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89BD" w14:textId="1B171D8E" w:rsidR="00481470" w:rsidRDefault="009F4E49" w:rsidP="009F4E49">
      <w:pPr>
        <w:spacing w:line="240" w:lineRule="auto"/>
        <w:jc w:val="center"/>
        <w:rPr>
          <w:rFonts w:ascii="Arial" w:hAnsi="Arial" w:cs="Arial"/>
          <w:b/>
          <w:bCs/>
          <w:sz w:val="24"/>
          <w:szCs w:val="24"/>
          <w:lang w:val="es-US"/>
        </w:rPr>
      </w:pPr>
      <w:r>
        <w:rPr>
          <w:rFonts w:ascii="Arial" w:hAnsi="Arial" w:cs="Arial"/>
          <w:b/>
          <w:bCs/>
          <w:sz w:val="24"/>
          <w:szCs w:val="24"/>
          <w:lang w:val="es-US"/>
        </w:rPr>
        <w:t>UNIVERSIDAD DE CIENCIAS COMERCIALES</w:t>
      </w:r>
    </w:p>
    <w:p w14:paraId="5D66F4BE" w14:textId="6AE61F35" w:rsidR="009F4E49" w:rsidRDefault="009F4E49" w:rsidP="009F4E49">
      <w:pPr>
        <w:spacing w:line="240" w:lineRule="auto"/>
        <w:jc w:val="center"/>
        <w:rPr>
          <w:rFonts w:ascii="Arial" w:hAnsi="Arial" w:cs="Arial"/>
          <w:b/>
          <w:bCs/>
          <w:sz w:val="24"/>
          <w:szCs w:val="24"/>
          <w:lang w:val="es-US"/>
        </w:rPr>
      </w:pPr>
      <w:r>
        <w:rPr>
          <w:rFonts w:ascii="Arial" w:hAnsi="Arial" w:cs="Arial"/>
          <w:b/>
          <w:bCs/>
          <w:sz w:val="24"/>
          <w:szCs w:val="24"/>
          <w:lang w:val="es-US"/>
        </w:rPr>
        <w:t xml:space="preserve"> UCC-</w:t>
      </w:r>
      <w:r w:rsidR="00684558">
        <w:rPr>
          <w:rFonts w:ascii="Arial" w:hAnsi="Arial" w:cs="Arial"/>
          <w:b/>
          <w:bCs/>
          <w:sz w:val="24"/>
          <w:szCs w:val="24"/>
          <w:lang w:val="es-US"/>
        </w:rPr>
        <w:t>Campus</w:t>
      </w:r>
      <w:r>
        <w:rPr>
          <w:rFonts w:ascii="Arial" w:hAnsi="Arial" w:cs="Arial"/>
          <w:b/>
          <w:bCs/>
          <w:sz w:val="24"/>
          <w:szCs w:val="24"/>
          <w:lang w:val="es-US"/>
        </w:rPr>
        <w:t xml:space="preserve"> LEON.</w:t>
      </w:r>
    </w:p>
    <w:p w14:paraId="37D153E0" w14:textId="6817BC30" w:rsidR="006B116B" w:rsidRDefault="006B116B" w:rsidP="009F4E49">
      <w:pPr>
        <w:spacing w:line="240" w:lineRule="auto"/>
        <w:jc w:val="center"/>
        <w:rPr>
          <w:noProof/>
          <w:lang w:val="es-MX" w:eastAsia="es-MX"/>
        </w:rPr>
      </w:pPr>
      <w:r w:rsidRPr="009F4E49">
        <w:rPr>
          <w:noProof/>
          <w:lang w:val="es-NI" w:eastAsia="es-NI"/>
        </w:rPr>
        <w:drawing>
          <wp:anchor distT="0" distB="0" distL="114300" distR="114300" simplePos="0" relativeHeight="251659776" behindDoc="1" locked="0" layoutInCell="1" allowOverlap="1" wp14:anchorId="78B20C7B" wp14:editId="2FF05EB2">
            <wp:simplePos x="0" y="0"/>
            <wp:positionH relativeFrom="column">
              <wp:posOffset>1664970</wp:posOffset>
            </wp:positionH>
            <wp:positionV relativeFrom="paragraph">
              <wp:posOffset>136525</wp:posOffset>
            </wp:positionV>
            <wp:extent cx="2042160" cy="1967230"/>
            <wp:effectExtent l="0" t="0" r="0" b="0"/>
            <wp:wrapTight wrapText="bothSides">
              <wp:wrapPolygon edited="0">
                <wp:start x="0" y="0"/>
                <wp:lineTo x="0" y="21335"/>
                <wp:lineTo x="21358" y="21335"/>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42160" cy="1967230"/>
                    </a:xfrm>
                    <a:prstGeom prst="rect">
                      <a:avLst/>
                    </a:prstGeom>
                  </pic:spPr>
                </pic:pic>
              </a:graphicData>
            </a:graphic>
            <wp14:sizeRelH relativeFrom="margin">
              <wp14:pctWidth>0</wp14:pctWidth>
            </wp14:sizeRelH>
            <wp14:sizeRelV relativeFrom="margin">
              <wp14:pctHeight>0</wp14:pctHeight>
            </wp14:sizeRelV>
          </wp:anchor>
        </w:drawing>
      </w:r>
    </w:p>
    <w:p w14:paraId="2C26BD51" w14:textId="0BC38D7D" w:rsidR="0050510C" w:rsidRDefault="0050510C" w:rsidP="006B116B">
      <w:pPr>
        <w:spacing w:line="240" w:lineRule="auto"/>
        <w:jc w:val="center"/>
        <w:rPr>
          <w:rFonts w:ascii="Arial" w:hAnsi="Arial" w:cs="Arial"/>
          <w:b/>
          <w:bCs/>
          <w:sz w:val="24"/>
          <w:szCs w:val="24"/>
          <w:lang w:val="es-US"/>
        </w:rPr>
      </w:pPr>
    </w:p>
    <w:p w14:paraId="60E94310" w14:textId="1E9D94D0" w:rsidR="009F4E49" w:rsidRDefault="00EE7C8E" w:rsidP="00EE7C8E">
      <w:pPr>
        <w:tabs>
          <w:tab w:val="left" w:pos="5054"/>
        </w:tabs>
        <w:rPr>
          <w:rFonts w:ascii="Arial" w:hAnsi="Arial" w:cs="Arial"/>
          <w:b/>
          <w:bCs/>
          <w:sz w:val="24"/>
          <w:szCs w:val="24"/>
          <w:lang w:val="es-US"/>
        </w:rPr>
      </w:pPr>
      <w:r>
        <w:rPr>
          <w:rFonts w:ascii="Arial" w:hAnsi="Arial" w:cs="Arial"/>
          <w:b/>
          <w:bCs/>
          <w:sz w:val="24"/>
          <w:szCs w:val="24"/>
          <w:lang w:val="es-US"/>
        </w:rPr>
        <w:tab/>
      </w:r>
    </w:p>
    <w:p w14:paraId="0058374E" w14:textId="6BB0C62B" w:rsidR="009F4E49" w:rsidRDefault="009F4E49">
      <w:pPr>
        <w:rPr>
          <w:rFonts w:ascii="Arial" w:hAnsi="Arial" w:cs="Arial"/>
          <w:b/>
          <w:bCs/>
          <w:sz w:val="24"/>
          <w:szCs w:val="24"/>
          <w:lang w:val="es-US"/>
        </w:rPr>
      </w:pPr>
    </w:p>
    <w:p w14:paraId="01CE9546" w14:textId="65CE65E4" w:rsidR="009F4E49" w:rsidRDefault="009F4E49">
      <w:pPr>
        <w:rPr>
          <w:rFonts w:ascii="Arial" w:hAnsi="Arial" w:cs="Arial"/>
          <w:b/>
          <w:bCs/>
          <w:sz w:val="24"/>
          <w:szCs w:val="24"/>
          <w:lang w:val="es-US"/>
        </w:rPr>
      </w:pPr>
    </w:p>
    <w:p w14:paraId="7C9152BB" w14:textId="77777777" w:rsidR="009F4E49" w:rsidRDefault="009F4E49">
      <w:pPr>
        <w:rPr>
          <w:rFonts w:ascii="Arial" w:hAnsi="Arial" w:cs="Arial"/>
          <w:b/>
          <w:bCs/>
          <w:sz w:val="24"/>
          <w:szCs w:val="24"/>
          <w:lang w:val="es-US"/>
        </w:rPr>
      </w:pPr>
    </w:p>
    <w:p w14:paraId="740FBBA5" w14:textId="1AC91E0F" w:rsidR="009F4E49" w:rsidRDefault="009F4E49">
      <w:pPr>
        <w:rPr>
          <w:rFonts w:ascii="Arial" w:hAnsi="Arial" w:cs="Arial"/>
          <w:b/>
          <w:bCs/>
          <w:sz w:val="24"/>
          <w:szCs w:val="24"/>
          <w:lang w:val="es-US"/>
        </w:rPr>
      </w:pPr>
    </w:p>
    <w:p w14:paraId="3B455001" w14:textId="6D1B002A" w:rsidR="006B116B" w:rsidRDefault="006B116B" w:rsidP="001955C7">
      <w:pPr>
        <w:spacing w:line="240" w:lineRule="auto"/>
        <w:jc w:val="center"/>
        <w:rPr>
          <w:rFonts w:ascii="Lucida Calligraphy" w:hAnsi="Lucida Calligraphy" w:cs="Arial"/>
          <w:b/>
          <w:bCs/>
          <w:sz w:val="18"/>
          <w:szCs w:val="18"/>
          <w:lang w:val="es-US"/>
        </w:rPr>
      </w:pPr>
    </w:p>
    <w:p w14:paraId="3FE2483D" w14:textId="5B56053E" w:rsidR="006B116B" w:rsidRDefault="006B116B" w:rsidP="001955C7">
      <w:pPr>
        <w:spacing w:line="240" w:lineRule="auto"/>
        <w:jc w:val="center"/>
        <w:rPr>
          <w:rFonts w:ascii="Lucida Calligraphy" w:hAnsi="Lucida Calligraphy" w:cs="Arial"/>
          <w:b/>
          <w:bCs/>
          <w:sz w:val="18"/>
          <w:szCs w:val="18"/>
          <w:lang w:val="es-US"/>
        </w:rPr>
      </w:pPr>
    </w:p>
    <w:p w14:paraId="0E13F72A" w14:textId="45D1207F" w:rsidR="0069142B" w:rsidRPr="0069142B" w:rsidRDefault="0069142B" w:rsidP="001955C7">
      <w:pPr>
        <w:spacing w:line="240" w:lineRule="auto"/>
        <w:jc w:val="center"/>
        <w:rPr>
          <w:rFonts w:ascii="Arial" w:hAnsi="Arial" w:cs="Arial"/>
          <w:b/>
          <w:sz w:val="24"/>
          <w:szCs w:val="24"/>
          <w:lang w:val="es-NI"/>
        </w:rPr>
      </w:pPr>
      <w:r w:rsidRPr="0069142B">
        <w:rPr>
          <w:rFonts w:ascii="Arial" w:hAnsi="Arial" w:cs="Arial"/>
          <w:b/>
          <w:sz w:val="24"/>
          <w:szCs w:val="24"/>
          <w:lang w:val="es-NI"/>
        </w:rPr>
        <w:t xml:space="preserve">COORDINACIÓN DE </w:t>
      </w:r>
      <w:r w:rsidR="00AE350A">
        <w:rPr>
          <w:rFonts w:ascii="Arial" w:hAnsi="Arial" w:cs="Arial"/>
          <w:b/>
          <w:sz w:val="24"/>
          <w:szCs w:val="24"/>
          <w:lang w:val="es-NI"/>
        </w:rPr>
        <w:t>INGENIERÍA</w:t>
      </w:r>
      <w:r w:rsidR="004755E7">
        <w:rPr>
          <w:rFonts w:ascii="Arial" w:hAnsi="Arial" w:cs="Arial"/>
          <w:b/>
          <w:sz w:val="24"/>
          <w:szCs w:val="24"/>
          <w:lang w:val="es-NI"/>
        </w:rPr>
        <w:t>S</w:t>
      </w:r>
    </w:p>
    <w:p w14:paraId="578C3B7A" w14:textId="39D2ADDC" w:rsidR="0069142B" w:rsidRDefault="0069142B" w:rsidP="001955C7">
      <w:pPr>
        <w:spacing w:line="240" w:lineRule="auto"/>
        <w:jc w:val="center"/>
        <w:rPr>
          <w:rFonts w:ascii="Lucida Calligraphy" w:hAnsi="Lucida Calligraphy" w:cs="Arial"/>
          <w:b/>
          <w:bCs/>
          <w:sz w:val="18"/>
          <w:szCs w:val="18"/>
          <w:lang w:val="es-US"/>
        </w:rPr>
      </w:pPr>
    </w:p>
    <w:p w14:paraId="7B6962A2" w14:textId="0624C164" w:rsidR="0069142B" w:rsidRDefault="0069142B" w:rsidP="0069142B">
      <w:pPr>
        <w:spacing w:line="240" w:lineRule="auto"/>
        <w:jc w:val="both"/>
        <w:rPr>
          <w:rFonts w:ascii="Arial" w:hAnsi="Arial" w:cs="Arial"/>
          <w:b/>
          <w:bCs/>
          <w:sz w:val="24"/>
          <w:szCs w:val="24"/>
          <w:lang w:val="es-US"/>
        </w:rPr>
      </w:pPr>
      <w:r>
        <w:rPr>
          <w:rFonts w:ascii="Arial" w:hAnsi="Arial" w:cs="Arial"/>
          <w:b/>
          <w:bCs/>
          <w:sz w:val="24"/>
          <w:szCs w:val="24"/>
          <w:lang w:val="es-US"/>
        </w:rPr>
        <w:t xml:space="preserve">Título: </w:t>
      </w:r>
      <w:r w:rsidRPr="0067020D">
        <w:rPr>
          <w:rFonts w:ascii="Arial" w:hAnsi="Arial" w:cs="Arial"/>
          <w:b/>
          <w:bCs/>
          <w:sz w:val="24"/>
          <w:szCs w:val="24"/>
          <w:lang w:val="es-US"/>
        </w:rPr>
        <w:t xml:space="preserve">PROPUESTA DE PLAN DE FERTILIZACIÓN EN CULTIVO DE SANDIA (CITRULLUS LANATUS) EN LA UNIDAD DE PRODUCCIÓN SANTA ANA LUIS, UBICADA EN EL MUNICIPIO DE TELICA EN EL PERIODO DE </w:t>
      </w:r>
      <w:r w:rsidR="009E4D53">
        <w:rPr>
          <w:rFonts w:ascii="Arial" w:hAnsi="Arial" w:cs="Arial"/>
          <w:b/>
          <w:bCs/>
          <w:sz w:val="24"/>
          <w:szCs w:val="24"/>
          <w:lang w:val="es-US"/>
        </w:rPr>
        <w:t>ENERO A JULIO</w:t>
      </w:r>
      <w:r w:rsidRPr="0067020D">
        <w:rPr>
          <w:rFonts w:ascii="Arial" w:hAnsi="Arial" w:cs="Arial"/>
          <w:b/>
          <w:bCs/>
          <w:sz w:val="24"/>
          <w:szCs w:val="24"/>
          <w:lang w:val="es-US"/>
        </w:rPr>
        <w:t xml:space="preserve"> 202</w:t>
      </w:r>
      <w:r w:rsidR="009E4D53">
        <w:rPr>
          <w:rFonts w:ascii="Arial" w:hAnsi="Arial" w:cs="Arial"/>
          <w:b/>
          <w:bCs/>
          <w:sz w:val="24"/>
          <w:szCs w:val="24"/>
          <w:lang w:val="es-US"/>
        </w:rPr>
        <w:t>3</w:t>
      </w:r>
      <w:r w:rsidRPr="0067020D">
        <w:rPr>
          <w:rFonts w:ascii="Arial" w:hAnsi="Arial" w:cs="Arial"/>
          <w:b/>
          <w:bCs/>
          <w:sz w:val="24"/>
          <w:szCs w:val="24"/>
          <w:lang w:val="es-US"/>
        </w:rPr>
        <w:t>.</w:t>
      </w:r>
    </w:p>
    <w:p w14:paraId="0488DD35" w14:textId="77777777" w:rsidR="00E82F91" w:rsidRDefault="00E82F91" w:rsidP="0069142B">
      <w:pPr>
        <w:spacing w:line="240" w:lineRule="auto"/>
        <w:rPr>
          <w:rFonts w:ascii="Arial" w:hAnsi="Arial" w:cs="Arial"/>
          <w:b/>
          <w:bCs/>
          <w:sz w:val="24"/>
          <w:szCs w:val="24"/>
          <w:lang w:val="es-US"/>
        </w:rPr>
      </w:pPr>
    </w:p>
    <w:p w14:paraId="14F9DFB5" w14:textId="00E981BD" w:rsidR="0069142B" w:rsidRDefault="0069142B" w:rsidP="0069142B">
      <w:pPr>
        <w:spacing w:line="240" w:lineRule="auto"/>
        <w:rPr>
          <w:rFonts w:ascii="Arial" w:hAnsi="Arial" w:cs="Arial"/>
          <w:b/>
          <w:bCs/>
          <w:sz w:val="24"/>
          <w:szCs w:val="24"/>
          <w:lang w:val="es-US"/>
        </w:rPr>
      </w:pPr>
      <w:r>
        <w:rPr>
          <w:rFonts w:ascii="Arial" w:hAnsi="Arial" w:cs="Arial"/>
          <w:b/>
          <w:bCs/>
          <w:sz w:val="24"/>
          <w:szCs w:val="24"/>
          <w:lang w:val="es-US"/>
        </w:rPr>
        <w:t>AUTOR:</w:t>
      </w:r>
    </w:p>
    <w:p w14:paraId="5107EA29" w14:textId="4EBF5A65" w:rsidR="0069142B" w:rsidRDefault="0069142B" w:rsidP="0069142B">
      <w:pPr>
        <w:spacing w:line="240" w:lineRule="auto"/>
        <w:rPr>
          <w:rFonts w:ascii="Arial" w:hAnsi="Arial" w:cs="Arial"/>
          <w:b/>
          <w:bCs/>
          <w:sz w:val="24"/>
          <w:szCs w:val="24"/>
          <w:lang w:val="es-US"/>
        </w:rPr>
      </w:pPr>
      <w:r>
        <w:rPr>
          <w:rFonts w:ascii="Arial" w:hAnsi="Arial" w:cs="Arial"/>
          <w:b/>
          <w:bCs/>
          <w:sz w:val="24"/>
          <w:szCs w:val="24"/>
          <w:lang w:val="es-US"/>
        </w:rPr>
        <w:t>MSc. Constantino Portocarrero</w:t>
      </w:r>
      <w:r w:rsidR="00E82F91">
        <w:rPr>
          <w:rFonts w:ascii="Arial" w:hAnsi="Arial" w:cs="Arial"/>
          <w:b/>
          <w:bCs/>
          <w:sz w:val="24"/>
          <w:szCs w:val="24"/>
          <w:lang w:val="es-US"/>
        </w:rPr>
        <w:t xml:space="preserve"> Berrios.</w:t>
      </w:r>
    </w:p>
    <w:p w14:paraId="613C5FB9" w14:textId="77777777" w:rsidR="00DC6C97" w:rsidRDefault="00DC6C97" w:rsidP="0069142B">
      <w:pPr>
        <w:spacing w:line="240" w:lineRule="auto"/>
        <w:rPr>
          <w:rFonts w:ascii="Arial" w:hAnsi="Arial" w:cs="Arial"/>
          <w:b/>
          <w:bCs/>
          <w:sz w:val="24"/>
          <w:szCs w:val="24"/>
          <w:lang w:val="es-US"/>
        </w:rPr>
      </w:pPr>
    </w:p>
    <w:p w14:paraId="4B16484D" w14:textId="66B859AF" w:rsidR="00DC6C97" w:rsidRDefault="00DC6C97" w:rsidP="0069142B">
      <w:pPr>
        <w:spacing w:line="240" w:lineRule="auto"/>
        <w:rPr>
          <w:rFonts w:ascii="Arial" w:hAnsi="Arial" w:cs="Arial"/>
          <w:b/>
          <w:bCs/>
          <w:sz w:val="24"/>
          <w:szCs w:val="24"/>
          <w:lang w:val="es-US"/>
        </w:rPr>
      </w:pPr>
      <w:r>
        <w:rPr>
          <w:rFonts w:ascii="Arial" w:hAnsi="Arial" w:cs="Arial"/>
          <w:b/>
          <w:bCs/>
          <w:sz w:val="24"/>
          <w:szCs w:val="24"/>
          <w:lang w:val="es-US"/>
        </w:rPr>
        <w:t>Asesor: Lic Octavio Saldaña.</w:t>
      </w:r>
    </w:p>
    <w:p w14:paraId="7745C8DE" w14:textId="77777777" w:rsidR="009E4D53" w:rsidRDefault="009E4D53" w:rsidP="0069142B">
      <w:pPr>
        <w:spacing w:line="240" w:lineRule="auto"/>
        <w:rPr>
          <w:rFonts w:ascii="Arial" w:hAnsi="Arial" w:cs="Arial"/>
          <w:b/>
          <w:bCs/>
          <w:sz w:val="24"/>
          <w:szCs w:val="24"/>
          <w:lang w:val="es-US"/>
        </w:rPr>
      </w:pPr>
    </w:p>
    <w:p w14:paraId="6D53DFE2" w14:textId="77777777" w:rsidR="00DC6C97" w:rsidRDefault="00DC6C97" w:rsidP="0069142B">
      <w:pPr>
        <w:spacing w:line="240" w:lineRule="auto"/>
        <w:rPr>
          <w:rFonts w:ascii="Arial" w:hAnsi="Arial" w:cs="Arial"/>
          <w:b/>
          <w:bCs/>
          <w:sz w:val="24"/>
          <w:szCs w:val="24"/>
          <w:lang w:val="es-US"/>
        </w:rPr>
      </w:pPr>
    </w:p>
    <w:p w14:paraId="0FD5EA06" w14:textId="77777777" w:rsidR="00DC6C97" w:rsidRDefault="00DC6C97" w:rsidP="0069142B">
      <w:pPr>
        <w:spacing w:line="240" w:lineRule="auto"/>
        <w:rPr>
          <w:rFonts w:ascii="Arial" w:hAnsi="Arial" w:cs="Arial"/>
          <w:b/>
          <w:bCs/>
          <w:sz w:val="24"/>
          <w:szCs w:val="24"/>
          <w:lang w:val="es-US"/>
        </w:rPr>
      </w:pPr>
    </w:p>
    <w:p w14:paraId="658EF8B2" w14:textId="77777777" w:rsidR="00DC6C97" w:rsidRDefault="00DC6C97" w:rsidP="0069142B">
      <w:pPr>
        <w:spacing w:line="240" w:lineRule="auto"/>
        <w:rPr>
          <w:rFonts w:ascii="Arial" w:hAnsi="Arial" w:cs="Arial"/>
          <w:b/>
          <w:bCs/>
          <w:sz w:val="24"/>
          <w:szCs w:val="24"/>
          <w:lang w:val="es-US"/>
        </w:rPr>
      </w:pPr>
    </w:p>
    <w:p w14:paraId="2967E4A6" w14:textId="77777777" w:rsidR="00DC6C97" w:rsidRDefault="00DC6C97" w:rsidP="0069142B">
      <w:pPr>
        <w:spacing w:line="240" w:lineRule="auto"/>
        <w:rPr>
          <w:rFonts w:ascii="Arial" w:hAnsi="Arial" w:cs="Arial"/>
          <w:b/>
          <w:bCs/>
          <w:sz w:val="24"/>
          <w:szCs w:val="24"/>
          <w:lang w:val="es-US"/>
        </w:rPr>
      </w:pPr>
    </w:p>
    <w:p w14:paraId="600A387D" w14:textId="77777777" w:rsidR="00DC6C97" w:rsidRDefault="00DC6C97" w:rsidP="0069142B">
      <w:pPr>
        <w:spacing w:line="240" w:lineRule="auto"/>
        <w:rPr>
          <w:rFonts w:ascii="Arial" w:hAnsi="Arial" w:cs="Arial"/>
          <w:b/>
          <w:bCs/>
          <w:sz w:val="24"/>
          <w:szCs w:val="24"/>
          <w:lang w:val="es-US"/>
        </w:rPr>
      </w:pPr>
    </w:p>
    <w:p w14:paraId="168693E3" w14:textId="77777777" w:rsidR="00F202C1" w:rsidRDefault="00F202C1" w:rsidP="0069142B">
      <w:pPr>
        <w:jc w:val="center"/>
        <w:rPr>
          <w:rFonts w:ascii="Arial" w:hAnsi="Arial" w:cs="Arial"/>
          <w:sz w:val="24"/>
          <w:szCs w:val="24"/>
          <w:lang w:val="es-NI"/>
        </w:rPr>
      </w:pPr>
    </w:p>
    <w:p w14:paraId="2A37C238" w14:textId="422813A6" w:rsidR="0069142B" w:rsidRDefault="0069142B" w:rsidP="0069142B">
      <w:pPr>
        <w:jc w:val="center"/>
        <w:rPr>
          <w:rFonts w:ascii="Arial" w:hAnsi="Arial" w:cs="Arial"/>
          <w:sz w:val="24"/>
          <w:szCs w:val="24"/>
          <w:lang w:val="es-NI"/>
        </w:rPr>
      </w:pPr>
      <w:r w:rsidRPr="0069142B">
        <w:rPr>
          <w:rFonts w:ascii="Arial" w:hAnsi="Arial" w:cs="Arial"/>
          <w:sz w:val="24"/>
          <w:szCs w:val="24"/>
          <w:lang w:val="es-NI"/>
        </w:rPr>
        <w:t xml:space="preserve">León, </w:t>
      </w:r>
      <w:r w:rsidR="009E4D53">
        <w:rPr>
          <w:rFonts w:ascii="Arial" w:hAnsi="Arial" w:cs="Arial"/>
          <w:sz w:val="24"/>
          <w:szCs w:val="24"/>
          <w:lang w:val="es-NI"/>
        </w:rPr>
        <w:t>Julio</w:t>
      </w:r>
      <w:r w:rsidRPr="0069142B">
        <w:rPr>
          <w:rFonts w:ascii="Arial" w:hAnsi="Arial" w:cs="Arial"/>
          <w:sz w:val="24"/>
          <w:szCs w:val="24"/>
          <w:lang w:val="es-NI"/>
        </w:rPr>
        <w:t xml:space="preserve"> 202</w:t>
      </w:r>
      <w:r w:rsidR="009E4D53">
        <w:rPr>
          <w:rFonts w:ascii="Arial" w:hAnsi="Arial" w:cs="Arial"/>
          <w:sz w:val="24"/>
          <w:szCs w:val="24"/>
          <w:lang w:val="es-NI"/>
        </w:rPr>
        <w:t>3</w:t>
      </w:r>
    </w:p>
    <w:p w14:paraId="07332DFE" w14:textId="51780ED0" w:rsidR="009E4D53" w:rsidRDefault="009E4D53" w:rsidP="0069142B">
      <w:pPr>
        <w:jc w:val="center"/>
        <w:rPr>
          <w:rFonts w:ascii="Arial" w:hAnsi="Arial" w:cs="Arial"/>
          <w:sz w:val="24"/>
          <w:szCs w:val="24"/>
          <w:lang w:val="es-NI"/>
        </w:rPr>
      </w:pPr>
    </w:p>
    <w:p w14:paraId="05DD1B7B" w14:textId="77777777" w:rsidR="009E4D53" w:rsidRPr="0069142B" w:rsidRDefault="009E4D53" w:rsidP="0069142B">
      <w:pPr>
        <w:jc w:val="center"/>
        <w:rPr>
          <w:rFonts w:ascii="Arial" w:hAnsi="Arial" w:cs="Arial"/>
          <w:sz w:val="24"/>
          <w:szCs w:val="24"/>
          <w:lang w:val="es-NI"/>
        </w:rPr>
      </w:pPr>
    </w:p>
    <w:sdt>
      <w:sdtPr>
        <w:rPr>
          <w:rFonts w:ascii="Calibri" w:eastAsia="Calibri" w:hAnsi="Calibri" w:cs="Arial"/>
          <w:b w:val="0"/>
          <w:sz w:val="22"/>
          <w:szCs w:val="24"/>
          <w:lang w:val="es-ES"/>
        </w:rPr>
        <w:id w:val="1740284120"/>
        <w:docPartObj>
          <w:docPartGallery w:val="Table of Contents"/>
          <w:docPartUnique/>
        </w:docPartObj>
      </w:sdtPr>
      <w:sdtEndPr>
        <w:rPr>
          <w:rFonts w:cs="SimSun"/>
          <w:bCs/>
          <w:szCs w:val="22"/>
        </w:rPr>
      </w:sdtEndPr>
      <w:sdtContent>
        <w:p w14:paraId="65A4AFFC" w14:textId="18FF36C3" w:rsidR="00DD5549" w:rsidRPr="00052D9C" w:rsidRDefault="002827C0">
          <w:pPr>
            <w:pStyle w:val="TtuloTDC"/>
            <w:rPr>
              <w:rFonts w:cs="Arial"/>
              <w:szCs w:val="24"/>
            </w:rPr>
          </w:pPr>
          <w:r w:rsidRPr="00052D9C">
            <w:rPr>
              <w:rFonts w:cs="Arial"/>
              <w:szCs w:val="24"/>
              <w:lang w:val="es-ES"/>
            </w:rPr>
            <w:t>INDICE</w:t>
          </w:r>
        </w:p>
        <w:p w14:paraId="319B815D" w14:textId="528C8E70" w:rsidR="00052D9C" w:rsidRPr="00052D9C" w:rsidRDefault="00DD5549">
          <w:pPr>
            <w:pStyle w:val="TDC2"/>
            <w:tabs>
              <w:tab w:val="right" w:leader="dot" w:pos="9350"/>
            </w:tabs>
            <w:rPr>
              <w:rFonts w:ascii="Arial" w:eastAsiaTheme="minorEastAsia" w:hAnsi="Arial" w:cs="Arial"/>
              <w:b w:val="0"/>
              <w:bCs w:val="0"/>
              <w:noProof/>
              <w:sz w:val="24"/>
              <w:szCs w:val="24"/>
              <w:lang w:val="es-NI" w:eastAsia="es-NI"/>
            </w:rPr>
          </w:pPr>
          <w:r w:rsidRPr="00052D9C">
            <w:rPr>
              <w:rFonts w:ascii="Arial" w:hAnsi="Arial" w:cs="Arial"/>
              <w:sz w:val="24"/>
              <w:szCs w:val="24"/>
            </w:rPr>
            <w:fldChar w:fldCharType="begin"/>
          </w:r>
          <w:r w:rsidRPr="00052D9C">
            <w:rPr>
              <w:rFonts w:ascii="Arial" w:hAnsi="Arial" w:cs="Arial"/>
              <w:sz w:val="24"/>
              <w:szCs w:val="24"/>
            </w:rPr>
            <w:instrText xml:space="preserve"> TOC \o "1-3" \h \z \u </w:instrText>
          </w:r>
          <w:r w:rsidRPr="00052D9C">
            <w:rPr>
              <w:rFonts w:ascii="Arial" w:hAnsi="Arial" w:cs="Arial"/>
              <w:sz w:val="24"/>
              <w:szCs w:val="24"/>
            </w:rPr>
            <w:fldChar w:fldCharType="separate"/>
          </w:r>
          <w:hyperlink w:anchor="_Toc140676209" w:history="1">
            <w:r w:rsidR="00052D9C" w:rsidRPr="00052D9C">
              <w:rPr>
                <w:rStyle w:val="Hipervnculo"/>
                <w:rFonts w:ascii="Arial" w:hAnsi="Arial" w:cs="Arial"/>
                <w:noProof/>
                <w:sz w:val="24"/>
                <w:szCs w:val="24"/>
                <w:lang w:val="es-NI"/>
              </w:rPr>
              <w:t>INTRODUCCIÓN</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_Toc140676209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w:t>
            </w:r>
            <w:r w:rsidR="00052D9C" w:rsidRPr="00FC1F5A">
              <w:rPr>
                <w:rFonts w:ascii="Arial" w:hAnsi="Arial" w:cs="Arial"/>
                <w:b w:val="0"/>
                <w:bCs w:val="0"/>
                <w:noProof/>
                <w:webHidden/>
                <w:sz w:val="24"/>
                <w:szCs w:val="24"/>
              </w:rPr>
              <w:fldChar w:fldCharType="end"/>
            </w:r>
          </w:hyperlink>
        </w:p>
        <w:p w14:paraId="35BE8ECC" w14:textId="08F45167" w:rsidR="00052D9C" w:rsidRPr="00052D9C" w:rsidRDefault="00000000">
          <w:pPr>
            <w:pStyle w:val="TDC1"/>
            <w:rPr>
              <w:rFonts w:ascii="Arial" w:eastAsiaTheme="minorEastAsia" w:hAnsi="Arial" w:cs="Arial"/>
              <w:b w:val="0"/>
              <w:bCs w:val="0"/>
              <w:caps w:val="0"/>
              <w:noProof/>
              <w:lang w:val="es-NI" w:eastAsia="es-NI"/>
            </w:rPr>
          </w:pPr>
          <w:hyperlink w:anchor="_Toc140676210" w:history="1">
            <w:r w:rsidR="00052D9C" w:rsidRPr="00052D9C">
              <w:rPr>
                <w:rStyle w:val="Hipervnculo"/>
                <w:rFonts w:ascii="Arial" w:hAnsi="Arial" w:cs="Arial"/>
                <w:noProof/>
                <w:lang w:val="es-US"/>
              </w:rPr>
              <w:t>CAPÍTULO I:</w:t>
            </w:r>
            <w:r w:rsidR="00052D9C" w:rsidRPr="00052D9C">
              <w:rPr>
                <w:rStyle w:val="Hipervnculo"/>
                <w:rFonts w:ascii="Arial" w:hAnsi="Arial" w:cs="Arial"/>
                <w:noProof/>
                <w:lang w:val="es-NI"/>
              </w:rPr>
              <w:t xml:space="preserve"> PLANTEAMIENTO DE LA INVESTIGACIÓN</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_Toc140676210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3</w:t>
            </w:r>
            <w:r w:rsidR="00052D9C" w:rsidRPr="00FC1F5A">
              <w:rPr>
                <w:rFonts w:ascii="Arial" w:hAnsi="Arial" w:cs="Arial"/>
                <w:b w:val="0"/>
                <w:bCs w:val="0"/>
                <w:noProof/>
                <w:webHidden/>
              </w:rPr>
              <w:fldChar w:fldCharType="end"/>
            </w:r>
          </w:hyperlink>
        </w:p>
        <w:p w14:paraId="6A7902EC" w14:textId="76060D87"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11" w:history="1">
            <w:r w:rsidR="00052D9C" w:rsidRPr="00052D9C">
              <w:rPr>
                <w:rStyle w:val="Hipervnculo"/>
                <w:rFonts w:ascii="Arial" w:hAnsi="Arial" w:cs="Arial"/>
                <w:noProof/>
                <w:sz w:val="24"/>
                <w:szCs w:val="24"/>
                <w:lang w:val="es-NI"/>
              </w:rPr>
              <w:t>1.1 Antecedentes y Contexto del Problema</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_Toc140676211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w:t>
            </w:r>
            <w:r w:rsidR="00052D9C" w:rsidRPr="00FC1F5A">
              <w:rPr>
                <w:rFonts w:ascii="Arial" w:hAnsi="Arial" w:cs="Arial"/>
                <w:b w:val="0"/>
                <w:bCs w:val="0"/>
                <w:noProof/>
                <w:webHidden/>
                <w:sz w:val="24"/>
                <w:szCs w:val="24"/>
              </w:rPr>
              <w:fldChar w:fldCharType="end"/>
            </w:r>
          </w:hyperlink>
        </w:p>
        <w:p w14:paraId="3F71F745" w14:textId="383B9E1E" w:rsidR="00052D9C" w:rsidRPr="00052D9C" w:rsidRDefault="00000000">
          <w:pPr>
            <w:pStyle w:val="TDC1"/>
            <w:rPr>
              <w:rFonts w:ascii="Arial" w:eastAsiaTheme="minorEastAsia" w:hAnsi="Arial" w:cs="Arial"/>
              <w:b w:val="0"/>
              <w:bCs w:val="0"/>
              <w:caps w:val="0"/>
              <w:noProof/>
              <w:lang w:val="es-NI" w:eastAsia="es-NI"/>
            </w:rPr>
          </w:pPr>
          <w:hyperlink w:anchor="_Toc140676212" w:history="1">
            <w:r w:rsidR="00052D9C" w:rsidRPr="00052D9C">
              <w:rPr>
                <w:rStyle w:val="Hipervnculo"/>
                <w:rFonts w:ascii="Arial" w:hAnsi="Arial" w:cs="Arial"/>
                <w:noProof/>
                <w:lang w:val="es-US"/>
              </w:rPr>
              <w:t xml:space="preserve">1.1.1 </w:t>
            </w:r>
            <w:r w:rsidR="00052D9C">
              <w:rPr>
                <w:rStyle w:val="Hipervnculo"/>
                <w:rFonts w:ascii="Arial" w:hAnsi="Arial" w:cs="Arial"/>
                <w:caps w:val="0"/>
                <w:noProof/>
                <w:lang w:val="es-US"/>
              </w:rPr>
              <w:t>H</w:t>
            </w:r>
            <w:r w:rsidR="00052D9C" w:rsidRPr="00052D9C">
              <w:rPr>
                <w:rStyle w:val="Hipervnculo"/>
                <w:rFonts w:ascii="Arial" w:hAnsi="Arial" w:cs="Arial"/>
                <w:caps w:val="0"/>
                <w:noProof/>
                <w:lang w:val="es-US"/>
              </w:rPr>
              <w:t>istóricos</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_Toc140676212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3</w:t>
            </w:r>
            <w:r w:rsidR="00052D9C" w:rsidRPr="00FC1F5A">
              <w:rPr>
                <w:rFonts w:ascii="Arial" w:hAnsi="Arial" w:cs="Arial"/>
                <w:b w:val="0"/>
                <w:bCs w:val="0"/>
                <w:noProof/>
                <w:webHidden/>
              </w:rPr>
              <w:fldChar w:fldCharType="end"/>
            </w:r>
          </w:hyperlink>
        </w:p>
        <w:p w14:paraId="1227DC40" w14:textId="0ECD57EA"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13" w:history="1">
            <w:r w:rsidR="00052D9C" w:rsidRPr="00052D9C">
              <w:rPr>
                <w:rStyle w:val="Hipervnculo"/>
                <w:rFonts w:ascii="Arial" w:hAnsi="Arial" w:cs="Arial"/>
                <w:noProof/>
                <w:sz w:val="24"/>
                <w:szCs w:val="24"/>
                <w:lang w:val="es-NI"/>
              </w:rPr>
              <w:t>1.1.2 Internacionales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_Toc140676213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5</w:t>
            </w:r>
            <w:r w:rsidR="00052D9C" w:rsidRPr="00FC1F5A">
              <w:rPr>
                <w:rFonts w:ascii="Arial" w:hAnsi="Arial" w:cs="Arial"/>
                <w:b w:val="0"/>
                <w:bCs w:val="0"/>
                <w:noProof/>
                <w:webHidden/>
                <w:sz w:val="24"/>
                <w:szCs w:val="24"/>
              </w:rPr>
              <w:fldChar w:fldCharType="end"/>
            </w:r>
          </w:hyperlink>
        </w:p>
        <w:p w14:paraId="1E392FFC" w14:textId="358FB801"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14" w:history="1">
            <w:r w:rsidR="00052D9C" w:rsidRPr="00052D9C">
              <w:rPr>
                <w:rStyle w:val="Hipervnculo"/>
                <w:rFonts w:ascii="Arial" w:hAnsi="Arial" w:cs="Arial"/>
                <w:noProof/>
                <w:sz w:val="24"/>
                <w:szCs w:val="24"/>
                <w:lang w:val="es-NI"/>
              </w:rPr>
              <w:t>1.1.3 Nacionales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_Toc140676214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6</w:t>
            </w:r>
            <w:r w:rsidR="00052D9C" w:rsidRPr="00FC1F5A">
              <w:rPr>
                <w:rFonts w:ascii="Arial" w:hAnsi="Arial" w:cs="Arial"/>
                <w:b w:val="0"/>
                <w:bCs w:val="0"/>
                <w:noProof/>
                <w:webHidden/>
                <w:sz w:val="24"/>
                <w:szCs w:val="24"/>
              </w:rPr>
              <w:fldChar w:fldCharType="end"/>
            </w:r>
          </w:hyperlink>
        </w:p>
        <w:p w14:paraId="12F29AE2" w14:textId="494FC4AC"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15" w:history="1">
            <w:r w:rsidR="00052D9C" w:rsidRPr="00052D9C">
              <w:rPr>
                <w:rStyle w:val="Hipervnculo"/>
                <w:rFonts w:ascii="Arial" w:hAnsi="Arial" w:cs="Arial"/>
                <w:noProof/>
                <w:sz w:val="24"/>
                <w:szCs w:val="24"/>
                <w:lang w:val="es-NI"/>
              </w:rPr>
              <w:t>1.1.4 Locales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_Toc140676215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7</w:t>
            </w:r>
            <w:r w:rsidR="00052D9C" w:rsidRPr="00FC1F5A">
              <w:rPr>
                <w:rFonts w:ascii="Arial" w:hAnsi="Arial" w:cs="Arial"/>
                <w:b w:val="0"/>
                <w:bCs w:val="0"/>
                <w:noProof/>
                <w:webHidden/>
                <w:sz w:val="24"/>
                <w:szCs w:val="24"/>
              </w:rPr>
              <w:fldChar w:fldCharType="end"/>
            </w:r>
          </w:hyperlink>
        </w:p>
        <w:p w14:paraId="002C9CC2" w14:textId="62EB892F" w:rsidR="00052D9C" w:rsidRPr="00052D9C" w:rsidRDefault="00000000">
          <w:pPr>
            <w:pStyle w:val="TDC2"/>
            <w:tabs>
              <w:tab w:val="left" w:pos="660"/>
              <w:tab w:val="right" w:leader="dot" w:pos="9350"/>
            </w:tabs>
            <w:rPr>
              <w:rFonts w:ascii="Arial" w:eastAsiaTheme="minorEastAsia" w:hAnsi="Arial" w:cs="Arial"/>
              <w:b w:val="0"/>
              <w:bCs w:val="0"/>
              <w:noProof/>
              <w:sz w:val="24"/>
              <w:szCs w:val="24"/>
              <w:lang w:val="es-NI" w:eastAsia="es-NI"/>
            </w:rPr>
          </w:pPr>
          <w:hyperlink w:anchor="_Toc140676216" w:history="1">
            <w:r w:rsidR="00052D9C" w:rsidRPr="00052D9C">
              <w:rPr>
                <w:rStyle w:val="Hipervnculo"/>
                <w:rFonts w:ascii="Arial" w:hAnsi="Arial" w:cs="Arial"/>
                <w:noProof/>
                <w:sz w:val="24"/>
                <w:szCs w:val="24"/>
                <w:lang w:val="es-US"/>
              </w:rPr>
              <w:t>1.2</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Objetivos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_Toc140676216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8</w:t>
            </w:r>
            <w:r w:rsidR="00052D9C" w:rsidRPr="00FC1F5A">
              <w:rPr>
                <w:rFonts w:ascii="Arial" w:hAnsi="Arial" w:cs="Arial"/>
                <w:b w:val="0"/>
                <w:bCs w:val="0"/>
                <w:noProof/>
                <w:webHidden/>
                <w:sz w:val="24"/>
                <w:szCs w:val="24"/>
              </w:rPr>
              <w:fldChar w:fldCharType="end"/>
            </w:r>
          </w:hyperlink>
        </w:p>
        <w:p w14:paraId="4A866AFC" w14:textId="2FD313F3"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17" w:history="1">
            <w:r w:rsidR="00052D9C" w:rsidRPr="00052D9C">
              <w:rPr>
                <w:rStyle w:val="Hipervnculo"/>
                <w:rFonts w:ascii="Arial" w:hAnsi="Arial" w:cs="Arial"/>
                <w:noProof/>
                <w:sz w:val="24"/>
                <w:szCs w:val="24"/>
                <w:lang w:val="es-US"/>
              </w:rPr>
              <w:t>1.2.1 Objetivo General:</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_Toc140676217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8</w:t>
            </w:r>
            <w:r w:rsidR="00052D9C" w:rsidRPr="00FC1F5A">
              <w:rPr>
                <w:rFonts w:ascii="Arial" w:hAnsi="Arial" w:cs="Arial"/>
                <w:b w:val="0"/>
                <w:bCs w:val="0"/>
                <w:noProof/>
                <w:webHidden/>
                <w:sz w:val="24"/>
                <w:szCs w:val="24"/>
              </w:rPr>
              <w:fldChar w:fldCharType="end"/>
            </w:r>
          </w:hyperlink>
        </w:p>
        <w:p w14:paraId="21C31B58" w14:textId="5AECB9C7"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18" w:history="1">
            <w:r w:rsidR="00052D9C" w:rsidRPr="00052D9C">
              <w:rPr>
                <w:rStyle w:val="Hipervnculo"/>
                <w:rFonts w:ascii="Arial" w:hAnsi="Arial" w:cs="Arial"/>
                <w:noProof/>
                <w:sz w:val="24"/>
                <w:szCs w:val="24"/>
                <w:lang w:val="es-US"/>
              </w:rPr>
              <w:t>1.2.2 Objetivos Específico:</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_Toc140676218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8</w:t>
            </w:r>
            <w:r w:rsidR="00052D9C" w:rsidRPr="00FC1F5A">
              <w:rPr>
                <w:rFonts w:ascii="Arial" w:hAnsi="Arial" w:cs="Arial"/>
                <w:b w:val="0"/>
                <w:bCs w:val="0"/>
                <w:noProof/>
                <w:webHidden/>
                <w:sz w:val="24"/>
                <w:szCs w:val="24"/>
              </w:rPr>
              <w:fldChar w:fldCharType="end"/>
            </w:r>
          </w:hyperlink>
        </w:p>
        <w:p w14:paraId="54FCC001" w14:textId="003EB380" w:rsidR="00052D9C" w:rsidRPr="00052D9C" w:rsidRDefault="00000000">
          <w:pPr>
            <w:pStyle w:val="TDC2"/>
            <w:tabs>
              <w:tab w:val="left" w:pos="660"/>
              <w:tab w:val="right" w:leader="dot" w:pos="9350"/>
            </w:tabs>
            <w:rPr>
              <w:rFonts w:ascii="Arial" w:eastAsiaTheme="minorEastAsia" w:hAnsi="Arial" w:cs="Arial"/>
              <w:b w:val="0"/>
              <w:bCs w:val="0"/>
              <w:noProof/>
              <w:sz w:val="24"/>
              <w:szCs w:val="24"/>
              <w:lang w:val="es-NI" w:eastAsia="es-NI"/>
            </w:rPr>
          </w:pPr>
          <w:hyperlink w:anchor="_Toc140676219" w:history="1">
            <w:r w:rsidR="00052D9C" w:rsidRPr="00052D9C">
              <w:rPr>
                <w:rStyle w:val="Hipervnculo"/>
                <w:rFonts w:ascii="Arial" w:hAnsi="Arial" w:cs="Arial"/>
                <w:noProof/>
                <w:sz w:val="24"/>
                <w:szCs w:val="24"/>
                <w:lang w:val="es-NI"/>
              </w:rPr>
              <w:t>1.3</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NI"/>
              </w:rPr>
              <w:t>Descripción del problema y pregunta de Investigación.</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_Toc140676219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9</w:t>
            </w:r>
            <w:r w:rsidR="00052D9C" w:rsidRPr="00FC1F5A">
              <w:rPr>
                <w:rFonts w:ascii="Arial" w:hAnsi="Arial" w:cs="Arial"/>
                <w:b w:val="0"/>
                <w:bCs w:val="0"/>
                <w:noProof/>
                <w:webHidden/>
                <w:sz w:val="24"/>
                <w:szCs w:val="24"/>
              </w:rPr>
              <w:fldChar w:fldCharType="end"/>
            </w:r>
          </w:hyperlink>
        </w:p>
        <w:p w14:paraId="7F5ED9AD" w14:textId="38387FE2" w:rsidR="00052D9C" w:rsidRPr="00052D9C" w:rsidRDefault="00000000">
          <w:pPr>
            <w:pStyle w:val="TDC2"/>
            <w:tabs>
              <w:tab w:val="left" w:pos="660"/>
              <w:tab w:val="right" w:leader="dot" w:pos="9350"/>
            </w:tabs>
            <w:rPr>
              <w:rFonts w:ascii="Arial" w:eastAsiaTheme="minorEastAsia" w:hAnsi="Arial" w:cs="Arial"/>
              <w:b w:val="0"/>
              <w:bCs w:val="0"/>
              <w:noProof/>
              <w:sz w:val="24"/>
              <w:szCs w:val="24"/>
              <w:lang w:val="es-NI" w:eastAsia="es-NI"/>
            </w:rPr>
          </w:pPr>
          <w:hyperlink w:anchor="_Toc140676220" w:history="1">
            <w:r w:rsidR="00052D9C" w:rsidRPr="00052D9C">
              <w:rPr>
                <w:rStyle w:val="Hipervnculo"/>
                <w:rFonts w:ascii="Arial" w:hAnsi="Arial" w:cs="Arial"/>
                <w:noProof/>
                <w:sz w:val="24"/>
                <w:szCs w:val="24"/>
                <w:lang w:val="es-US"/>
              </w:rPr>
              <w:t>1.4</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Justificación</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_Toc140676220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10</w:t>
            </w:r>
            <w:r w:rsidR="00052D9C" w:rsidRPr="00FC1F5A">
              <w:rPr>
                <w:rFonts w:ascii="Arial" w:hAnsi="Arial" w:cs="Arial"/>
                <w:b w:val="0"/>
                <w:bCs w:val="0"/>
                <w:noProof/>
                <w:webHidden/>
                <w:sz w:val="24"/>
                <w:szCs w:val="24"/>
              </w:rPr>
              <w:fldChar w:fldCharType="end"/>
            </w:r>
          </w:hyperlink>
        </w:p>
        <w:p w14:paraId="74D1B097" w14:textId="0649390C" w:rsidR="00052D9C" w:rsidRPr="00052D9C" w:rsidRDefault="00000000">
          <w:pPr>
            <w:pStyle w:val="TDC2"/>
            <w:tabs>
              <w:tab w:val="left" w:pos="660"/>
              <w:tab w:val="right" w:leader="dot" w:pos="9350"/>
            </w:tabs>
            <w:rPr>
              <w:rFonts w:ascii="Arial" w:eastAsiaTheme="minorEastAsia" w:hAnsi="Arial" w:cs="Arial"/>
              <w:b w:val="0"/>
              <w:bCs w:val="0"/>
              <w:noProof/>
              <w:sz w:val="24"/>
              <w:szCs w:val="24"/>
              <w:lang w:val="es-NI" w:eastAsia="es-NI"/>
            </w:rPr>
          </w:pPr>
          <w:hyperlink w:anchor="_Toc140676221" w:history="1">
            <w:r w:rsidR="00052D9C" w:rsidRPr="00052D9C">
              <w:rPr>
                <w:rStyle w:val="Hipervnculo"/>
                <w:rFonts w:ascii="Arial" w:hAnsi="Arial" w:cs="Arial"/>
                <w:noProof/>
                <w:sz w:val="24"/>
                <w:szCs w:val="24"/>
              </w:rPr>
              <w:t>1.5</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rPr>
              <w:t>Limitaciones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_Toc140676221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11</w:t>
            </w:r>
            <w:r w:rsidR="00052D9C" w:rsidRPr="00FC1F5A">
              <w:rPr>
                <w:rFonts w:ascii="Arial" w:hAnsi="Arial" w:cs="Arial"/>
                <w:b w:val="0"/>
                <w:bCs w:val="0"/>
                <w:noProof/>
                <w:webHidden/>
                <w:sz w:val="24"/>
                <w:szCs w:val="24"/>
              </w:rPr>
              <w:fldChar w:fldCharType="end"/>
            </w:r>
          </w:hyperlink>
        </w:p>
        <w:p w14:paraId="2B707CAE" w14:textId="1DB81214"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22" w:history="1">
            <w:r w:rsidR="00052D9C" w:rsidRPr="00052D9C">
              <w:rPr>
                <w:rStyle w:val="Hipervnculo"/>
                <w:rFonts w:ascii="Arial" w:hAnsi="Arial" w:cs="Arial"/>
                <w:noProof/>
                <w:sz w:val="24"/>
                <w:szCs w:val="24"/>
                <w:lang w:val="es-NI"/>
              </w:rPr>
              <w:t>1.6 Hipótesis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_Toc140676222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12</w:t>
            </w:r>
            <w:r w:rsidR="00052D9C" w:rsidRPr="00FC1F5A">
              <w:rPr>
                <w:rFonts w:ascii="Arial" w:hAnsi="Arial" w:cs="Arial"/>
                <w:b w:val="0"/>
                <w:bCs w:val="0"/>
                <w:noProof/>
                <w:webHidden/>
                <w:sz w:val="24"/>
                <w:szCs w:val="24"/>
              </w:rPr>
              <w:fldChar w:fldCharType="end"/>
            </w:r>
          </w:hyperlink>
        </w:p>
        <w:p w14:paraId="156BE160" w14:textId="6E9D253C"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23" w:history="1">
            <w:r w:rsidR="00052D9C" w:rsidRPr="00052D9C">
              <w:rPr>
                <w:rStyle w:val="Hipervnculo"/>
                <w:rFonts w:ascii="Arial" w:hAnsi="Arial" w:cs="Arial"/>
                <w:noProof/>
                <w:sz w:val="24"/>
                <w:szCs w:val="24"/>
              </w:rPr>
              <w:t>1.7 Variables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_Toc140676223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13</w:t>
            </w:r>
            <w:r w:rsidR="00052D9C" w:rsidRPr="00FC1F5A">
              <w:rPr>
                <w:rFonts w:ascii="Arial" w:hAnsi="Arial" w:cs="Arial"/>
                <w:b w:val="0"/>
                <w:bCs w:val="0"/>
                <w:noProof/>
                <w:webHidden/>
                <w:sz w:val="24"/>
                <w:szCs w:val="24"/>
              </w:rPr>
              <w:fldChar w:fldCharType="end"/>
            </w:r>
          </w:hyperlink>
        </w:p>
        <w:p w14:paraId="66B1E242" w14:textId="2B7D26B0" w:rsidR="00052D9C" w:rsidRPr="00052D9C" w:rsidRDefault="00000000">
          <w:pPr>
            <w:pStyle w:val="TDC1"/>
            <w:rPr>
              <w:rFonts w:ascii="Arial" w:eastAsiaTheme="minorEastAsia" w:hAnsi="Arial" w:cs="Arial"/>
              <w:b w:val="0"/>
              <w:bCs w:val="0"/>
              <w:caps w:val="0"/>
              <w:noProof/>
              <w:lang w:val="es-NI" w:eastAsia="es-NI"/>
            </w:rPr>
          </w:pPr>
          <w:hyperlink w:anchor="_Toc140676224" w:history="1">
            <w:r w:rsidR="00052D9C" w:rsidRPr="00052D9C">
              <w:rPr>
                <w:rStyle w:val="Hipervnculo"/>
                <w:rFonts w:ascii="Arial" w:hAnsi="Arial" w:cs="Arial"/>
                <w:noProof/>
                <w:lang w:val="es-US"/>
              </w:rPr>
              <w:t>CAPITULO II</w:t>
            </w:r>
            <w:r w:rsidR="00052D9C" w:rsidRPr="00052D9C">
              <w:rPr>
                <w:rStyle w:val="Hipervnculo"/>
                <w:rFonts w:ascii="Arial" w:hAnsi="Arial" w:cs="Arial"/>
                <w:noProof/>
                <w:lang w:val="es-NI"/>
              </w:rPr>
              <w:t>: MARCO REFERENCIAL</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_Toc140676224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14</w:t>
            </w:r>
            <w:r w:rsidR="00052D9C" w:rsidRPr="00FC1F5A">
              <w:rPr>
                <w:rFonts w:ascii="Arial" w:hAnsi="Arial" w:cs="Arial"/>
                <w:b w:val="0"/>
                <w:bCs w:val="0"/>
                <w:noProof/>
                <w:webHidden/>
              </w:rPr>
              <w:fldChar w:fldCharType="end"/>
            </w:r>
          </w:hyperlink>
        </w:p>
        <w:p w14:paraId="5141FBA1" w14:textId="2AD30146"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25" w:history="1">
            <w:r w:rsidR="00052D9C" w:rsidRPr="00052D9C">
              <w:rPr>
                <w:rStyle w:val="Hipervnculo"/>
                <w:rFonts w:ascii="Arial" w:hAnsi="Arial" w:cs="Arial"/>
                <w:noProof/>
                <w:sz w:val="24"/>
                <w:szCs w:val="24"/>
                <w:lang w:val="es-US"/>
              </w:rPr>
              <w:t>2.1 Marco teórico.</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_Toc140676225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14</w:t>
            </w:r>
            <w:r w:rsidR="00052D9C" w:rsidRPr="00FC1F5A">
              <w:rPr>
                <w:rFonts w:ascii="Arial" w:hAnsi="Arial" w:cs="Arial"/>
                <w:b w:val="0"/>
                <w:bCs w:val="0"/>
                <w:noProof/>
                <w:webHidden/>
                <w:sz w:val="24"/>
                <w:szCs w:val="24"/>
              </w:rPr>
              <w:fldChar w:fldCharType="end"/>
            </w:r>
          </w:hyperlink>
        </w:p>
        <w:p w14:paraId="6B5F40C7" w14:textId="0E9CDB7C"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26" w:history="1">
            <w:r w:rsidR="00052D9C" w:rsidRPr="00052D9C">
              <w:rPr>
                <w:rStyle w:val="Hipervnculo"/>
                <w:rFonts w:ascii="Arial" w:hAnsi="Arial" w:cs="Arial"/>
                <w:noProof/>
                <w:sz w:val="24"/>
                <w:szCs w:val="24"/>
                <w:lang w:val="es-US"/>
              </w:rPr>
              <w:t>2.2 Estado del Arte</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_Toc140676226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14</w:t>
            </w:r>
            <w:r w:rsidR="00052D9C" w:rsidRPr="00FC1F5A">
              <w:rPr>
                <w:rFonts w:ascii="Arial" w:hAnsi="Arial" w:cs="Arial"/>
                <w:b w:val="0"/>
                <w:bCs w:val="0"/>
                <w:noProof/>
                <w:webHidden/>
                <w:sz w:val="24"/>
                <w:szCs w:val="24"/>
              </w:rPr>
              <w:fldChar w:fldCharType="end"/>
            </w:r>
          </w:hyperlink>
        </w:p>
        <w:p w14:paraId="404504B5" w14:textId="475DF1D5"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27" w:history="1">
            <w:r w:rsidR="00052D9C" w:rsidRPr="00052D9C">
              <w:rPr>
                <w:rStyle w:val="Hipervnculo"/>
                <w:rFonts w:ascii="Arial" w:hAnsi="Arial" w:cs="Arial"/>
                <w:noProof/>
                <w:sz w:val="24"/>
                <w:szCs w:val="24"/>
                <w:lang w:val="es-US"/>
              </w:rPr>
              <w:t>2.1.1 Nombre científico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_Toc140676227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17</w:t>
            </w:r>
            <w:r w:rsidR="00052D9C" w:rsidRPr="00052D9C">
              <w:rPr>
                <w:rFonts w:ascii="Arial" w:hAnsi="Arial" w:cs="Arial"/>
                <w:noProof/>
                <w:webHidden/>
                <w:sz w:val="24"/>
                <w:szCs w:val="24"/>
              </w:rPr>
              <w:fldChar w:fldCharType="end"/>
            </w:r>
          </w:hyperlink>
        </w:p>
        <w:p w14:paraId="32D27BAE" w14:textId="52D5B98C"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28" w:history="1">
            <w:r w:rsidR="00052D9C" w:rsidRPr="00052D9C">
              <w:rPr>
                <w:rStyle w:val="Hipervnculo"/>
                <w:rFonts w:ascii="Arial" w:hAnsi="Arial" w:cs="Arial"/>
                <w:noProof/>
                <w:sz w:val="24"/>
                <w:szCs w:val="24"/>
                <w:lang w:val="es-US"/>
              </w:rPr>
              <w:t>2.1.3 Sistema radicular</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_Toc140676228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18</w:t>
            </w:r>
            <w:r w:rsidR="00052D9C" w:rsidRPr="00052D9C">
              <w:rPr>
                <w:rFonts w:ascii="Arial" w:hAnsi="Arial" w:cs="Arial"/>
                <w:noProof/>
                <w:webHidden/>
                <w:sz w:val="24"/>
                <w:szCs w:val="24"/>
              </w:rPr>
              <w:fldChar w:fldCharType="end"/>
            </w:r>
          </w:hyperlink>
        </w:p>
        <w:p w14:paraId="4FDF9994" w14:textId="59D940D5"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29" w:history="1">
            <w:r w:rsidR="00052D9C" w:rsidRPr="00052D9C">
              <w:rPr>
                <w:rStyle w:val="Hipervnculo"/>
                <w:rFonts w:ascii="Arial" w:hAnsi="Arial" w:cs="Arial"/>
                <w:noProof/>
                <w:sz w:val="24"/>
                <w:szCs w:val="24"/>
                <w:lang w:val="es-US"/>
              </w:rPr>
              <w:t>2.1.4 Tallos: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_Toc140676229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18</w:t>
            </w:r>
            <w:r w:rsidR="00052D9C" w:rsidRPr="00052D9C">
              <w:rPr>
                <w:rFonts w:ascii="Arial" w:hAnsi="Arial" w:cs="Arial"/>
                <w:noProof/>
                <w:webHidden/>
                <w:sz w:val="24"/>
                <w:szCs w:val="24"/>
              </w:rPr>
              <w:fldChar w:fldCharType="end"/>
            </w:r>
          </w:hyperlink>
        </w:p>
        <w:p w14:paraId="501394A9" w14:textId="4FAF03E9"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0" w:history="1">
            <w:r w:rsidR="00052D9C" w:rsidRPr="00052D9C">
              <w:rPr>
                <w:rStyle w:val="Hipervnculo"/>
                <w:rFonts w:ascii="Arial" w:hAnsi="Arial" w:cs="Arial"/>
                <w:noProof/>
                <w:sz w:val="24"/>
                <w:szCs w:val="24"/>
                <w:lang w:val="es-US"/>
              </w:rPr>
              <w:t>2.1.5 Hoja: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_Toc140676230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18</w:t>
            </w:r>
            <w:r w:rsidR="00052D9C" w:rsidRPr="00052D9C">
              <w:rPr>
                <w:rFonts w:ascii="Arial" w:hAnsi="Arial" w:cs="Arial"/>
                <w:noProof/>
                <w:webHidden/>
                <w:sz w:val="24"/>
                <w:szCs w:val="24"/>
              </w:rPr>
              <w:fldChar w:fldCharType="end"/>
            </w:r>
          </w:hyperlink>
        </w:p>
        <w:p w14:paraId="1A3B05B1" w14:textId="17935A4E"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1" w:history="1">
            <w:r w:rsidR="00052D9C" w:rsidRPr="00052D9C">
              <w:rPr>
                <w:rStyle w:val="Hipervnculo"/>
                <w:rFonts w:ascii="Arial" w:hAnsi="Arial" w:cs="Arial"/>
                <w:noProof/>
                <w:sz w:val="24"/>
                <w:szCs w:val="24"/>
                <w:lang w:val="es-US"/>
              </w:rPr>
              <w:t>2.1.6 flores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_Toc140676231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18</w:t>
            </w:r>
            <w:r w:rsidR="00052D9C" w:rsidRPr="00052D9C">
              <w:rPr>
                <w:rFonts w:ascii="Arial" w:hAnsi="Arial" w:cs="Arial"/>
                <w:noProof/>
                <w:webHidden/>
                <w:sz w:val="24"/>
                <w:szCs w:val="24"/>
              </w:rPr>
              <w:fldChar w:fldCharType="end"/>
            </w:r>
          </w:hyperlink>
        </w:p>
        <w:p w14:paraId="65561929" w14:textId="0519D003"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2" w:history="1">
            <w:r w:rsidR="00052D9C" w:rsidRPr="00052D9C">
              <w:rPr>
                <w:rStyle w:val="Hipervnculo"/>
                <w:rFonts w:ascii="Arial" w:hAnsi="Arial" w:cs="Arial"/>
                <w:noProof/>
                <w:sz w:val="24"/>
                <w:szCs w:val="24"/>
                <w:lang w:val="es-US"/>
              </w:rPr>
              <w:t>2.1.7 Fruto: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_Toc140676232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18</w:t>
            </w:r>
            <w:r w:rsidR="00052D9C" w:rsidRPr="00052D9C">
              <w:rPr>
                <w:rFonts w:ascii="Arial" w:hAnsi="Arial" w:cs="Arial"/>
                <w:noProof/>
                <w:webHidden/>
                <w:sz w:val="24"/>
                <w:szCs w:val="24"/>
              </w:rPr>
              <w:fldChar w:fldCharType="end"/>
            </w:r>
          </w:hyperlink>
        </w:p>
        <w:p w14:paraId="33102D23" w14:textId="235E9EF8"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3" w:history="1">
            <w:r w:rsidR="00052D9C" w:rsidRPr="00052D9C">
              <w:rPr>
                <w:rStyle w:val="Hipervnculo"/>
                <w:rFonts w:ascii="Arial" w:hAnsi="Arial" w:cs="Arial"/>
                <w:noProof/>
                <w:sz w:val="24"/>
                <w:szCs w:val="24"/>
                <w:lang w:val="es-US"/>
              </w:rPr>
              <w:t>2.1.8 Fertilización de la parcela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_Toc140676233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18</w:t>
            </w:r>
            <w:r w:rsidR="00052D9C" w:rsidRPr="00052D9C">
              <w:rPr>
                <w:rFonts w:ascii="Arial" w:hAnsi="Arial" w:cs="Arial"/>
                <w:noProof/>
                <w:webHidden/>
                <w:sz w:val="24"/>
                <w:szCs w:val="24"/>
              </w:rPr>
              <w:fldChar w:fldCharType="end"/>
            </w:r>
          </w:hyperlink>
        </w:p>
        <w:p w14:paraId="0EA05921" w14:textId="6811A646"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4" w:history="1">
            <w:r w:rsidR="00052D9C" w:rsidRPr="00052D9C">
              <w:rPr>
                <w:rStyle w:val="Hipervnculo"/>
                <w:rFonts w:ascii="Arial" w:hAnsi="Arial" w:cs="Arial"/>
                <w:noProof/>
                <w:sz w:val="24"/>
                <w:szCs w:val="24"/>
                <w:lang w:val="es-MX" w:eastAsia="es-MX"/>
              </w:rPr>
              <w:t>2.1.9 Concepto de Plan de Fertilización.</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_Toc140676234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19</w:t>
            </w:r>
            <w:r w:rsidR="00052D9C" w:rsidRPr="00052D9C">
              <w:rPr>
                <w:rFonts w:ascii="Arial" w:hAnsi="Arial" w:cs="Arial"/>
                <w:noProof/>
                <w:webHidden/>
                <w:sz w:val="24"/>
                <w:szCs w:val="24"/>
              </w:rPr>
              <w:fldChar w:fldCharType="end"/>
            </w:r>
          </w:hyperlink>
        </w:p>
        <w:p w14:paraId="3888106B" w14:textId="041582E0"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5" w:history="1">
            <w:r w:rsidR="00052D9C" w:rsidRPr="00052D9C">
              <w:rPr>
                <w:rStyle w:val="Hipervnculo"/>
                <w:rFonts w:ascii="Arial" w:eastAsia="Times New Roman" w:hAnsi="Arial" w:cs="Arial"/>
                <w:bCs/>
                <w:noProof/>
                <w:sz w:val="24"/>
                <w:szCs w:val="24"/>
                <w:bdr w:val="none" w:sz="0" w:space="0" w:color="auto" w:frame="1"/>
                <w:lang w:val="es-US"/>
              </w:rPr>
              <w:t>2.1.9 Fertilizantes o abonos principales.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_Toc140676235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19</w:t>
            </w:r>
            <w:r w:rsidR="00052D9C" w:rsidRPr="00052D9C">
              <w:rPr>
                <w:rFonts w:ascii="Arial" w:hAnsi="Arial" w:cs="Arial"/>
                <w:noProof/>
                <w:webHidden/>
                <w:sz w:val="24"/>
                <w:szCs w:val="24"/>
              </w:rPr>
              <w:fldChar w:fldCharType="end"/>
            </w:r>
          </w:hyperlink>
        </w:p>
        <w:p w14:paraId="56EAB302" w14:textId="6D6CDD4E"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6" w:history="1">
            <w:r w:rsidR="00052D9C" w:rsidRPr="00052D9C">
              <w:rPr>
                <w:rStyle w:val="Hipervnculo"/>
                <w:rFonts w:ascii="Arial" w:hAnsi="Arial" w:cs="Arial"/>
                <w:noProof/>
                <w:sz w:val="24"/>
                <w:szCs w:val="24"/>
                <w:shd w:val="clear" w:color="auto" w:fill="FFFFFF"/>
                <w:lang w:val="es-US"/>
              </w:rPr>
              <w:t>2.1.10 Efectos sobre el entorno y la salud.</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_Toc140676236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21</w:t>
            </w:r>
            <w:r w:rsidR="00052D9C" w:rsidRPr="00052D9C">
              <w:rPr>
                <w:rFonts w:ascii="Arial" w:hAnsi="Arial" w:cs="Arial"/>
                <w:noProof/>
                <w:webHidden/>
                <w:sz w:val="24"/>
                <w:szCs w:val="24"/>
              </w:rPr>
              <w:fldChar w:fldCharType="end"/>
            </w:r>
          </w:hyperlink>
        </w:p>
        <w:p w14:paraId="04E24147" w14:textId="463B7E94" w:rsidR="00052D9C" w:rsidRPr="00052D9C" w:rsidRDefault="00000000">
          <w:pPr>
            <w:pStyle w:val="TDC2"/>
            <w:tabs>
              <w:tab w:val="right" w:leader="dot" w:pos="9350"/>
            </w:tabs>
            <w:rPr>
              <w:rFonts w:ascii="Arial" w:eastAsiaTheme="minorEastAsia" w:hAnsi="Arial" w:cs="Arial"/>
              <w:b w:val="0"/>
              <w:bCs w:val="0"/>
              <w:noProof/>
              <w:sz w:val="24"/>
              <w:szCs w:val="24"/>
              <w:lang w:val="es-NI" w:eastAsia="es-NI"/>
            </w:rPr>
          </w:pPr>
          <w:hyperlink w:anchor="_Toc140676237" w:history="1">
            <w:r w:rsidR="00052D9C" w:rsidRPr="00052D9C">
              <w:rPr>
                <w:rStyle w:val="Hipervnculo"/>
                <w:rFonts w:ascii="Arial" w:eastAsia="Times New Roman" w:hAnsi="Arial" w:cs="Arial"/>
                <w:noProof/>
                <w:sz w:val="24"/>
                <w:szCs w:val="24"/>
                <w:lang w:val="es-MX" w:eastAsia="es-MX"/>
              </w:rPr>
              <w:t>2.2 Marco Conceptual</w:t>
            </w:r>
            <w:r w:rsidR="00052D9C" w:rsidRPr="00052D9C">
              <w:rPr>
                <w:rStyle w:val="Hipervnculo"/>
                <w:rFonts w:ascii="Arial" w:eastAsia="Times New Roman" w:hAnsi="Arial" w:cs="Arial"/>
                <w:noProof/>
                <w:sz w:val="24"/>
                <w:szCs w:val="24"/>
                <w:lang w:val="es-NI" w:eastAsia="es-MX"/>
              </w:rPr>
              <w:t>:</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_Toc140676237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22</w:t>
            </w:r>
            <w:r w:rsidR="00052D9C" w:rsidRPr="00FC1F5A">
              <w:rPr>
                <w:rFonts w:ascii="Arial" w:hAnsi="Arial" w:cs="Arial"/>
                <w:b w:val="0"/>
                <w:bCs w:val="0"/>
                <w:noProof/>
                <w:webHidden/>
                <w:sz w:val="24"/>
                <w:szCs w:val="24"/>
              </w:rPr>
              <w:fldChar w:fldCharType="end"/>
            </w:r>
          </w:hyperlink>
        </w:p>
        <w:p w14:paraId="76EEE355" w14:textId="3AD4B9CD"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8" w:history="1">
            <w:r w:rsidR="00052D9C" w:rsidRPr="00052D9C">
              <w:rPr>
                <w:rStyle w:val="Hipervnculo"/>
                <w:rFonts w:ascii="Arial" w:hAnsi="Arial" w:cs="Arial"/>
                <w:noProof/>
                <w:sz w:val="24"/>
                <w:szCs w:val="24"/>
                <w:lang w:val="es-US"/>
              </w:rPr>
              <w:t>2.2.1 Fertilidad del Suelo: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_Toc140676238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22</w:t>
            </w:r>
            <w:r w:rsidR="00052D9C" w:rsidRPr="00052D9C">
              <w:rPr>
                <w:rFonts w:ascii="Arial" w:hAnsi="Arial" w:cs="Arial"/>
                <w:noProof/>
                <w:webHidden/>
                <w:sz w:val="24"/>
                <w:szCs w:val="24"/>
              </w:rPr>
              <w:fldChar w:fldCharType="end"/>
            </w:r>
          </w:hyperlink>
        </w:p>
        <w:p w14:paraId="459429F7" w14:textId="37D6C6DB"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39" w:history="1">
            <w:r w:rsidR="00052D9C" w:rsidRPr="00052D9C">
              <w:rPr>
                <w:rStyle w:val="Hipervnculo"/>
                <w:rFonts w:ascii="Arial" w:hAnsi="Arial" w:cs="Arial"/>
                <w:noProof/>
                <w:sz w:val="24"/>
                <w:szCs w:val="24"/>
                <w:lang w:val="es-US"/>
              </w:rPr>
              <w:t>2.2.2 Fertilidad Física de El Suelo: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_Toc140676239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22</w:t>
            </w:r>
            <w:r w:rsidR="00052D9C" w:rsidRPr="00052D9C">
              <w:rPr>
                <w:rFonts w:ascii="Arial" w:hAnsi="Arial" w:cs="Arial"/>
                <w:noProof/>
                <w:webHidden/>
                <w:sz w:val="24"/>
                <w:szCs w:val="24"/>
              </w:rPr>
              <w:fldChar w:fldCharType="end"/>
            </w:r>
          </w:hyperlink>
        </w:p>
        <w:p w14:paraId="601ACCC2" w14:textId="5FE55DC4"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40" w:history="1">
            <w:r w:rsidR="00052D9C" w:rsidRPr="00052D9C">
              <w:rPr>
                <w:rStyle w:val="Hipervnculo"/>
                <w:rFonts w:ascii="Arial" w:hAnsi="Arial" w:cs="Arial"/>
                <w:noProof/>
                <w:sz w:val="24"/>
                <w:szCs w:val="24"/>
                <w:lang w:val="es-US"/>
              </w:rPr>
              <w:t>2.2.3 Fertilidad Química del Suelo: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_Toc140676240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22</w:t>
            </w:r>
            <w:r w:rsidR="00052D9C" w:rsidRPr="00052D9C">
              <w:rPr>
                <w:rFonts w:ascii="Arial" w:hAnsi="Arial" w:cs="Arial"/>
                <w:noProof/>
                <w:webHidden/>
                <w:sz w:val="24"/>
                <w:szCs w:val="24"/>
              </w:rPr>
              <w:fldChar w:fldCharType="end"/>
            </w:r>
          </w:hyperlink>
        </w:p>
        <w:p w14:paraId="7F2E1B1E" w14:textId="42ED6268"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1" w:history="1">
            <w:r w:rsidR="00052D9C" w:rsidRPr="00052D9C">
              <w:rPr>
                <w:rStyle w:val="Hipervnculo"/>
                <w:rFonts w:ascii="Arial" w:hAnsi="Arial" w:cs="Arial"/>
                <w:noProof/>
                <w:sz w:val="24"/>
                <w:szCs w:val="24"/>
                <w:lang w:val="es-NI"/>
              </w:rPr>
              <w:t>2.2.4.</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NI"/>
              </w:rPr>
              <w:t>Fertilidad Biológica Del Suelo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_Toc140676241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24</w:t>
            </w:r>
            <w:r w:rsidR="00052D9C" w:rsidRPr="00052D9C">
              <w:rPr>
                <w:rFonts w:ascii="Arial" w:hAnsi="Arial" w:cs="Arial"/>
                <w:noProof/>
                <w:webHidden/>
                <w:sz w:val="24"/>
                <w:szCs w:val="24"/>
              </w:rPr>
              <w:fldChar w:fldCharType="end"/>
            </w:r>
          </w:hyperlink>
        </w:p>
        <w:p w14:paraId="26D35CA4" w14:textId="1A7AD5BE"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2" w:history="1">
            <w:r w:rsidR="00052D9C" w:rsidRPr="00052D9C">
              <w:rPr>
                <w:rStyle w:val="Hipervnculo"/>
                <w:rFonts w:ascii="Arial" w:hAnsi="Arial" w:cs="Arial"/>
                <w:noProof/>
                <w:sz w:val="24"/>
                <w:szCs w:val="24"/>
              </w:rPr>
              <w:t>2.2.5.</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Materia Orgánica: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_Toc140676242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24</w:t>
            </w:r>
            <w:r w:rsidR="00052D9C" w:rsidRPr="00052D9C">
              <w:rPr>
                <w:rFonts w:ascii="Arial" w:hAnsi="Arial" w:cs="Arial"/>
                <w:noProof/>
                <w:webHidden/>
                <w:sz w:val="24"/>
                <w:szCs w:val="24"/>
              </w:rPr>
              <w:fldChar w:fldCharType="end"/>
            </w:r>
          </w:hyperlink>
        </w:p>
        <w:p w14:paraId="1595B41B" w14:textId="7EE9C425"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3" w:history="1">
            <w:r w:rsidR="00052D9C" w:rsidRPr="00052D9C">
              <w:rPr>
                <w:rStyle w:val="Hipervnculo"/>
                <w:rFonts w:ascii="Arial" w:hAnsi="Arial" w:cs="Arial"/>
                <w:noProof/>
                <w:sz w:val="24"/>
                <w:szCs w:val="24"/>
                <w:lang w:val="es-US"/>
              </w:rPr>
              <w:t>2.2.6.</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US"/>
              </w:rPr>
              <w:t>Perdida de Fertilidad en el Suelo: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_Toc140676243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24</w:t>
            </w:r>
            <w:r w:rsidR="00052D9C" w:rsidRPr="00052D9C">
              <w:rPr>
                <w:rFonts w:ascii="Arial" w:hAnsi="Arial" w:cs="Arial"/>
                <w:noProof/>
                <w:webHidden/>
                <w:sz w:val="24"/>
                <w:szCs w:val="24"/>
              </w:rPr>
              <w:fldChar w:fldCharType="end"/>
            </w:r>
          </w:hyperlink>
        </w:p>
        <w:p w14:paraId="2B2B2FF3" w14:textId="28727250"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4" w:history="1">
            <w:r w:rsidR="00052D9C" w:rsidRPr="00052D9C">
              <w:rPr>
                <w:rStyle w:val="Hipervnculo"/>
                <w:rFonts w:ascii="Arial" w:hAnsi="Arial" w:cs="Arial"/>
                <w:noProof/>
                <w:sz w:val="24"/>
                <w:szCs w:val="24"/>
                <w:lang w:val="es-NI"/>
              </w:rPr>
              <w:t>2.2.7.</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NI"/>
              </w:rPr>
              <w:t>Rotación de Cultivos: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_Toc140676244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25</w:t>
            </w:r>
            <w:r w:rsidR="00052D9C" w:rsidRPr="00052D9C">
              <w:rPr>
                <w:rFonts w:ascii="Arial" w:hAnsi="Arial" w:cs="Arial"/>
                <w:noProof/>
                <w:webHidden/>
                <w:sz w:val="24"/>
                <w:szCs w:val="24"/>
              </w:rPr>
              <w:fldChar w:fldCharType="end"/>
            </w:r>
          </w:hyperlink>
        </w:p>
        <w:p w14:paraId="32DB4356" w14:textId="6C448609"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5" w:history="1">
            <w:r w:rsidR="00052D9C" w:rsidRPr="00052D9C">
              <w:rPr>
                <w:rStyle w:val="Hipervnculo"/>
                <w:rFonts w:ascii="Arial" w:hAnsi="Arial" w:cs="Arial"/>
                <w:noProof/>
                <w:sz w:val="24"/>
                <w:szCs w:val="24"/>
                <w:lang w:val="es-NI"/>
              </w:rPr>
              <w:t>2.2.8.</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NI"/>
              </w:rPr>
              <w:t>Labranza Excesiva: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_Toc140676245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25</w:t>
            </w:r>
            <w:r w:rsidR="00052D9C" w:rsidRPr="00052D9C">
              <w:rPr>
                <w:rFonts w:ascii="Arial" w:hAnsi="Arial" w:cs="Arial"/>
                <w:noProof/>
                <w:webHidden/>
                <w:sz w:val="24"/>
                <w:szCs w:val="24"/>
              </w:rPr>
              <w:fldChar w:fldCharType="end"/>
            </w:r>
          </w:hyperlink>
        </w:p>
        <w:p w14:paraId="20B30DB7" w14:textId="1EC012C0"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6" w:history="1">
            <w:r w:rsidR="00052D9C" w:rsidRPr="00052D9C">
              <w:rPr>
                <w:rStyle w:val="Hipervnculo"/>
                <w:rFonts w:ascii="Arial" w:hAnsi="Arial" w:cs="Arial"/>
                <w:noProof/>
                <w:sz w:val="24"/>
                <w:szCs w:val="24"/>
              </w:rPr>
              <w:t>2.2.9.</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Uso de Materia Orgánica: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_Toc140676246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25</w:t>
            </w:r>
            <w:r w:rsidR="00052D9C" w:rsidRPr="00052D9C">
              <w:rPr>
                <w:rFonts w:ascii="Arial" w:hAnsi="Arial" w:cs="Arial"/>
                <w:noProof/>
                <w:webHidden/>
                <w:sz w:val="24"/>
                <w:szCs w:val="24"/>
              </w:rPr>
              <w:fldChar w:fldCharType="end"/>
            </w:r>
          </w:hyperlink>
        </w:p>
        <w:p w14:paraId="1021E64C" w14:textId="02CFA741"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7" w:history="1">
            <w:r w:rsidR="00052D9C" w:rsidRPr="00052D9C">
              <w:rPr>
                <w:rStyle w:val="Hipervnculo"/>
                <w:rFonts w:ascii="Arial" w:hAnsi="Arial" w:cs="Arial"/>
                <w:noProof/>
                <w:sz w:val="24"/>
                <w:szCs w:val="24"/>
              </w:rPr>
              <w:t>2.2.10.</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Cobertura: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_Toc140676247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25</w:t>
            </w:r>
            <w:r w:rsidR="00052D9C" w:rsidRPr="00052D9C">
              <w:rPr>
                <w:rFonts w:ascii="Arial" w:hAnsi="Arial" w:cs="Arial"/>
                <w:noProof/>
                <w:webHidden/>
                <w:sz w:val="24"/>
                <w:szCs w:val="24"/>
              </w:rPr>
              <w:fldChar w:fldCharType="end"/>
            </w:r>
          </w:hyperlink>
        </w:p>
        <w:p w14:paraId="7F8CA9A7" w14:textId="612D68BB"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8" w:history="1">
            <w:r w:rsidR="00052D9C" w:rsidRPr="00052D9C">
              <w:rPr>
                <w:rStyle w:val="Hipervnculo"/>
                <w:rFonts w:ascii="Arial" w:hAnsi="Arial" w:cs="Arial"/>
                <w:noProof/>
                <w:sz w:val="24"/>
                <w:szCs w:val="24"/>
              </w:rPr>
              <w:t>2.2.11.</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Cultivos de Cobertura: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_Toc140676248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26</w:t>
            </w:r>
            <w:r w:rsidR="00052D9C" w:rsidRPr="00052D9C">
              <w:rPr>
                <w:rFonts w:ascii="Arial" w:hAnsi="Arial" w:cs="Arial"/>
                <w:noProof/>
                <w:webHidden/>
                <w:sz w:val="24"/>
                <w:szCs w:val="24"/>
              </w:rPr>
              <w:fldChar w:fldCharType="end"/>
            </w:r>
          </w:hyperlink>
        </w:p>
        <w:p w14:paraId="525566C6" w14:textId="7527619D"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49" w:history="1">
            <w:r w:rsidR="00052D9C" w:rsidRPr="00052D9C">
              <w:rPr>
                <w:rStyle w:val="Hipervnculo"/>
                <w:rFonts w:ascii="Arial" w:hAnsi="Arial" w:cs="Arial"/>
                <w:noProof/>
                <w:sz w:val="24"/>
                <w:szCs w:val="24"/>
                <w:lang w:val="es-NI"/>
              </w:rPr>
              <w:t>2.2.12.</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NI"/>
              </w:rPr>
              <w:t>Análisis de Suelo:</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_Toc140676249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26</w:t>
            </w:r>
            <w:r w:rsidR="00052D9C" w:rsidRPr="00052D9C">
              <w:rPr>
                <w:rFonts w:ascii="Arial" w:hAnsi="Arial" w:cs="Arial"/>
                <w:noProof/>
                <w:webHidden/>
                <w:sz w:val="24"/>
                <w:szCs w:val="24"/>
              </w:rPr>
              <w:fldChar w:fldCharType="end"/>
            </w:r>
          </w:hyperlink>
        </w:p>
        <w:p w14:paraId="3154A48E" w14:textId="52011D7E"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50" w:history="1">
            <w:r w:rsidR="00052D9C" w:rsidRPr="00052D9C">
              <w:rPr>
                <w:rStyle w:val="Hipervnculo"/>
                <w:rFonts w:ascii="Arial" w:hAnsi="Arial" w:cs="Arial"/>
                <w:noProof/>
                <w:sz w:val="24"/>
                <w:szCs w:val="24"/>
                <w:lang w:val="es-NI"/>
              </w:rPr>
              <w:t>2.2.13.</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NI"/>
              </w:rPr>
              <w:t>Desalinización:</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_Toc140676250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26</w:t>
            </w:r>
            <w:r w:rsidR="00052D9C" w:rsidRPr="00052D9C">
              <w:rPr>
                <w:rFonts w:ascii="Arial" w:hAnsi="Arial" w:cs="Arial"/>
                <w:noProof/>
                <w:webHidden/>
                <w:sz w:val="24"/>
                <w:szCs w:val="24"/>
              </w:rPr>
              <w:fldChar w:fldCharType="end"/>
            </w:r>
          </w:hyperlink>
        </w:p>
        <w:p w14:paraId="1739A146" w14:textId="02E44D28"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51" w:history="1">
            <w:r w:rsidR="00052D9C" w:rsidRPr="00052D9C">
              <w:rPr>
                <w:rStyle w:val="Hipervnculo"/>
                <w:rFonts w:ascii="Arial" w:hAnsi="Arial" w:cs="Arial"/>
                <w:noProof/>
                <w:sz w:val="24"/>
                <w:szCs w:val="24"/>
              </w:rPr>
              <w:t>2.2.14.</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Uso de Pesticida:</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_Toc140676251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27</w:t>
            </w:r>
            <w:r w:rsidR="00052D9C" w:rsidRPr="00052D9C">
              <w:rPr>
                <w:rFonts w:ascii="Arial" w:hAnsi="Arial" w:cs="Arial"/>
                <w:noProof/>
                <w:webHidden/>
                <w:sz w:val="24"/>
                <w:szCs w:val="24"/>
              </w:rPr>
              <w:fldChar w:fldCharType="end"/>
            </w:r>
          </w:hyperlink>
        </w:p>
        <w:p w14:paraId="18ECAB10" w14:textId="7A07584C"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52" w:history="1">
            <w:r w:rsidR="00052D9C" w:rsidRPr="00052D9C">
              <w:rPr>
                <w:rStyle w:val="Hipervnculo"/>
                <w:rFonts w:ascii="Arial" w:hAnsi="Arial" w:cs="Arial"/>
                <w:noProof/>
                <w:sz w:val="24"/>
                <w:szCs w:val="24"/>
                <w:lang w:val="es-NI"/>
              </w:rPr>
              <w:t>2.2.15.</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lang w:val="es-NI"/>
              </w:rPr>
              <w:t>Prácticas Agrícolas: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_Toc140676252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27</w:t>
            </w:r>
            <w:r w:rsidR="00052D9C" w:rsidRPr="00052D9C">
              <w:rPr>
                <w:rFonts w:ascii="Arial" w:hAnsi="Arial" w:cs="Arial"/>
                <w:noProof/>
                <w:webHidden/>
                <w:sz w:val="24"/>
                <w:szCs w:val="24"/>
              </w:rPr>
              <w:fldChar w:fldCharType="end"/>
            </w:r>
          </w:hyperlink>
        </w:p>
        <w:p w14:paraId="4A6B33DE" w14:textId="751114E5"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53" w:history="1">
            <w:r w:rsidR="00052D9C" w:rsidRPr="00052D9C">
              <w:rPr>
                <w:rStyle w:val="Hipervnculo"/>
                <w:rFonts w:ascii="Arial" w:hAnsi="Arial" w:cs="Arial"/>
                <w:noProof/>
                <w:sz w:val="24"/>
                <w:szCs w:val="24"/>
              </w:rPr>
              <w:t>2.2.16.</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Inundaciones: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_Toc140676253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27</w:t>
            </w:r>
            <w:r w:rsidR="00052D9C" w:rsidRPr="00052D9C">
              <w:rPr>
                <w:rFonts w:ascii="Arial" w:hAnsi="Arial" w:cs="Arial"/>
                <w:noProof/>
                <w:webHidden/>
                <w:sz w:val="24"/>
                <w:szCs w:val="24"/>
              </w:rPr>
              <w:fldChar w:fldCharType="end"/>
            </w:r>
          </w:hyperlink>
        </w:p>
        <w:p w14:paraId="0DB1A830" w14:textId="73D2719C" w:rsidR="00052D9C" w:rsidRPr="00052D9C" w:rsidRDefault="00000000">
          <w:pPr>
            <w:pStyle w:val="TDC3"/>
            <w:tabs>
              <w:tab w:val="left" w:pos="1100"/>
              <w:tab w:val="right" w:leader="dot" w:pos="9350"/>
            </w:tabs>
            <w:rPr>
              <w:rFonts w:ascii="Arial" w:eastAsiaTheme="minorEastAsia" w:hAnsi="Arial" w:cs="Arial"/>
              <w:noProof/>
              <w:sz w:val="24"/>
              <w:szCs w:val="24"/>
              <w:lang w:val="es-NI" w:eastAsia="es-NI"/>
            </w:rPr>
          </w:pPr>
          <w:hyperlink w:anchor="_Toc140676254" w:history="1">
            <w:r w:rsidR="00052D9C" w:rsidRPr="00052D9C">
              <w:rPr>
                <w:rStyle w:val="Hipervnculo"/>
                <w:rFonts w:ascii="Arial" w:hAnsi="Arial" w:cs="Arial"/>
                <w:noProof/>
                <w:sz w:val="24"/>
                <w:szCs w:val="24"/>
              </w:rPr>
              <w:t>2.2.17.</w:t>
            </w:r>
            <w:r w:rsidR="00052D9C" w:rsidRPr="00052D9C">
              <w:rPr>
                <w:rFonts w:ascii="Arial" w:eastAsiaTheme="minorEastAsia" w:hAnsi="Arial" w:cs="Arial"/>
                <w:noProof/>
                <w:sz w:val="24"/>
                <w:szCs w:val="24"/>
                <w:lang w:val="es-NI" w:eastAsia="es-NI"/>
              </w:rPr>
              <w:tab/>
            </w:r>
            <w:r w:rsidR="00052D9C" w:rsidRPr="00052D9C">
              <w:rPr>
                <w:rStyle w:val="Hipervnculo"/>
                <w:rFonts w:ascii="Arial" w:hAnsi="Arial" w:cs="Arial"/>
                <w:noProof/>
                <w:sz w:val="24"/>
                <w:szCs w:val="24"/>
              </w:rPr>
              <w:t>Deforestación:</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_Toc140676254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28</w:t>
            </w:r>
            <w:r w:rsidR="00052D9C" w:rsidRPr="00052D9C">
              <w:rPr>
                <w:rFonts w:ascii="Arial" w:hAnsi="Arial" w:cs="Arial"/>
                <w:noProof/>
                <w:webHidden/>
                <w:sz w:val="24"/>
                <w:szCs w:val="24"/>
              </w:rPr>
              <w:fldChar w:fldCharType="end"/>
            </w:r>
          </w:hyperlink>
        </w:p>
        <w:p w14:paraId="738DF96C" w14:textId="7992249A" w:rsidR="00052D9C" w:rsidRPr="00052D9C" w:rsidRDefault="00000000">
          <w:pPr>
            <w:pStyle w:val="TDC2"/>
            <w:tabs>
              <w:tab w:val="left" w:pos="660"/>
              <w:tab w:val="right" w:leader="dot" w:pos="9350"/>
            </w:tabs>
            <w:rPr>
              <w:rFonts w:ascii="Arial" w:eastAsiaTheme="minorEastAsia" w:hAnsi="Arial" w:cs="Arial"/>
              <w:b w:val="0"/>
              <w:bCs w:val="0"/>
              <w:noProof/>
              <w:sz w:val="24"/>
              <w:szCs w:val="24"/>
              <w:lang w:val="es-NI" w:eastAsia="es-NI"/>
            </w:rPr>
          </w:pPr>
          <w:hyperlink w:anchor="_Toc140676255" w:history="1">
            <w:r w:rsidR="00052D9C" w:rsidRPr="00052D9C">
              <w:rPr>
                <w:rStyle w:val="Hipervnculo"/>
                <w:rFonts w:ascii="Arial" w:hAnsi="Arial" w:cs="Arial"/>
                <w:noProof/>
                <w:sz w:val="24"/>
                <w:szCs w:val="24"/>
              </w:rPr>
              <w:t>2.3.</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rPr>
              <w:t>Marco Legal</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_Toc140676255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29</w:t>
            </w:r>
            <w:r w:rsidR="00052D9C" w:rsidRPr="00FC1F5A">
              <w:rPr>
                <w:rFonts w:ascii="Arial" w:hAnsi="Arial" w:cs="Arial"/>
                <w:b w:val="0"/>
                <w:bCs w:val="0"/>
                <w:noProof/>
                <w:webHidden/>
                <w:sz w:val="24"/>
                <w:szCs w:val="24"/>
              </w:rPr>
              <w:fldChar w:fldCharType="end"/>
            </w:r>
          </w:hyperlink>
        </w:p>
        <w:p w14:paraId="28A6A916" w14:textId="02A6B787"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56" w:history="1">
            <w:r w:rsidR="00052D9C" w:rsidRPr="00052D9C">
              <w:rPr>
                <w:rStyle w:val="Hipervnculo"/>
                <w:rFonts w:ascii="Arial" w:hAnsi="Arial" w:cs="Arial"/>
                <w:noProof/>
                <w:sz w:val="24"/>
                <w:szCs w:val="24"/>
                <w:lang w:val="es-US"/>
              </w:rPr>
              <w:t>2.3.1 “Código Internacional de Conducta para el Uso y Manejo de Fertilizantes”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_Toc140676256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29</w:t>
            </w:r>
            <w:r w:rsidR="00052D9C" w:rsidRPr="00052D9C">
              <w:rPr>
                <w:rFonts w:ascii="Arial" w:hAnsi="Arial" w:cs="Arial"/>
                <w:noProof/>
                <w:webHidden/>
                <w:sz w:val="24"/>
                <w:szCs w:val="24"/>
              </w:rPr>
              <w:fldChar w:fldCharType="end"/>
            </w:r>
          </w:hyperlink>
        </w:p>
        <w:p w14:paraId="1CB1666B" w14:textId="0AAB792B" w:rsidR="00052D9C" w:rsidRPr="00052D9C" w:rsidRDefault="00000000">
          <w:pPr>
            <w:pStyle w:val="TDC3"/>
            <w:tabs>
              <w:tab w:val="right" w:leader="dot" w:pos="9350"/>
            </w:tabs>
            <w:rPr>
              <w:rFonts w:ascii="Arial" w:eastAsiaTheme="minorEastAsia" w:hAnsi="Arial" w:cs="Arial"/>
              <w:noProof/>
              <w:sz w:val="24"/>
              <w:szCs w:val="24"/>
              <w:lang w:val="es-NI" w:eastAsia="es-NI"/>
            </w:rPr>
          </w:pPr>
          <w:hyperlink w:anchor="_Toc140676257" w:history="1">
            <w:r w:rsidR="00052D9C" w:rsidRPr="00052D9C">
              <w:rPr>
                <w:rStyle w:val="Hipervnculo"/>
                <w:rFonts w:ascii="Arial" w:hAnsi="Arial" w:cs="Arial"/>
                <w:noProof/>
                <w:sz w:val="24"/>
                <w:szCs w:val="24"/>
                <w:lang w:val="es-US"/>
              </w:rPr>
              <w:t>2.3.2 “Real Decreto 506/2013 de 28 de junio, sobre los productos fertilizantes”</w:t>
            </w:r>
            <w:r w:rsidR="00052D9C" w:rsidRPr="00052D9C">
              <w:rPr>
                <w:rFonts w:ascii="Arial" w:hAnsi="Arial" w:cs="Arial"/>
                <w:noProof/>
                <w:webHidden/>
                <w:sz w:val="24"/>
                <w:szCs w:val="24"/>
              </w:rPr>
              <w:tab/>
            </w:r>
            <w:r w:rsidR="00052D9C" w:rsidRPr="00052D9C">
              <w:rPr>
                <w:rFonts w:ascii="Arial" w:hAnsi="Arial" w:cs="Arial"/>
                <w:noProof/>
                <w:webHidden/>
                <w:sz w:val="24"/>
                <w:szCs w:val="24"/>
              </w:rPr>
              <w:fldChar w:fldCharType="begin"/>
            </w:r>
            <w:r w:rsidR="00052D9C" w:rsidRPr="00052D9C">
              <w:rPr>
                <w:rFonts w:ascii="Arial" w:hAnsi="Arial" w:cs="Arial"/>
                <w:noProof/>
                <w:webHidden/>
                <w:sz w:val="24"/>
                <w:szCs w:val="24"/>
              </w:rPr>
              <w:instrText xml:space="preserve"> PAGEREF _Toc140676257 \h </w:instrText>
            </w:r>
            <w:r w:rsidR="00052D9C" w:rsidRPr="00052D9C">
              <w:rPr>
                <w:rFonts w:ascii="Arial" w:hAnsi="Arial" w:cs="Arial"/>
                <w:noProof/>
                <w:webHidden/>
                <w:sz w:val="24"/>
                <w:szCs w:val="24"/>
              </w:rPr>
            </w:r>
            <w:r w:rsidR="00052D9C" w:rsidRPr="00052D9C">
              <w:rPr>
                <w:rFonts w:ascii="Arial" w:hAnsi="Arial" w:cs="Arial"/>
                <w:noProof/>
                <w:webHidden/>
                <w:sz w:val="24"/>
                <w:szCs w:val="24"/>
              </w:rPr>
              <w:fldChar w:fldCharType="separate"/>
            </w:r>
            <w:r w:rsidR="006E5419">
              <w:rPr>
                <w:rFonts w:ascii="Arial" w:hAnsi="Arial" w:cs="Arial"/>
                <w:noProof/>
                <w:webHidden/>
                <w:sz w:val="24"/>
                <w:szCs w:val="24"/>
              </w:rPr>
              <w:t>30</w:t>
            </w:r>
            <w:r w:rsidR="00052D9C" w:rsidRPr="00052D9C">
              <w:rPr>
                <w:rFonts w:ascii="Arial" w:hAnsi="Arial" w:cs="Arial"/>
                <w:noProof/>
                <w:webHidden/>
                <w:sz w:val="24"/>
                <w:szCs w:val="24"/>
              </w:rPr>
              <w:fldChar w:fldCharType="end"/>
            </w:r>
          </w:hyperlink>
        </w:p>
        <w:p w14:paraId="5CB2DDE7" w14:textId="0A76CBDE" w:rsidR="00052D9C" w:rsidRPr="00052D9C" w:rsidRDefault="00000000" w:rsidP="00FC1F5A">
          <w:pPr>
            <w:pStyle w:val="TDC1"/>
            <w:spacing w:line="240" w:lineRule="auto"/>
            <w:rPr>
              <w:rFonts w:ascii="Arial" w:eastAsiaTheme="minorEastAsia" w:hAnsi="Arial" w:cs="Arial"/>
              <w:b w:val="0"/>
              <w:bCs w:val="0"/>
              <w:caps w:val="0"/>
              <w:noProof/>
              <w:lang w:val="es-NI" w:eastAsia="es-NI"/>
            </w:rPr>
          </w:pPr>
          <w:hyperlink w:anchor="_Toc140676258" w:history="1">
            <w:r w:rsidR="00052D9C" w:rsidRPr="00052D9C">
              <w:rPr>
                <w:rStyle w:val="Hipervnculo"/>
                <w:rFonts w:ascii="Arial" w:hAnsi="Arial" w:cs="Arial"/>
                <w:noProof/>
                <w:lang w:val="es-US"/>
              </w:rPr>
              <w:t>CAPITULO III: DISEÑO METODOLOGICO.</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_Toc140676258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32</w:t>
            </w:r>
            <w:r w:rsidR="00052D9C" w:rsidRPr="00FC1F5A">
              <w:rPr>
                <w:rFonts w:ascii="Arial" w:hAnsi="Arial" w:cs="Arial"/>
                <w:b w:val="0"/>
                <w:bCs w:val="0"/>
                <w:noProof/>
                <w:webHidden/>
              </w:rPr>
              <w:fldChar w:fldCharType="end"/>
            </w:r>
          </w:hyperlink>
        </w:p>
        <w:p w14:paraId="54F7C840" w14:textId="2D9699DA" w:rsidR="00052D9C" w:rsidRPr="00052D9C" w:rsidRDefault="00000000" w:rsidP="00FC1F5A">
          <w:pPr>
            <w:pStyle w:val="TDC2"/>
            <w:tabs>
              <w:tab w:val="left" w:pos="660"/>
              <w:tab w:val="right" w:leader="dot" w:pos="9350"/>
            </w:tabs>
            <w:spacing w:line="240" w:lineRule="auto"/>
            <w:rPr>
              <w:rFonts w:ascii="Arial" w:eastAsiaTheme="minorEastAsia" w:hAnsi="Arial" w:cs="Arial"/>
              <w:b w:val="0"/>
              <w:bCs w:val="0"/>
              <w:noProof/>
              <w:sz w:val="24"/>
              <w:szCs w:val="24"/>
              <w:lang w:val="es-NI" w:eastAsia="es-NI"/>
            </w:rPr>
          </w:pPr>
          <w:hyperlink w:anchor="_Toc140676259" w:history="1">
            <w:r w:rsidR="00052D9C" w:rsidRPr="00052D9C">
              <w:rPr>
                <w:rStyle w:val="Hipervnculo"/>
                <w:rFonts w:ascii="Arial" w:hAnsi="Arial" w:cs="Arial"/>
                <w:noProof/>
                <w:sz w:val="24"/>
                <w:szCs w:val="24"/>
                <w:lang w:val="es-US"/>
              </w:rPr>
              <w:t>3.1.</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Tipo de investigación.</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_Toc140676259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32</w:t>
            </w:r>
            <w:r w:rsidR="00052D9C" w:rsidRPr="00FC1F5A">
              <w:rPr>
                <w:rFonts w:ascii="Arial" w:hAnsi="Arial" w:cs="Arial"/>
                <w:b w:val="0"/>
                <w:bCs w:val="0"/>
                <w:noProof/>
                <w:webHidden/>
                <w:sz w:val="24"/>
                <w:szCs w:val="24"/>
              </w:rPr>
              <w:fldChar w:fldCharType="end"/>
            </w:r>
          </w:hyperlink>
        </w:p>
        <w:p w14:paraId="40CA1737" w14:textId="59610CCA" w:rsidR="00052D9C" w:rsidRPr="00052D9C" w:rsidRDefault="00000000" w:rsidP="00FC1F5A">
          <w:pPr>
            <w:pStyle w:val="TDC2"/>
            <w:tabs>
              <w:tab w:val="left" w:pos="660"/>
              <w:tab w:val="right" w:leader="dot" w:pos="9350"/>
            </w:tabs>
            <w:spacing w:line="240" w:lineRule="auto"/>
            <w:rPr>
              <w:rFonts w:ascii="Arial" w:eastAsiaTheme="minorEastAsia" w:hAnsi="Arial" w:cs="Arial"/>
              <w:b w:val="0"/>
              <w:bCs w:val="0"/>
              <w:noProof/>
              <w:sz w:val="24"/>
              <w:szCs w:val="24"/>
              <w:lang w:val="es-NI" w:eastAsia="es-NI"/>
            </w:rPr>
          </w:pPr>
          <w:hyperlink w:anchor="_Toc140676260" w:history="1">
            <w:r w:rsidR="00052D9C" w:rsidRPr="00052D9C">
              <w:rPr>
                <w:rStyle w:val="Hipervnculo"/>
                <w:rFonts w:ascii="Arial" w:hAnsi="Arial" w:cs="Arial"/>
                <w:noProof/>
                <w:sz w:val="24"/>
                <w:szCs w:val="24"/>
                <w:lang w:val="es-US"/>
              </w:rPr>
              <w:t>3.2.</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Área de estudio.</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_Toc140676260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32</w:t>
            </w:r>
            <w:r w:rsidR="00052D9C" w:rsidRPr="00FC1F5A">
              <w:rPr>
                <w:rFonts w:ascii="Arial" w:hAnsi="Arial" w:cs="Arial"/>
                <w:b w:val="0"/>
                <w:bCs w:val="0"/>
                <w:noProof/>
                <w:webHidden/>
                <w:sz w:val="24"/>
                <w:szCs w:val="24"/>
              </w:rPr>
              <w:fldChar w:fldCharType="end"/>
            </w:r>
          </w:hyperlink>
        </w:p>
        <w:p w14:paraId="23E97C43" w14:textId="2BA0DAC1" w:rsidR="00052D9C" w:rsidRPr="00052D9C" w:rsidRDefault="00000000" w:rsidP="00FC1F5A">
          <w:pPr>
            <w:pStyle w:val="TDC2"/>
            <w:tabs>
              <w:tab w:val="left" w:pos="660"/>
              <w:tab w:val="right" w:leader="dot" w:pos="9350"/>
            </w:tabs>
            <w:spacing w:line="240" w:lineRule="auto"/>
            <w:rPr>
              <w:rFonts w:ascii="Arial" w:eastAsiaTheme="minorEastAsia" w:hAnsi="Arial" w:cs="Arial"/>
              <w:b w:val="0"/>
              <w:bCs w:val="0"/>
              <w:noProof/>
              <w:sz w:val="24"/>
              <w:szCs w:val="24"/>
              <w:lang w:val="es-NI" w:eastAsia="es-NI"/>
            </w:rPr>
          </w:pPr>
          <w:hyperlink w:anchor="_Toc140676261" w:history="1">
            <w:r w:rsidR="00052D9C" w:rsidRPr="00052D9C">
              <w:rPr>
                <w:rStyle w:val="Hipervnculo"/>
                <w:rFonts w:ascii="Arial" w:hAnsi="Arial" w:cs="Arial"/>
                <w:noProof/>
                <w:sz w:val="24"/>
                <w:szCs w:val="24"/>
                <w:lang w:val="es-US"/>
              </w:rPr>
              <w:t>3.3.</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Unidad de análisis: Lote de la unidad de producción.</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_Toc140676261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34</w:t>
            </w:r>
            <w:r w:rsidR="00052D9C" w:rsidRPr="00FC1F5A">
              <w:rPr>
                <w:rFonts w:ascii="Arial" w:hAnsi="Arial" w:cs="Arial"/>
                <w:b w:val="0"/>
                <w:bCs w:val="0"/>
                <w:noProof/>
                <w:webHidden/>
                <w:sz w:val="24"/>
                <w:szCs w:val="24"/>
              </w:rPr>
              <w:fldChar w:fldCharType="end"/>
            </w:r>
          </w:hyperlink>
        </w:p>
        <w:p w14:paraId="4F50E3AA" w14:textId="528EB7B2" w:rsidR="00052D9C" w:rsidRPr="00052D9C" w:rsidRDefault="00000000" w:rsidP="00FC1F5A">
          <w:pPr>
            <w:pStyle w:val="TDC2"/>
            <w:tabs>
              <w:tab w:val="left" w:pos="660"/>
              <w:tab w:val="right" w:leader="dot" w:pos="9350"/>
            </w:tabs>
            <w:spacing w:line="240" w:lineRule="auto"/>
            <w:rPr>
              <w:rFonts w:ascii="Arial" w:eastAsiaTheme="minorEastAsia" w:hAnsi="Arial" w:cs="Arial"/>
              <w:b w:val="0"/>
              <w:bCs w:val="0"/>
              <w:noProof/>
              <w:sz w:val="24"/>
              <w:szCs w:val="24"/>
              <w:lang w:val="es-NI" w:eastAsia="es-NI"/>
            </w:rPr>
          </w:pPr>
          <w:hyperlink w:anchor="_Toc140676262" w:history="1">
            <w:r w:rsidR="00052D9C" w:rsidRPr="00052D9C">
              <w:rPr>
                <w:rStyle w:val="Hipervnculo"/>
                <w:rFonts w:ascii="Arial" w:hAnsi="Arial" w:cs="Arial"/>
                <w:noProof/>
                <w:sz w:val="24"/>
                <w:szCs w:val="24"/>
                <w:lang w:val="es-US"/>
              </w:rPr>
              <w:t>3.4.</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Manejo de lo toma de la muestra.</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_Toc140676262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34</w:t>
            </w:r>
            <w:r w:rsidR="00052D9C" w:rsidRPr="00FC1F5A">
              <w:rPr>
                <w:rFonts w:ascii="Arial" w:hAnsi="Arial" w:cs="Arial"/>
                <w:b w:val="0"/>
                <w:bCs w:val="0"/>
                <w:noProof/>
                <w:webHidden/>
                <w:sz w:val="24"/>
                <w:szCs w:val="24"/>
              </w:rPr>
              <w:fldChar w:fldCharType="end"/>
            </w:r>
          </w:hyperlink>
        </w:p>
        <w:p w14:paraId="6D3ADBFA" w14:textId="0DF8CA01" w:rsidR="00052D9C" w:rsidRPr="00052D9C" w:rsidRDefault="00000000" w:rsidP="00FC1F5A">
          <w:pPr>
            <w:pStyle w:val="TDC2"/>
            <w:tabs>
              <w:tab w:val="left" w:pos="660"/>
              <w:tab w:val="right" w:leader="dot" w:pos="9350"/>
            </w:tabs>
            <w:spacing w:line="240" w:lineRule="auto"/>
            <w:rPr>
              <w:rFonts w:ascii="Arial" w:eastAsiaTheme="minorEastAsia" w:hAnsi="Arial" w:cs="Arial"/>
              <w:b w:val="0"/>
              <w:bCs w:val="0"/>
              <w:noProof/>
              <w:sz w:val="24"/>
              <w:szCs w:val="24"/>
              <w:lang w:val="es-NI" w:eastAsia="es-NI"/>
            </w:rPr>
          </w:pPr>
          <w:hyperlink w:anchor="_Toc140676263" w:history="1">
            <w:r w:rsidR="00052D9C" w:rsidRPr="00052D9C">
              <w:rPr>
                <w:rStyle w:val="Hipervnculo"/>
                <w:rFonts w:ascii="Arial" w:hAnsi="Arial" w:cs="Arial"/>
                <w:noProof/>
                <w:sz w:val="24"/>
                <w:szCs w:val="24"/>
                <w:lang w:val="es-US"/>
              </w:rPr>
              <w:t>3.5.</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Instrumento Recolección de datos.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_Toc140676263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35</w:t>
            </w:r>
            <w:r w:rsidR="00052D9C" w:rsidRPr="00FC1F5A">
              <w:rPr>
                <w:rFonts w:ascii="Arial" w:hAnsi="Arial" w:cs="Arial"/>
                <w:b w:val="0"/>
                <w:bCs w:val="0"/>
                <w:noProof/>
                <w:webHidden/>
                <w:sz w:val="24"/>
                <w:szCs w:val="24"/>
              </w:rPr>
              <w:fldChar w:fldCharType="end"/>
            </w:r>
          </w:hyperlink>
        </w:p>
        <w:p w14:paraId="06160341" w14:textId="349760FB" w:rsidR="00052D9C" w:rsidRPr="00052D9C" w:rsidRDefault="00000000" w:rsidP="00FC1F5A">
          <w:pPr>
            <w:pStyle w:val="TDC2"/>
            <w:tabs>
              <w:tab w:val="right" w:leader="dot" w:pos="9350"/>
            </w:tabs>
            <w:spacing w:line="240" w:lineRule="auto"/>
            <w:rPr>
              <w:rFonts w:ascii="Arial" w:eastAsiaTheme="minorEastAsia" w:hAnsi="Arial" w:cs="Arial"/>
              <w:b w:val="0"/>
              <w:bCs w:val="0"/>
              <w:noProof/>
              <w:sz w:val="24"/>
              <w:szCs w:val="24"/>
              <w:lang w:val="es-NI" w:eastAsia="es-NI"/>
            </w:rPr>
          </w:pPr>
          <w:hyperlink w:anchor="_Toc140676264" w:history="1">
            <w:r w:rsidR="00052D9C" w:rsidRPr="00052D9C">
              <w:rPr>
                <w:rStyle w:val="Hipervnculo"/>
                <w:rFonts w:ascii="Arial" w:hAnsi="Arial" w:cs="Arial"/>
                <w:noProof/>
                <w:sz w:val="24"/>
                <w:szCs w:val="24"/>
                <w:lang w:val="es-US"/>
              </w:rPr>
              <w:t>3.6 Procesamiento de datos y análisis de la información</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_Toc140676264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35</w:t>
            </w:r>
            <w:r w:rsidR="00052D9C" w:rsidRPr="00FC1F5A">
              <w:rPr>
                <w:rFonts w:ascii="Arial" w:hAnsi="Arial" w:cs="Arial"/>
                <w:b w:val="0"/>
                <w:bCs w:val="0"/>
                <w:noProof/>
                <w:webHidden/>
                <w:sz w:val="24"/>
                <w:szCs w:val="24"/>
              </w:rPr>
              <w:fldChar w:fldCharType="end"/>
            </w:r>
          </w:hyperlink>
        </w:p>
        <w:p w14:paraId="15878ACA" w14:textId="280F041C" w:rsidR="00052D9C" w:rsidRPr="00052D9C" w:rsidRDefault="00000000" w:rsidP="00FC1F5A">
          <w:pPr>
            <w:pStyle w:val="TDC1"/>
            <w:spacing w:line="240" w:lineRule="auto"/>
            <w:rPr>
              <w:rFonts w:ascii="Arial" w:eastAsiaTheme="minorEastAsia" w:hAnsi="Arial" w:cs="Arial"/>
              <w:b w:val="0"/>
              <w:bCs w:val="0"/>
              <w:caps w:val="0"/>
              <w:noProof/>
              <w:lang w:val="es-NI" w:eastAsia="es-NI"/>
            </w:rPr>
          </w:pPr>
          <w:hyperlink w:anchor="_Toc140676265" w:history="1">
            <w:r w:rsidR="00052D9C" w:rsidRPr="00052D9C">
              <w:rPr>
                <w:rStyle w:val="Hipervnculo"/>
                <w:rFonts w:ascii="Arial" w:hAnsi="Arial" w:cs="Arial"/>
                <w:noProof/>
                <w:lang w:val="es-US"/>
              </w:rPr>
              <w:t>CAPÍTULO IV: ANÁLISIS DE RESULTADOS</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_Toc140676265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39</w:t>
            </w:r>
            <w:r w:rsidR="00052D9C" w:rsidRPr="00FC1F5A">
              <w:rPr>
                <w:rFonts w:ascii="Arial" w:hAnsi="Arial" w:cs="Arial"/>
                <w:b w:val="0"/>
                <w:bCs w:val="0"/>
                <w:noProof/>
                <w:webHidden/>
              </w:rPr>
              <w:fldChar w:fldCharType="end"/>
            </w:r>
          </w:hyperlink>
        </w:p>
        <w:p w14:paraId="0BE42760" w14:textId="7C4955D4" w:rsidR="00052D9C" w:rsidRPr="00052D9C" w:rsidRDefault="00000000" w:rsidP="00FC1F5A">
          <w:pPr>
            <w:pStyle w:val="TDC2"/>
            <w:tabs>
              <w:tab w:val="left" w:pos="660"/>
              <w:tab w:val="right" w:leader="dot" w:pos="9350"/>
            </w:tabs>
            <w:spacing w:line="240" w:lineRule="auto"/>
            <w:rPr>
              <w:rFonts w:ascii="Arial" w:eastAsiaTheme="minorEastAsia" w:hAnsi="Arial" w:cs="Arial"/>
              <w:b w:val="0"/>
              <w:bCs w:val="0"/>
              <w:noProof/>
              <w:sz w:val="24"/>
              <w:szCs w:val="24"/>
              <w:lang w:val="es-NI" w:eastAsia="es-NI"/>
            </w:rPr>
          </w:pPr>
          <w:hyperlink w:anchor="_Toc140676266" w:history="1">
            <w:r w:rsidR="00052D9C" w:rsidRPr="00052D9C">
              <w:rPr>
                <w:rStyle w:val="Hipervnculo"/>
                <w:rFonts w:ascii="Arial" w:hAnsi="Arial" w:cs="Arial"/>
                <w:noProof/>
                <w:sz w:val="24"/>
                <w:szCs w:val="24"/>
                <w:lang w:val="es-US"/>
              </w:rPr>
              <w:t>4.1</w:t>
            </w:r>
            <w:r w:rsidR="00052D9C" w:rsidRPr="00052D9C">
              <w:rPr>
                <w:rFonts w:ascii="Arial" w:eastAsiaTheme="minorEastAsia" w:hAnsi="Arial" w:cs="Arial"/>
                <w:b w:val="0"/>
                <w:bCs w:val="0"/>
                <w:noProof/>
                <w:sz w:val="24"/>
                <w:szCs w:val="24"/>
                <w:lang w:val="es-NI" w:eastAsia="es-NI"/>
              </w:rPr>
              <w:tab/>
            </w:r>
            <w:r w:rsidR="00052D9C" w:rsidRPr="00052D9C">
              <w:rPr>
                <w:rStyle w:val="Hipervnculo"/>
                <w:rFonts w:ascii="Arial" w:hAnsi="Arial" w:cs="Arial"/>
                <w:noProof/>
                <w:sz w:val="24"/>
                <w:szCs w:val="24"/>
                <w:lang w:val="es-US"/>
              </w:rPr>
              <w:t>Resultados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_Toc140676266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39</w:t>
            </w:r>
            <w:r w:rsidR="00052D9C" w:rsidRPr="00FC1F5A">
              <w:rPr>
                <w:rFonts w:ascii="Arial" w:hAnsi="Arial" w:cs="Arial"/>
                <w:b w:val="0"/>
                <w:bCs w:val="0"/>
                <w:noProof/>
                <w:webHidden/>
                <w:sz w:val="24"/>
                <w:szCs w:val="24"/>
              </w:rPr>
              <w:fldChar w:fldCharType="end"/>
            </w:r>
          </w:hyperlink>
        </w:p>
        <w:p w14:paraId="4AC745FF" w14:textId="44E2B8F8" w:rsidR="00052D9C" w:rsidRPr="00052D9C" w:rsidRDefault="00000000" w:rsidP="00FC1F5A">
          <w:pPr>
            <w:pStyle w:val="TDC2"/>
            <w:tabs>
              <w:tab w:val="right" w:leader="dot" w:pos="9350"/>
            </w:tabs>
            <w:spacing w:line="240" w:lineRule="auto"/>
            <w:rPr>
              <w:rFonts w:ascii="Arial" w:eastAsiaTheme="minorEastAsia" w:hAnsi="Arial" w:cs="Arial"/>
              <w:b w:val="0"/>
              <w:bCs w:val="0"/>
              <w:noProof/>
              <w:sz w:val="24"/>
              <w:szCs w:val="24"/>
              <w:lang w:val="es-NI" w:eastAsia="es-NI"/>
            </w:rPr>
          </w:pPr>
          <w:hyperlink w:anchor="_Toc140676267" w:history="1">
            <w:r w:rsidR="00052D9C" w:rsidRPr="00052D9C">
              <w:rPr>
                <w:rStyle w:val="Hipervnculo"/>
                <w:rFonts w:ascii="Arial" w:hAnsi="Arial" w:cs="Arial"/>
                <w:noProof/>
                <w:sz w:val="24"/>
                <w:szCs w:val="24"/>
                <w:lang w:val="es-NI"/>
              </w:rPr>
              <w:t>4.3 Resultados Entrevistas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_Toc140676267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45</w:t>
            </w:r>
            <w:r w:rsidR="00052D9C" w:rsidRPr="00FC1F5A">
              <w:rPr>
                <w:rFonts w:ascii="Arial" w:hAnsi="Arial" w:cs="Arial"/>
                <w:b w:val="0"/>
                <w:bCs w:val="0"/>
                <w:noProof/>
                <w:webHidden/>
                <w:sz w:val="24"/>
                <w:szCs w:val="24"/>
              </w:rPr>
              <w:fldChar w:fldCharType="end"/>
            </w:r>
          </w:hyperlink>
        </w:p>
        <w:p w14:paraId="59D52359" w14:textId="28439606" w:rsidR="00052D9C" w:rsidRPr="00052D9C" w:rsidRDefault="00000000" w:rsidP="00FC1F5A">
          <w:pPr>
            <w:pStyle w:val="TDC1"/>
            <w:spacing w:line="240" w:lineRule="auto"/>
            <w:rPr>
              <w:rFonts w:ascii="Arial" w:eastAsiaTheme="minorEastAsia" w:hAnsi="Arial" w:cs="Arial"/>
              <w:b w:val="0"/>
              <w:bCs w:val="0"/>
              <w:caps w:val="0"/>
              <w:noProof/>
              <w:lang w:val="es-NI" w:eastAsia="es-NI"/>
            </w:rPr>
          </w:pPr>
          <w:hyperlink w:anchor="_Toc140676268" w:history="1">
            <w:r w:rsidR="00052D9C" w:rsidRPr="00052D9C">
              <w:rPr>
                <w:rStyle w:val="Hipervnculo"/>
                <w:rFonts w:ascii="Arial" w:hAnsi="Arial" w:cs="Arial"/>
                <w:noProof/>
                <w:lang w:val="es-US"/>
              </w:rPr>
              <w:t>CAPÍTULO V: CONCLUSIONES Y FUTURAS LÍNEAS DE INVESTIGACIÓN.</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_Toc140676268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51</w:t>
            </w:r>
            <w:r w:rsidR="00052D9C" w:rsidRPr="00FC1F5A">
              <w:rPr>
                <w:rFonts w:ascii="Arial" w:hAnsi="Arial" w:cs="Arial"/>
                <w:b w:val="0"/>
                <w:bCs w:val="0"/>
                <w:noProof/>
                <w:webHidden/>
              </w:rPr>
              <w:fldChar w:fldCharType="end"/>
            </w:r>
          </w:hyperlink>
        </w:p>
        <w:p w14:paraId="60B9F3C2" w14:textId="64E8482B" w:rsidR="00052D9C" w:rsidRPr="00052D9C" w:rsidRDefault="00000000" w:rsidP="00FC1F5A">
          <w:pPr>
            <w:pStyle w:val="TDC1"/>
            <w:spacing w:line="240" w:lineRule="auto"/>
            <w:rPr>
              <w:rFonts w:ascii="Arial" w:eastAsiaTheme="minorEastAsia" w:hAnsi="Arial" w:cs="Arial"/>
              <w:b w:val="0"/>
              <w:bCs w:val="0"/>
              <w:caps w:val="0"/>
              <w:noProof/>
              <w:lang w:val="es-NI" w:eastAsia="es-NI"/>
            </w:rPr>
          </w:pPr>
          <w:hyperlink w:anchor="_Toc140676269" w:history="1">
            <w:r w:rsidR="00052D9C" w:rsidRPr="00052D9C">
              <w:rPr>
                <w:rStyle w:val="Hipervnculo"/>
                <w:rFonts w:ascii="Arial" w:hAnsi="Arial" w:cs="Arial"/>
                <w:noProof/>
                <w:lang w:val="es-US"/>
              </w:rPr>
              <w:t>CAPÍTULO VI: RECOMENDACIONES</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_Toc140676269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52</w:t>
            </w:r>
            <w:r w:rsidR="00052D9C" w:rsidRPr="00FC1F5A">
              <w:rPr>
                <w:rFonts w:ascii="Arial" w:hAnsi="Arial" w:cs="Arial"/>
                <w:b w:val="0"/>
                <w:bCs w:val="0"/>
                <w:noProof/>
                <w:webHidden/>
              </w:rPr>
              <w:fldChar w:fldCharType="end"/>
            </w:r>
          </w:hyperlink>
        </w:p>
        <w:p w14:paraId="58C93EEE" w14:textId="42A7EF8B" w:rsidR="00052D9C" w:rsidRPr="00052D9C" w:rsidRDefault="00000000" w:rsidP="00FC1F5A">
          <w:pPr>
            <w:pStyle w:val="TDC1"/>
            <w:spacing w:line="240" w:lineRule="auto"/>
            <w:rPr>
              <w:rFonts w:ascii="Arial" w:eastAsiaTheme="minorEastAsia" w:hAnsi="Arial" w:cs="Arial"/>
              <w:b w:val="0"/>
              <w:bCs w:val="0"/>
              <w:caps w:val="0"/>
              <w:noProof/>
              <w:lang w:val="es-NI" w:eastAsia="es-NI"/>
            </w:rPr>
          </w:pPr>
          <w:hyperlink w:anchor="_Toc140676270" w:history="1">
            <w:r w:rsidR="00052D9C" w:rsidRPr="00052D9C">
              <w:rPr>
                <w:rStyle w:val="Hipervnculo"/>
                <w:rFonts w:ascii="Arial" w:hAnsi="Arial" w:cs="Arial"/>
                <w:noProof/>
                <w:lang w:val="es-ES"/>
              </w:rPr>
              <w:t>Referencias Bibliografía</w:t>
            </w:r>
            <w:r w:rsidR="00052D9C" w:rsidRPr="00052D9C">
              <w:rPr>
                <w:rFonts w:ascii="Arial" w:hAnsi="Arial" w:cs="Arial"/>
                <w:noProof/>
                <w:webHidden/>
              </w:rPr>
              <w:tab/>
            </w:r>
            <w:r w:rsidR="00052D9C" w:rsidRPr="00FC1F5A">
              <w:rPr>
                <w:rFonts w:ascii="Arial" w:hAnsi="Arial" w:cs="Arial"/>
                <w:b w:val="0"/>
                <w:bCs w:val="0"/>
                <w:noProof/>
                <w:webHidden/>
              </w:rPr>
              <w:fldChar w:fldCharType="begin"/>
            </w:r>
            <w:r w:rsidR="00052D9C" w:rsidRPr="00FC1F5A">
              <w:rPr>
                <w:rFonts w:ascii="Arial" w:hAnsi="Arial" w:cs="Arial"/>
                <w:b w:val="0"/>
                <w:bCs w:val="0"/>
                <w:noProof/>
                <w:webHidden/>
              </w:rPr>
              <w:instrText xml:space="preserve"> PAGEREF _Toc140676270 \h </w:instrText>
            </w:r>
            <w:r w:rsidR="00052D9C" w:rsidRPr="00FC1F5A">
              <w:rPr>
                <w:rFonts w:ascii="Arial" w:hAnsi="Arial" w:cs="Arial"/>
                <w:b w:val="0"/>
                <w:bCs w:val="0"/>
                <w:noProof/>
                <w:webHidden/>
              </w:rPr>
            </w:r>
            <w:r w:rsidR="00052D9C" w:rsidRPr="00FC1F5A">
              <w:rPr>
                <w:rFonts w:ascii="Arial" w:hAnsi="Arial" w:cs="Arial"/>
                <w:b w:val="0"/>
                <w:bCs w:val="0"/>
                <w:noProof/>
                <w:webHidden/>
              </w:rPr>
              <w:fldChar w:fldCharType="separate"/>
            </w:r>
            <w:r w:rsidR="006E5419">
              <w:rPr>
                <w:rFonts w:ascii="Arial" w:hAnsi="Arial" w:cs="Arial"/>
                <w:b w:val="0"/>
                <w:bCs w:val="0"/>
                <w:noProof/>
                <w:webHidden/>
              </w:rPr>
              <w:t>53</w:t>
            </w:r>
            <w:r w:rsidR="00052D9C" w:rsidRPr="00FC1F5A">
              <w:rPr>
                <w:rFonts w:ascii="Arial" w:hAnsi="Arial" w:cs="Arial"/>
                <w:b w:val="0"/>
                <w:bCs w:val="0"/>
                <w:noProof/>
                <w:webHidden/>
              </w:rPr>
              <w:fldChar w:fldCharType="end"/>
            </w:r>
          </w:hyperlink>
        </w:p>
        <w:p w14:paraId="3B80080D" w14:textId="157254B5" w:rsidR="00052D9C" w:rsidRPr="00052D9C" w:rsidRDefault="00000000" w:rsidP="00FC1F5A">
          <w:pPr>
            <w:pStyle w:val="TDC2"/>
            <w:tabs>
              <w:tab w:val="right" w:leader="dot" w:pos="9350"/>
            </w:tabs>
            <w:spacing w:line="240" w:lineRule="auto"/>
            <w:rPr>
              <w:rFonts w:ascii="Arial" w:eastAsiaTheme="minorEastAsia" w:hAnsi="Arial" w:cs="Arial"/>
              <w:b w:val="0"/>
              <w:bCs w:val="0"/>
              <w:noProof/>
              <w:sz w:val="24"/>
              <w:szCs w:val="24"/>
              <w:lang w:val="es-NI" w:eastAsia="es-NI"/>
            </w:rPr>
          </w:pPr>
          <w:hyperlink w:anchor="_Toc140676271" w:history="1">
            <w:r w:rsidR="00052D9C" w:rsidRPr="00052D9C">
              <w:rPr>
                <w:rStyle w:val="Hipervnculo"/>
                <w:rFonts w:ascii="Arial" w:hAnsi="Arial" w:cs="Arial"/>
                <w:noProof/>
                <w:sz w:val="24"/>
                <w:szCs w:val="24"/>
                <w:lang w:val="es-US"/>
              </w:rPr>
              <w:t>ANEXOS.</w:t>
            </w:r>
            <w:r w:rsidR="00052D9C" w:rsidRPr="00052D9C">
              <w:rPr>
                <w:rFonts w:ascii="Arial" w:hAnsi="Arial" w:cs="Arial"/>
                <w:noProof/>
                <w:webHidden/>
                <w:sz w:val="24"/>
                <w:szCs w:val="24"/>
              </w:rPr>
              <w:tab/>
            </w:r>
            <w:r w:rsidR="00052D9C" w:rsidRPr="00FC1F5A">
              <w:rPr>
                <w:rFonts w:ascii="Arial" w:hAnsi="Arial" w:cs="Arial"/>
                <w:b w:val="0"/>
                <w:bCs w:val="0"/>
                <w:noProof/>
                <w:webHidden/>
                <w:sz w:val="24"/>
                <w:szCs w:val="24"/>
              </w:rPr>
              <w:fldChar w:fldCharType="begin"/>
            </w:r>
            <w:r w:rsidR="00052D9C" w:rsidRPr="00FC1F5A">
              <w:rPr>
                <w:rFonts w:ascii="Arial" w:hAnsi="Arial" w:cs="Arial"/>
                <w:b w:val="0"/>
                <w:bCs w:val="0"/>
                <w:noProof/>
                <w:webHidden/>
                <w:sz w:val="24"/>
                <w:szCs w:val="24"/>
              </w:rPr>
              <w:instrText xml:space="preserve"> PAGEREF _Toc140676271 \h </w:instrText>
            </w:r>
            <w:r w:rsidR="00052D9C" w:rsidRPr="00FC1F5A">
              <w:rPr>
                <w:rFonts w:ascii="Arial" w:hAnsi="Arial" w:cs="Arial"/>
                <w:b w:val="0"/>
                <w:bCs w:val="0"/>
                <w:noProof/>
                <w:webHidden/>
                <w:sz w:val="24"/>
                <w:szCs w:val="24"/>
              </w:rPr>
            </w:r>
            <w:r w:rsidR="00052D9C" w:rsidRPr="00FC1F5A">
              <w:rPr>
                <w:rFonts w:ascii="Arial" w:hAnsi="Arial" w:cs="Arial"/>
                <w:b w:val="0"/>
                <w:bCs w:val="0"/>
                <w:noProof/>
                <w:webHidden/>
                <w:sz w:val="24"/>
                <w:szCs w:val="24"/>
              </w:rPr>
              <w:fldChar w:fldCharType="separate"/>
            </w:r>
            <w:r w:rsidR="006E5419">
              <w:rPr>
                <w:rFonts w:ascii="Arial" w:hAnsi="Arial" w:cs="Arial"/>
                <w:b w:val="0"/>
                <w:bCs w:val="0"/>
                <w:noProof/>
                <w:webHidden/>
                <w:sz w:val="24"/>
                <w:szCs w:val="24"/>
              </w:rPr>
              <w:t>56</w:t>
            </w:r>
            <w:r w:rsidR="00052D9C" w:rsidRPr="00FC1F5A">
              <w:rPr>
                <w:rFonts w:ascii="Arial" w:hAnsi="Arial" w:cs="Arial"/>
                <w:b w:val="0"/>
                <w:bCs w:val="0"/>
                <w:noProof/>
                <w:webHidden/>
                <w:sz w:val="24"/>
                <w:szCs w:val="24"/>
              </w:rPr>
              <w:fldChar w:fldCharType="end"/>
            </w:r>
          </w:hyperlink>
        </w:p>
        <w:p w14:paraId="7A0035B4" w14:textId="592A139C" w:rsidR="00DD5549" w:rsidRDefault="00DD5549">
          <w:r w:rsidRPr="00052D9C">
            <w:rPr>
              <w:rFonts w:ascii="Arial" w:hAnsi="Arial" w:cs="Arial"/>
              <w:b/>
              <w:bCs/>
              <w:sz w:val="24"/>
              <w:szCs w:val="24"/>
              <w:lang w:val="es-ES"/>
            </w:rPr>
            <w:fldChar w:fldCharType="end"/>
          </w:r>
        </w:p>
      </w:sdtContent>
    </w:sdt>
    <w:p w14:paraId="3C47FA4C" w14:textId="0A9BE8B8" w:rsidR="0069142B" w:rsidRDefault="0069142B" w:rsidP="001955C7">
      <w:pPr>
        <w:spacing w:line="240" w:lineRule="auto"/>
        <w:jc w:val="center"/>
        <w:rPr>
          <w:rFonts w:ascii="Lucida Calligraphy" w:hAnsi="Lucida Calligraphy" w:cs="Arial"/>
          <w:b/>
          <w:bCs/>
          <w:sz w:val="18"/>
          <w:szCs w:val="18"/>
          <w:lang w:val="es-US"/>
        </w:rPr>
      </w:pPr>
    </w:p>
    <w:p w14:paraId="1A3BA2C7" w14:textId="3601E91F" w:rsidR="002827C0" w:rsidRDefault="002827C0" w:rsidP="001955C7">
      <w:pPr>
        <w:spacing w:line="240" w:lineRule="auto"/>
        <w:jc w:val="center"/>
        <w:rPr>
          <w:rFonts w:ascii="Lucida Calligraphy" w:hAnsi="Lucida Calligraphy" w:cs="Arial"/>
          <w:b/>
          <w:bCs/>
          <w:sz w:val="18"/>
          <w:szCs w:val="18"/>
          <w:lang w:val="es-US"/>
        </w:rPr>
      </w:pPr>
    </w:p>
    <w:p w14:paraId="3B522456" w14:textId="278C8A86" w:rsidR="00DE6F35" w:rsidRDefault="00DE6F35">
      <w:pPr>
        <w:pStyle w:val="Tabladeilustraciones"/>
        <w:tabs>
          <w:tab w:val="right" w:leader="dot" w:pos="9350"/>
        </w:tabs>
        <w:rPr>
          <w:rFonts w:ascii="Arial" w:hAnsi="Arial" w:cs="Arial"/>
          <w:b/>
          <w:bCs/>
          <w:sz w:val="24"/>
          <w:szCs w:val="24"/>
          <w:lang w:val="es-NI"/>
        </w:rPr>
      </w:pPr>
      <w:bookmarkStart w:id="0" w:name="_Toc135386002"/>
      <w:r>
        <w:rPr>
          <w:rFonts w:ascii="Arial" w:hAnsi="Arial" w:cs="Arial"/>
          <w:b/>
          <w:bCs/>
          <w:sz w:val="24"/>
          <w:szCs w:val="24"/>
          <w:lang w:val="es-NI"/>
        </w:rPr>
        <w:t>Índice de Tabla</w:t>
      </w:r>
    </w:p>
    <w:p w14:paraId="53FD2E8B" w14:textId="77777777" w:rsidR="00DE6F35" w:rsidRDefault="00DE6F35">
      <w:pPr>
        <w:pStyle w:val="Tabladeilustraciones"/>
        <w:tabs>
          <w:tab w:val="right" w:leader="dot" w:pos="9350"/>
        </w:tabs>
        <w:rPr>
          <w:rFonts w:ascii="Arial" w:hAnsi="Arial" w:cs="Arial"/>
          <w:b/>
          <w:bCs/>
          <w:sz w:val="24"/>
          <w:szCs w:val="24"/>
          <w:lang w:val="es-NI"/>
        </w:rPr>
      </w:pPr>
    </w:p>
    <w:p w14:paraId="37170D62" w14:textId="1C8233E6" w:rsidR="00DE6F35" w:rsidRDefault="00DE6F35">
      <w:pPr>
        <w:pStyle w:val="Tabladeilustraciones"/>
        <w:tabs>
          <w:tab w:val="right" w:leader="dot" w:pos="9350"/>
        </w:tabs>
        <w:rPr>
          <w:rFonts w:asciiTheme="minorHAnsi" w:eastAsiaTheme="minorEastAsia" w:hAnsiTheme="minorHAnsi" w:cstheme="minorBidi"/>
          <w:noProof/>
          <w:lang w:val="es-NI" w:eastAsia="es-NI"/>
        </w:rPr>
      </w:pPr>
      <w:r>
        <w:rPr>
          <w:rFonts w:ascii="Arial" w:hAnsi="Arial" w:cs="Arial"/>
          <w:b/>
          <w:bCs/>
          <w:sz w:val="24"/>
          <w:szCs w:val="24"/>
          <w:lang w:val="es-NI"/>
        </w:rPr>
        <w:fldChar w:fldCharType="begin"/>
      </w:r>
      <w:r>
        <w:rPr>
          <w:rFonts w:ascii="Arial" w:hAnsi="Arial" w:cs="Arial"/>
          <w:b/>
          <w:bCs/>
          <w:sz w:val="24"/>
          <w:szCs w:val="24"/>
          <w:lang w:val="es-NI"/>
        </w:rPr>
        <w:instrText xml:space="preserve"> TOC \h \z \c "Tabla" </w:instrText>
      </w:r>
      <w:r>
        <w:rPr>
          <w:rFonts w:ascii="Arial" w:hAnsi="Arial" w:cs="Arial"/>
          <w:b/>
          <w:bCs/>
          <w:sz w:val="24"/>
          <w:szCs w:val="24"/>
          <w:lang w:val="es-NI"/>
        </w:rPr>
        <w:fldChar w:fldCharType="separate"/>
      </w:r>
      <w:hyperlink w:anchor="_Toc140223874" w:history="1">
        <w:r w:rsidRPr="001128D5">
          <w:rPr>
            <w:rStyle w:val="Hipervnculo"/>
            <w:rFonts w:ascii="Arial" w:hAnsi="Arial" w:cs="Arial"/>
            <w:b/>
            <w:bCs/>
            <w:noProof/>
          </w:rPr>
          <w:t>Tabla 1</w:t>
        </w:r>
        <w:r w:rsidRPr="001128D5">
          <w:rPr>
            <w:rStyle w:val="Hipervnculo"/>
            <w:rFonts w:ascii="Arial" w:hAnsi="Arial" w:cs="Arial"/>
            <w:noProof/>
          </w:rPr>
          <w:t xml:space="preserve">  Estado del Arte</w:t>
        </w:r>
        <w:r>
          <w:rPr>
            <w:noProof/>
            <w:webHidden/>
          </w:rPr>
          <w:tab/>
        </w:r>
        <w:r>
          <w:rPr>
            <w:noProof/>
            <w:webHidden/>
          </w:rPr>
          <w:fldChar w:fldCharType="begin"/>
        </w:r>
        <w:r>
          <w:rPr>
            <w:noProof/>
            <w:webHidden/>
          </w:rPr>
          <w:instrText xml:space="preserve"> PAGEREF _Toc140223874 \h </w:instrText>
        </w:r>
        <w:r>
          <w:rPr>
            <w:noProof/>
            <w:webHidden/>
          </w:rPr>
        </w:r>
        <w:r>
          <w:rPr>
            <w:noProof/>
            <w:webHidden/>
          </w:rPr>
          <w:fldChar w:fldCharType="separate"/>
        </w:r>
        <w:r w:rsidR="006E5419">
          <w:rPr>
            <w:noProof/>
            <w:webHidden/>
          </w:rPr>
          <w:t>14</w:t>
        </w:r>
        <w:r>
          <w:rPr>
            <w:noProof/>
            <w:webHidden/>
          </w:rPr>
          <w:fldChar w:fldCharType="end"/>
        </w:r>
      </w:hyperlink>
    </w:p>
    <w:p w14:paraId="0A693E40" w14:textId="0A1D7276"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75" w:history="1">
        <w:r w:rsidR="00DE6F35" w:rsidRPr="001128D5">
          <w:rPr>
            <w:rStyle w:val="Hipervnculo"/>
            <w:rFonts w:ascii="Arial" w:hAnsi="Arial" w:cs="Arial"/>
            <w:b/>
            <w:bCs/>
            <w:noProof/>
          </w:rPr>
          <w:t>Tabla 2</w:t>
        </w:r>
        <w:r w:rsidR="00DE6F35" w:rsidRPr="001128D5">
          <w:rPr>
            <w:rStyle w:val="Hipervnculo"/>
            <w:rFonts w:ascii="Arial" w:hAnsi="Arial" w:cs="Arial"/>
            <w:noProof/>
          </w:rPr>
          <w:t xml:space="preserve"> Operacionalización de variables</w:t>
        </w:r>
        <w:r w:rsidR="00DE6F35">
          <w:rPr>
            <w:noProof/>
            <w:webHidden/>
          </w:rPr>
          <w:tab/>
        </w:r>
        <w:r w:rsidR="00DE6F35">
          <w:rPr>
            <w:noProof/>
            <w:webHidden/>
          </w:rPr>
          <w:fldChar w:fldCharType="begin"/>
        </w:r>
        <w:r w:rsidR="00DE6F35">
          <w:rPr>
            <w:noProof/>
            <w:webHidden/>
          </w:rPr>
          <w:instrText xml:space="preserve"> PAGEREF _Toc140223875 \h </w:instrText>
        </w:r>
        <w:r w:rsidR="00DE6F35">
          <w:rPr>
            <w:noProof/>
            <w:webHidden/>
          </w:rPr>
        </w:r>
        <w:r w:rsidR="00DE6F35">
          <w:rPr>
            <w:noProof/>
            <w:webHidden/>
          </w:rPr>
          <w:fldChar w:fldCharType="separate"/>
        </w:r>
        <w:r w:rsidR="006E5419">
          <w:rPr>
            <w:noProof/>
            <w:webHidden/>
          </w:rPr>
          <w:t>37</w:t>
        </w:r>
        <w:r w:rsidR="00DE6F35">
          <w:rPr>
            <w:noProof/>
            <w:webHidden/>
          </w:rPr>
          <w:fldChar w:fldCharType="end"/>
        </w:r>
      </w:hyperlink>
    </w:p>
    <w:p w14:paraId="0285C1F8" w14:textId="352E8FAD"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76" w:history="1">
        <w:r w:rsidR="00DE6F35" w:rsidRPr="001128D5">
          <w:rPr>
            <w:rStyle w:val="Hipervnculo"/>
            <w:rFonts w:ascii="Arial" w:hAnsi="Arial" w:cs="Arial"/>
            <w:b/>
            <w:bCs/>
            <w:noProof/>
            <w:lang w:val="es-NI"/>
          </w:rPr>
          <w:t>Tabla 3</w:t>
        </w:r>
        <w:r w:rsidR="00DE6F35" w:rsidRPr="001128D5">
          <w:rPr>
            <w:rStyle w:val="Hipervnculo"/>
            <w:rFonts w:ascii="Arial" w:hAnsi="Arial" w:cs="Arial"/>
            <w:noProof/>
            <w:lang w:val="es-NI"/>
          </w:rPr>
          <w:t xml:space="preserve">  Resultados de estudio de suelos</w:t>
        </w:r>
        <w:r w:rsidR="00DE6F35">
          <w:rPr>
            <w:noProof/>
            <w:webHidden/>
          </w:rPr>
          <w:tab/>
        </w:r>
        <w:r w:rsidR="00DE6F35">
          <w:rPr>
            <w:noProof/>
            <w:webHidden/>
          </w:rPr>
          <w:fldChar w:fldCharType="begin"/>
        </w:r>
        <w:r w:rsidR="00DE6F35">
          <w:rPr>
            <w:noProof/>
            <w:webHidden/>
          </w:rPr>
          <w:instrText xml:space="preserve"> PAGEREF _Toc140223876 \h </w:instrText>
        </w:r>
        <w:r w:rsidR="00DE6F35">
          <w:rPr>
            <w:noProof/>
            <w:webHidden/>
          </w:rPr>
        </w:r>
        <w:r w:rsidR="00DE6F35">
          <w:rPr>
            <w:noProof/>
            <w:webHidden/>
          </w:rPr>
          <w:fldChar w:fldCharType="separate"/>
        </w:r>
        <w:r w:rsidR="006E5419">
          <w:rPr>
            <w:noProof/>
            <w:webHidden/>
          </w:rPr>
          <w:t>39</w:t>
        </w:r>
        <w:r w:rsidR="00DE6F35">
          <w:rPr>
            <w:noProof/>
            <w:webHidden/>
          </w:rPr>
          <w:fldChar w:fldCharType="end"/>
        </w:r>
      </w:hyperlink>
    </w:p>
    <w:p w14:paraId="606EFAB8" w14:textId="083BCF39"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77" w:history="1">
        <w:r w:rsidR="00DE6F35" w:rsidRPr="001128D5">
          <w:rPr>
            <w:rStyle w:val="Hipervnculo"/>
            <w:rFonts w:ascii="Arial" w:hAnsi="Arial" w:cs="Arial"/>
            <w:b/>
            <w:bCs/>
            <w:noProof/>
            <w:lang w:val="es-NI"/>
          </w:rPr>
          <w:t>Tabla 4</w:t>
        </w:r>
        <w:r w:rsidR="00DE6F35" w:rsidRPr="001128D5">
          <w:rPr>
            <w:rStyle w:val="Hipervnculo"/>
            <w:rFonts w:ascii="Arial" w:hAnsi="Arial" w:cs="Arial"/>
            <w:noProof/>
            <w:lang w:val="es-NI"/>
          </w:rPr>
          <w:t xml:space="preserve">  Resultados análisis de suelos</w:t>
        </w:r>
        <w:r w:rsidR="00DE6F35">
          <w:rPr>
            <w:noProof/>
            <w:webHidden/>
          </w:rPr>
          <w:tab/>
        </w:r>
        <w:r w:rsidR="00DE6F35">
          <w:rPr>
            <w:noProof/>
            <w:webHidden/>
          </w:rPr>
          <w:fldChar w:fldCharType="begin"/>
        </w:r>
        <w:r w:rsidR="00DE6F35">
          <w:rPr>
            <w:noProof/>
            <w:webHidden/>
          </w:rPr>
          <w:instrText xml:space="preserve"> PAGEREF _Toc140223877 \h </w:instrText>
        </w:r>
        <w:r w:rsidR="00DE6F35">
          <w:rPr>
            <w:noProof/>
            <w:webHidden/>
          </w:rPr>
        </w:r>
        <w:r w:rsidR="00DE6F35">
          <w:rPr>
            <w:noProof/>
            <w:webHidden/>
          </w:rPr>
          <w:fldChar w:fldCharType="separate"/>
        </w:r>
        <w:r w:rsidR="006E5419">
          <w:rPr>
            <w:noProof/>
            <w:webHidden/>
          </w:rPr>
          <w:t>44</w:t>
        </w:r>
        <w:r w:rsidR="00DE6F35">
          <w:rPr>
            <w:noProof/>
            <w:webHidden/>
          </w:rPr>
          <w:fldChar w:fldCharType="end"/>
        </w:r>
      </w:hyperlink>
    </w:p>
    <w:p w14:paraId="1C954475" w14:textId="2729FC5F"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78" w:history="1">
        <w:r w:rsidR="00DE6F35" w:rsidRPr="001128D5">
          <w:rPr>
            <w:rStyle w:val="Hipervnculo"/>
            <w:rFonts w:ascii="Arial" w:hAnsi="Arial" w:cs="Arial"/>
            <w:b/>
            <w:bCs/>
            <w:noProof/>
          </w:rPr>
          <w:t>Tabla 5</w:t>
        </w:r>
        <w:r w:rsidR="00DE6F35" w:rsidRPr="001128D5">
          <w:rPr>
            <w:rStyle w:val="Hipervnculo"/>
            <w:rFonts w:ascii="Arial" w:hAnsi="Arial" w:cs="Arial"/>
            <w:noProof/>
          </w:rPr>
          <w:t xml:space="preserve">  Fertilización edáfica</w:t>
        </w:r>
        <w:r w:rsidR="00DE6F35">
          <w:rPr>
            <w:noProof/>
            <w:webHidden/>
          </w:rPr>
          <w:tab/>
        </w:r>
        <w:r w:rsidR="00DE6F35">
          <w:rPr>
            <w:noProof/>
            <w:webHidden/>
          </w:rPr>
          <w:fldChar w:fldCharType="begin"/>
        </w:r>
        <w:r w:rsidR="00DE6F35">
          <w:rPr>
            <w:noProof/>
            <w:webHidden/>
          </w:rPr>
          <w:instrText xml:space="preserve"> PAGEREF _Toc140223878 \h </w:instrText>
        </w:r>
        <w:r w:rsidR="00DE6F35">
          <w:rPr>
            <w:noProof/>
            <w:webHidden/>
          </w:rPr>
        </w:r>
        <w:r w:rsidR="00DE6F35">
          <w:rPr>
            <w:noProof/>
            <w:webHidden/>
          </w:rPr>
          <w:fldChar w:fldCharType="separate"/>
        </w:r>
        <w:r w:rsidR="006E5419">
          <w:rPr>
            <w:noProof/>
            <w:webHidden/>
          </w:rPr>
          <w:t>44</w:t>
        </w:r>
        <w:r w:rsidR="00DE6F35">
          <w:rPr>
            <w:noProof/>
            <w:webHidden/>
          </w:rPr>
          <w:fldChar w:fldCharType="end"/>
        </w:r>
      </w:hyperlink>
    </w:p>
    <w:p w14:paraId="256FFE4B" w14:textId="391ECC10"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79" w:history="1">
        <w:r w:rsidR="00DE6F35" w:rsidRPr="001128D5">
          <w:rPr>
            <w:rStyle w:val="Hipervnculo"/>
            <w:rFonts w:ascii="Arial" w:hAnsi="Arial" w:cs="Arial"/>
            <w:b/>
            <w:bCs/>
            <w:noProof/>
          </w:rPr>
          <w:t>Tabla 6</w:t>
        </w:r>
        <w:r w:rsidR="00DE6F35" w:rsidRPr="001128D5">
          <w:rPr>
            <w:rStyle w:val="Hipervnculo"/>
            <w:rFonts w:ascii="Arial" w:hAnsi="Arial" w:cs="Arial"/>
            <w:noProof/>
          </w:rPr>
          <w:t xml:space="preserve">  Cantidad a comprar</w:t>
        </w:r>
        <w:r w:rsidR="00DE6F35">
          <w:rPr>
            <w:noProof/>
            <w:webHidden/>
          </w:rPr>
          <w:tab/>
        </w:r>
        <w:r w:rsidR="00DE6F35">
          <w:rPr>
            <w:noProof/>
            <w:webHidden/>
          </w:rPr>
          <w:fldChar w:fldCharType="begin"/>
        </w:r>
        <w:r w:rsidR="00DE6F35">
          <w:rPr>
            <w:noProof/>
            <w:webHidden/>
          </w:rPr>
          <w:instrText xml:space="preserve"> PAGEREF _Toc140223879 \h </w:instrText>
        </w:r>
        <w:r w:rsidR="00DE6F35">
          <w:rPr>
            <w:noProof/>
            <w:webHidden/>
          </w:rPr>
        </w:r>
        <w:r w:rsidR="00DE6F35">
          <w:rPr>
            <w:noProof/>
            <w:webHidden/>
          </w:rPr>
          <w:fldChar w:fldCharType="separate"/>
        </w:r>
        <w:r w:rsidR="006E5419">
          <w:rPr>
            <w:noProof/>
            <w:webHidden/>
          </w:rPr>
          <w:t>44</w:t>
        </w:r>
        <w:r w:rsidR="00DE6F35">
          <w:rPr>
            <w:noProof/>
            <w:webHidden/>
          </w:rPr>
          <w:fldChar w:fldCharType="end"/>
        </w:r>
      </w:hyperlink>
    </w:p>
    <w:p w14:paraId="547B4927" w14:textId="7ABD3F64"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80" w:history="1">
        <w:r w:rsidR="00DE6F35" w:rsidRPr="001128D5">
          <w:rPr>
            <w:rStyle w:val="Hipervnculo"/>
            <w:rFonts w:ascii="Arial" w:hAnsi="Arial" w:cs="Arial"/>
            <w:b/>
            <w:bCs/>
            <w:noProof/>
            <w:lang w:val="es-NI"/>
          </w:rPr>
          <w:t>Tabla 7</w:t>
        </w:r>
        <w:r w:rsidR="00DE6F35" w:rsidRPr="001128D5">
          <w:rPr>
            <w:rStyle w:val="Hipervnculo"/>
            <w:rFonts w:ascii="Arial" w:hAnsi="Arial" w:cs="Arial"/>
            <w:noProof/>
            <w:lang w:val="es-NI"/>
          </w:rPr>
          <w:t xml:space="preserve">  Cantidad de fertilizantes a utilizar</w:t>
        </w:r>
        <w:r w:rsidR="00DE6F35">
          <w:rPr>
            <w:noProof/>
            <w:webHidden/>
          </w:rPr>
          <w:tab/>
        </w:r>
        <w:r w:rsidR="00DE6F35">
          <w:rPr>
            <w:noProof/>
            <w:webHidden/>
          </w:rPr>
          <w:fldChar w:fldCharType="begin"/>
        </w:r>
        <w:r w:rsidR="00DE6F35">
          <w:rPr>
            <w:noProof/>
            <w:webHidden/>
          </w:rPr>
          <w:instrText xml:space="preserve"> PAGEREF _Toc140223880 \h </w:instrText>
        </w:r>
        <w:r w:rsidR="00DE6F35">
          <w:rPr>
            <w:noProof/>
            <w:webHidden/>
          </w:rPr>
        </w:r>
        <w:r w:rsidR="00DE6F35">
          <w:rPr>
            <w:noProof/>
            <w:webHidden/>
          </w:rPr>
          <w:fldChar w:fldCharType="separate"/>
        </w:r>
        <w:r w:rsidR="006E5419">
          <w:rPr>
            <w:noProof/>
            <w:webHidden/>
          </w:rPr>
          <w:t>45</w:t>
        </w:r>
        <w:r w:rsidR="00DE6F35">
          <w:rPr>
            <w:noProof/>
            <w:webHidden/>
          </w:rPr>
          <w:fldChar w:fldCharType="end"/>
        </w:r>
      </w:hyperlink>
    </w:p>
    <w:p w14:paraId="18B24911" w14:textId="329F3839"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81" w:history="1">
        <w:r w:rsidR="00DE6F35" w:rsidRPr="001128D5">
          <w:rPr>
            <w:rStyle w:val="Hipervnculo"/>
            <w:rFonts w:ascii="Arial" w:hAnsi="Arial" w:cs="Arial"/>
            <w:b/>
            <w:bCs/>
            <w:noProof/>
          </w:rPr>
          <w:t>Tabla 8</w:t>
        </w:r>
        <w:r w:rsidR="00DE6F35" w:rsidRPr="001128D5">
          <w:rPr>
            <w:rStyle w:val="Hipervnculo"/>
            <w:rFonts w:ascii="Arial" w:hAnsi="Arial" w:cs="Arial"/>
            <w:noProof/>
          </w:rPr>
          <w:t xml:space="preserve">  Momentos a aplicar</w:t>
        </w:r>
        <w:r w:rsidR="00DE6F35">
          <w:rPr>
            <w:noProof/>
            <w:webHidden/>
          </w:rPr>
          <w:tab/>
        </w:r>
        <w:r w:rsidR="00DE6F35">
          <w:rPr>
            <w:noProof/>
            <w:webHidden/>
          </w:rPr>
          <w:fldChar w:fldCharType="begin"/>
        </w:r>
        <w:r w:rsidR="00DE6F35">
          <w:rPr>
            <w:noProof/>
            <w:webHidden/>
          </w:rPr>
          <w:instrText xml:space="preserve"> PAGEREF _Toc140223881 \h </w:instrText>
        </w:r>
        <w:r w:rsidR="00DE6F35">
          <w:rPr>
            <w:noProof/>
            <w:webHidden/>
          </w:rPr>
        </w:r>
        <w:r w:rsidR="00DE6F35">
          <w:rPr>
            <w:noProof/>
            <w:webHidden/>
          </w:rPr>
          <w:fldChar w:fldCharType="separate"/>
        </w:r>
        <w:r w:rsidR="006E5419">
          <w:rPr>
            <w:noProof/>
            <w:webHidden/>
          </w:rPr>
          <w:t>45</w:t>
        </w:r>
        <w:r w:rsidR="00DE6F35">
          <w:rPr>
            <w:noProof/>
            <w:webHidden/>
          </w:rPr>
          <w:fldChar w:fldCharType="end"/>
        </w:r>
      </w:hyperlink>
    </w:p>
    <w:p w14:paraId="0AA9DA3C" w14:textId="31763FE7"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82" w:history="1">
        <w:r w:rsidR="00DE6F35" w:rsidRPr="001128D5">
          <w:rPr>
            <w:rStyle w:val="Hipervnculo"/>
            <w:rFonts w:ascii="Arial" w:hAnsi="Arial" w:cs="Arial"/>
            <w:b/>
            <w:bCs/>
            <w:noProof/>
          </w:rPr>
          <w:t>Tabla 9</w:t>
        </w:r>
        <w:r w:rsidR="00DE6F35" w:rsidRPr="001128D5">
          <w:rPr>
            <w:rStyle w:val="Hipervnculo"/>
            <w:rFonts w:ascii="Arial" w:hAnsi="Arial" w:cs="Arial"/>
            <w:noProof/>
          </w:rPr>
          <w:t xml:space="preserve">  Referencia de Informantes</w:t>
        </w:r>
        <w:r w:rsidR="00DE6F35">
          <w:rPr>
            <w:noProof/>
            <w:webHidden/>
          </w:rPr>
          <w:tab/>
        </w:r>
        <w:r w:rsidR="00DE6F35">
          <w:rPr>
            <w:noProof/>
            <w:webHidden/>
          </w:rPr>
          <w:fldChar w:fldCharType="begin"/>
        </w:r>
        <w:r w:rsidR="00DE6F35">
          <w:rPr>
            <w:noProof/>
            <w:webHidden/>
          </w:rPr>
          <w:instrText xml:space="preserve"> PAGEREF _Toc140223882 \h </w:instrText>
        </w:r>
        <w:r w:rsidR="00DE6F35">
          <w:rPr>
            <w:noProof/>
            <w:webHidden/>
          </w:rPr>
        </w:r>
        <w:r w:rsidR="00DE6F35">
          <w:rPr>
            <w:noProof/>
            <w:webHidden/>
          </w:rPr>
          <w:fldChar w:fldCharType="separate"/>
        </w:r>
        <w:r w:rsidR="006E5419">
          <w:rPr>
            <w:noProof/>
            <w:webHidden/>
          </w:rPr>
          <w:t>45</w:t>
        </w:r>
        <w:r w:rsidR="00DE6F35">
          <w:rPr>
            <w:noProof/>
            <w:webHidden/>
          </w:rPr>
          <w:fldChar w:fldCharType="end"/>
        </w:r>
      </w:hyperlink>
    </w:p>
    <w:p w14:paraId="3125E718" w14:textId="2B106EC7"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883" w:history="1">
        <w:r w:rsidR="00DE6F35" w:rsidRPr="001128D5">
          <w:rPr>
            <w:rStyle w:val="Hipervnculo"/>
            <w:rFonts w:ascii="Arial" w:hAnsi="Arial" w:cs="Arial"/>
            <w:b/>
            <w:bCs/>
            <w:noProof/>
          </w:rPr>
          <w:t>Tabla 10</w:t>
        </w:r>
        <w:r w:rsidR="00DE6F35" w:rsidRPr="001128D5">
          <w:rPr>
            <w:rStyle w:val="Hipervnculo"/>
            <w:rFonts w:ascii="Arial" w:hAnsi="Arial" w:cs="Arial"/>
            <w:noProof/>
          </w:rPr>
          <w:t xml:space="preserve">  Matriz de interpretación</w:t>
        </w:r>
        <w:r w:rsidR="00DE6F35">
          <w:rPr>
            <w:noProof/>
            <w:webHidden/>
          </w:rPr>
          <w:tab/>
        </w:r>
        <w:r w:rsidR="00DE6F35">
          <w:rPr>
            <w:noProof/>
            <w:webHidden/>
          </w:rPr>
          <w:fldChar w:fldCharType="begin"/>
        </w:r>
        <w:r w:rsidR="00DE6F35">
          <w:rPr>
            <w:noProof/>
            <w:webHidden/>
          </w:rPr>
          <w:instrText xml:space="preserve"> PAGEREF _Toc140223883 \h </w:instrText>
        </w:r>
        <w:r w:rsidR="00DE6F35">
          <w:rPr>
            <w:noProof/>
            <w:webHidden/>
          </w:rPr>
        </w:r>
        <w:r w:rsidR="00DE6F35">
          <w:rPr>
            <w:noProof/>
            <w:webHidden/>
          </w:rPr>
          <w:fldChar w:fldCharType="separate"/>
        </w:r>
        <w:r w:rsidR="006E5419">
          <w:rPr>
            <w:noProof/>
            <w:webHidden/>
          </w:rPr>
          <w:t>46</w:t>
        </w:r>
        <w:r w:rsidR="00DE6F35">
          <w:rPr>
            <w:noProof/>
            <w:webHidden/>
          </w:rPr>
          <w:fldChar w:fldCharType="end"/>
        </w:r>
      </w:hyperlink>
    </w:p>
    <w:p w14:paraId="50B04C11" w14:textId="161F5F82" w:rsidR="00DE6F35" w:rsidRDefault="00DE6F35" w:rsidP="00213DCB">
      <w:pPr>
        <w:rPr>
          <w:rFonts w:ascii="Arial" w:hAnsi="Arial" w:cs="Arial"/>
          <w:b/>
          <w:bCs/>
          <w:sz w:val="24"/>
          <w:szCs w:val="24"/>
          <w:lang w:val="es-NI"/>
        </w:rPr>
      </w:pPr>
      <w:r>
        <w:rPr>
          <w:rFonts w:ascii="Arial" w:hAnsi="Arial" w:cs="Arial"/>
          <w:b/>
          <w:bCs/>
          <w:sz w:val="24"/>
          <w:szCs w:val="24"/>
          <w:lang w:val="es-NI"/>
        </w:rPr>
        <w:fldChar w:fldCharType="end"/>
      </w:r>
    </w:p>
    <w:p w14:paraId="6F59C4BC" w14:textId="77777777" w:rsidR="00DE6F35" w:rsidRDefault="00DE6F35" w:rsidP="00213DCB">
      <w:pPr>
        <w:rPr>
          <w:rFonts w:ascii="Arial" w:hAnsi="Arial" w:cs="Arial"/>
          <w:b/>
          <w:bCs/>
          <w:sz w:val="24"/>
          <w:szCs w:val="24"/>
          <w:lang w:val="es-NI"/>
        </w:rPr>
      </w:pPr>
    </w:p>
    <w:p w14:paraId="59BDF39F" w14:textId="323CC7EB" w:rsidR="00DE6F35" w:rsidRDefault="00DE6F35">
      <w:pPr>
        <w:pStyle w:val="Tabladeilustraciones"/>
        <w:tabs>
          <w:tab w:val="right" w:leader="dot" w:pos="9350"/>
        </w:tabs>
        <w:rPr>
          <w:rFonts w:ascii="Arial" w:hAnsi="Arial" w:cs="Arial"/>
          <w:b/>
          <w:bCs/>
          <w:sz w:val="24"/>
          <w:szCs w:val="24"/>
          <w:lang w:val="es-NI"/>
        </w:rPr>
      </w:pPr>
      <w:r>
        <w:rPr>
          <w:rFonts w:ascii="Arial" w:hAnsi="Arial" w:cs="Arial"/>
          <w:b/>
          <w:bCs/>
          <w:sz w:val="24"/>
          <w:szCs w:val="24"/>
          <w:lang w:val="es-NI"/>
        </w:rPr>
        <w:t>Índice de Figura</w:t>
      </w:r>
    </w:p>
    <w:p w14:paraId="7C0ADB5B" w14:textId="77777777" w:rsidR="00DE6F35" w:rsidRDefault="00DE6F35">
      <w:pPr>
        <w:pStyle w:val="Tabladeilustraciones"/>
        <w:tabs>
          <w:tab w:val="right" w:leader="dot" w:pos="9350"/>
        </w:tabs>
        <w:rPr>
          <w:rFonts w:ascii="Arial" w:hAnsi="Arial" w:cs="Arial"/>
          <w:b/>
          <w:bCs/>
          <w:sz w:val="24"/>
          <w:szCs w:val="24"/>
          <w:lang w:val="es-NI"/>
        </w:rPr>
      </w:pPr>
    </w:p>
    <w:p w14:paraId="6FBD780E" w14:textId="51706CF2" w:rsidR="00DE6F35" w:rsidRDefault="00DE6F35">
      <w:pPr>
        <w:pStyle w:val="Tabladeilustraciones"/>
        <w:tabs>
          <w:tab w:val="right" w:leader="dot" w:pos="9350"/>
        </w:tabs>
        <w:rPr>
          <w:rFonts w:asciiTheme="minorHAnsi" w:eastAsiaTheme="minorEastAsia" w:hAnsiTheme="minorHAnsi" w:cstheme="minorBidi"/>
          <w:noProof/>
          <w:lang w:val="es-NI" w:eastAsia="es-NI"/>
        </w:rPr>
      </w:pPr>
      <w:r>
        <w:rPr>
          <w:rFonts w:ascii="Arial" w:hAnsi="Arial" w:cs="Arial"/>
          <w:b/>
          <w:bCs/>
          <w:sz w:val="24"/>
          <w:szCs w:val="24"/>
          <w:lang w:val="es-NI"/>
        </w:rPr>
        <w:fldChar w:fldCharType="begin"/>
      </w:r>
      <w:r>
        <w:rPr>
          <w:rFonts w:ascii="Arial" w:hAnsi="Arial" w:cs="Arial"/>
          <w:b/>
          <w:bCs/>
          <w:sz w:val="24"/>
          <w:szCs w:val="24"/>
          <w:lang w:val="es-NI"/>
        </w:rPr>
        <w:instrText xml:space="preserve"> TOC \h \z \c "Figura" </w:instrText>
      </w:r>
      <w:r>
        <w:rPr>
          <w:rFonts w:ascii="Arial" w:hAnsi="Arial" w:cs="Arial"/>
          <w:b/>
          <w:bCs/>
          <w:sz w:val="24"/>
          <w:szCs w:val="24"/>
          <w:lang w:val="es-NI"/>
        </w:rPr>
        <w:fldChar w:fldCharType="separate"/>
      </w:r>
      <w:hyperlink r:id="rId9" w:anchor="_Toc140223917" w:history="1">
        <w:r w:rsidRPr="00D84575">
          <w:rPr>
            <w:rStyle w:val="Hipervnculo"/>
            <w:rFonts w:ascii="Arial" w:hAnsi="Arial" w:cs="Arial"/>
            <w:b/>
            <w:bCs/>
            <w:noProof/>
          </w:rPr>
          <w:t>Figura 1</w:t>
        </w:r>
        <w:r w:rsidRPr="00D84575">
          <w:rPr>
            <w:rStyle w:val="Hipervnculo"/>
            <w:rFonts w:ascii="Arial" w:hAnsi="Arial" w:cs="Arial"/>
            <w:noProof/>
          </w:rPr>
          <w:t xml:space="preserve">  Macro localización</w:t>
        </w:r>
        <w:r>
          <w:rPr>
            <w:noProof/>
            <w:webHidden/>
          </w:rPr>
          <w:tab/>
        </w:r>
        <w:r>
          <w:rPr>
            <w:noProof/>
            <w:webHidden/>
          </w:rPr>
          <w:fldChar w:fldCharType="begin"/>
        </w:r>
        <w:r>
          <w:rPr>
            <w:noProof/>
            <w:webHidden/>
          </w:rPr>
          <w:instrText xml:space="preserve"> PAGEREF _Toc140223917 \h </w:instrText>
        </w:r>
        <w:r>
          <w:rPr>
            <w:noProof/>
            <w:webHidden/>
          </w:rPr>
        </w:r>
        <w:r>
          <w:rPr>
            <w:noProof/>
            <w:webHidden/>
          </w:rPr>
          <w:fldChar w:fldCharType="separate"/>
        </w:r>
        <w:r w:rsidR="006E5419">
          <w:rPr>
            <w:noProof/>
            <w:webHidden/>
          </w:rPr>
          <w:t>33</w:t>
        </w:r>
        <w:r>
          <w:rPr>
            <w:noProof/>
            <w:webHidden/>
          </w:rPr>
          <w:fldChar w:fldCharType="end"/>
        </w:r>
      </w:hyperlink>
    </w:p>
    <w:p w14:paraId="52B3A84C" w14:textId="4D9D5846"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r:id="rId10" w:anchor="_Toc140223918" w:history="1">
        <w:r w:rsidR="00DE6F35" w:rsidRPr="00D84575">
          <w:rPr>
            <w:rStyle w:val="Hipervnculo"/>
            <w:rFonts w:ascii="Arial" w:hAnsi="Arial" w:cs="Arial"/>
            <w:b/>
            <w:bCs/>
            <w:noProof/>
          </w:rPr>
          <w:t>Figura 2</w:t>
        </w:r>
        <w:r w:rsidR="00DE6F35" w:rsidRPr="00D84575">
          <w:rPr>
            <w:rStyle w:val="Hipervnculo"/>
            <w:rFonts w:ascii="Arial" w:hAnsi="Arial" w:cs="Arial"/>
            <w:noProof/>
          </w:rPr>
          <w:t xml:space="preserve">  Micro localización</w:t>
        </w:r>
        <w:r w:rsidR="00DE6F35">
          <w:rPr>
            <w:noProof/>
            <w:webHidden/>
          </w:rPr>
          <w:tab/>
        </w:r>
        <w:r w:rsidR="00DE6F35">
          <w:rPr>
            <w:noProof/>
            <w:webHidden/>
          </w:rPr>
          <w:fldChar w:fldCharType="begin"/>
        </w:r>
        <w:r w:rsidR="00DE6F35">
          <w:rPr>
            <w:noProof/>
            <w:webHidden/>
          </w:rPr>
          <w:instrText xml:space="preserve"> PAGEREF _Toc140223918 \h </w:instrText>
        </w:r>
        <w:r w:rsidR="00DE6F35">
          <w:rPr>
            <w:noProof/>
            <w:webHidden/>
          </w:rPr>
        </w:r>
        <w:r w:rsidR="00DE6F35">
          <w:rPr>
            <w:noProof/>
            <w:webHidden/>
          </w:rPr>
          <w:fldChar w:fldCharType="separate"/>
        </w:r>
        <w:r w:rsidR="006E5419">
          <w:rPr>
            <w:noProof/>
            <w:webHidden/>
          </w:rPr>
          <w:t>33</w:t>
        </w:r>
        <w:r w:rsidR="00DE6F35">
          <w:rPr>
            <w:noProof/>
            <w:webHidden/>
          </w:rPr>
          <w:fldChar w:fldCharType="end"/>
        </w:r>
      </w:hyperlink>
    </w:p>
    <w:p w14:paraId="02E0564A" w14:textId="514C4526" w:rsidR="00DE6F35" w:rsidRDefault="00DE6F35" w:rsidP="00213DCB">
      <w:pPr>
        <w:rPr>
          <w:rFonts w:ascii="Arial" w:hAnsi="Arial" w:cs="Arial"/>
          <w:b/>
          <w:bCs/>
          <w:sz w:val="24"/>
          <w:szCs w:val="24"/>
          <w:lang w:val="es-NI"/>
        </w:rPr>
      </w:pPr>
      <w:r>
        <w:rPr>
          <w:rFonts w:ascii="Arial" w:hAnsi="Arial" w:cs="Arial"/>
          <w:b/>
          <w:bCs/>
          <w:sz w:val="24"/>
          <w:szCs w:val="24"/>
          <w:lang w:val="es-NI"/>
        </w:rPr>
        <w:fldChar w:fldCharType="end"/>
      </w:r>
    </w:p>
    <w:p w14:paraId="26EE1A77" w14:textId="1E245D55" w:rsidR="00DE6F35" w:rsidRDefault="00DE6F35">
      <w:pPr>
        <w:pStyle w:val="Tabladeilustraciones"/>
        <w:tabs>
          <w:tab w:val="right" w:leader="dot" w:pos="9350"/>
        </w:tabs>
        <w:rPr>
          <w:rFonts w:ascii="Arial" w:hAnsi="Arial" w:cs="Arial"/>
          <w:b/>
          <w:bCs/>
          <w:sz w:val="24"/>
          <w:szCs w:val="24"/>
          <w:lang w:val="es-NI"/>
        </w:rPr>
      </w:pPr>
      <w:r>
        <w:rPr>
          <w:rFonts w:ascii="Arial" w:hAnsi="Arial" w:cs="Arial"/>
          <w:b/>
          <w:bCs/>
          <w:sz w:val="24"/>
          <w:szCs w:val="24"/>
          <w:lang w:val="es-NI"/>
        </w:rPr>
        <w:t>Índice de Anexos</w:t>
      </w:r>
    </w:p>
    <w:p w14:paraId="7A8106AB" w14:textId="77777777" w:rsidR="00DE6F35" w:rsidRDefault="00DE6F35">
      <w:pPr>
        <w:pStyle w:val="Tabladeilustraciones"/>
        <w:tabs>
          <w:tab w:val="right" w:leader="dot" w:pos="9350"/>
        </w:tabs>
        <w:rPr>
          <w:rFonts w:ascii="Arial" w:hAnsi="Arial" w:cs="Arial"/>
          <w:b/>
          <w:bCs/>
          <w:sz w:val="24"/>
          <w:szCs w:val="24"/>
          <w:lang w:val="es-NI"/>
        </w:rPr>
      </w:pPr>
    </w:p>
    <w:p w14:paraId="6C61F647" w14:textId="2BCCFDF0" w:rsidR="00DE6F35" w:rsidRDefault="00DE6F35">
      <w:pPr>
        <w:pStyle w:val="Tabladeilustraciones"/>
        <w:tabs>
          <w:tab w:val="right" w:leader="dot" w:pos="9350"/>
        </w:tabs>
        <w:rPr>
          <w:rFonts w:asciiTheme="minorHAnsi" w:eastAsiaTheme="minorEastAsia" w:hAnsiTheme="minorHAnsi" w:cstheme="minorBidi"/>
          <w:noProof/>
          <w:lang w:val="es-NI" w:eastAsia="es-NI"/>
        </w:rPr>
      </w:pPr>
      <w:r>
        <w:rPr>
          <w:rFonts w:ascii="Arial" w:hAnsi="Arial" w:cs="Arial"/>
          <w:b/>
          <w:bCs/>
          <w:sz w:val="24"/>
          <w:szCs w:val="24"/>
          <w:lang w:val="es-NI"/>
        </w:rPr>
        <w:fldChar w:fldCharType="begin"/>
      </w:r>
      <w:r>
        <w:rPr>
          <w:rFonts w:ascii="Arial" w:hAnsi="Arial" w:cs="Arial"/>
          <w:b/>
          <w:bCs/>
          <w:sz w:val="24"/>
          <w:szCs w:val="24"/>
          <w:lang w:val="es-NI"/>
        </w:rPr>
        <w:instrText xml:space="preserve"> TOC \h \z \c "Anexo" </w:instrText>
      </w:r>
      <w:r>
        <w:rPr>
          <w:rFonts w:ascii="Arial" w:hAnsi="Arial" w:cs="Arial"/>
          <w:b/>
          <w:bCs/>
          <w:sz w:val="24"/>
          <w:szCs w:val="24"/>
          <w:lang w:val="es-NI"/>
        </w:rPr>
        <w:fldChar w:fldCharType="separate"/>
      </w:r>
      <w:hyperlink w:anchor="_Toc140223958" w:history="1">
        <w:r w:rsidRPr="005E286C">
          <w:rPr>
            <w:rStyle w:val="Hipervnculo"/>
            <w:rFonts w:ascii="Arial" w:hAnsi="Arial" w:cs="Arial"/>
            <w:b/>
            <w:bCs/>
            <w:noProof/>
            <w:lang w:val="es-NI"/>
          </w:rPr>
          <w:t xml:space="preserve">Anexo 1  </w:t>
        </w:r>
        <w:r w:rsidRPr="005E286C">
          <w:rPr>
            <w:rStyle w:val="Hipervnculo"/>
            <w:rFonts w:ascii="Arial" w:hAnsi="Arial" w:cs="Arial"/>
            <w:noProof/>
            <w:lang w:val="es-NI"/>
          </w:rPr>
          <w:t>Cronograma de Actividades de Investigación</w:t>
        </w:r>
        <w:r>
          <w:rPr>
            <w:noProof/>
            <w:webHidden/>
          </w:rPr>
          <w:tab/>
        </w:r>
        <w:r>
          <w:rPr>
            <w:noProof/>
            <w:webHidden/>
          </w:rPr>
          <w:fldChar w:fldCharType="begin"/>
        </w:r>
        <w:r>
          <w:rPr>
            <w:noProof/>
            <w:webHidden/>
          </w:rPr>
          <w:instrText xml:space="preserve"> PAGEREF _Toc140223958 \h </w:instrText>
        </w:r>
        <w:r>
          <w:rPr>
            <w:noProof/>
            <w:webHidden/>
          </w:rPr>
        </w:r>
        <w:r>
          <w:rPr>
            <w:noProof/>
            <w:webHidden/>
          </w:rPr>
          <w:fldChar w:fldCharType="separate"/>
        </w:r>
        <w:r w:rsidR="006E5419">
          <w:rPr>
            <w:noProof/>
            <w:webHidden/>
          </w:rPr>
          <w:t>57</w:t>
        </w:r>
        <w:r>
          <w:rPr>
            <w:noProof/>
            <w:webHidden/>
          </w:rPr>
          <w:fldChar w:fldCharType="end"/>
        </w:r>
      </w:hyperlink>
    </w:p>
    <w:p w14:paraId="0532049F" w14:textId="377A5C80"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w:anchor="_Toc140223959" w:history="1">
        <w:r w:rsidR="00DE6F35" w:rsidRPr="005E286C">
          <w:rPr>
            <w:rStyle w:val="Hipervnculo"/>
            <w:rFonts w:ascii="Arial" w:hAnsi="Arial" w:cs="Arial"/>
            <w:b/>
            <w:bCs/>
            <w:noProof/>
          </w:rPr>
          <w:t>Anexo 2</w:t>
        </w:r>
        <w:r w:rsidR="00DE6F35" w:rsidRPr="005E286C">
          <w:rPr>
            <w:rStyle w:val="Hipervnculo"/>
            <w:rFonts w:ascii="Arial" w:hAnsi="Arial" w:cs="Arial"/>
            <w:noProof/>
          </w:rPr>
          <w:t xml:space="preserve">  Presupuesto</w:t>
        </w:r>
        <w:r w:rsidR="00DE6F35">
          <w:rPr>
            <w:noProof/>
            <w:webHidden/>
          </w:rPr>
          <w:tab/>
        </w:r>
        <w:r w:rsidR="00DE6F35">
          <w:rPr>
            <w:noProof/>
            <w:webHidden/>
          </w:rPr>
          <w:fldChar w:fldCharType="begin"/>
        </w:r>
        <w:r w:rsidR="00DE6F35">
          <w:rPr>
            <w:noProof/>
            <w:webHidden/>
          </w:rPr>
          <w:instrText xml:space="preserve"> PAGEREF _Toc140223959 \h </w:instrText>
        </w:r>
        <w:r w:rsidR="00DE6F35">
          <w:rPr>
            <w:noProof/>
            <w:webHidden/>
          </w:rPr>
        </w:r>
        <w:r w:rsidR="00DE6F35">
          <w:rPr>
            <w:noProof/>
            <w:webHidden/>
          </w:rPr>
          <w:fldChar w:fldCharType="separate"/>
        </w:r>
        <w:r w:rsidR="006E5419">
          <w:rPr>
            <w:noProof/>
            <w:webHidden/>
          </w:rPr>
          <w:t>58</w:t>
        </w:r>
        <w:r w:rsidR="00DE6F35">
          <w:rPr>
            <w:noProof/>
            <w:webHidden/>
          </w:rPr>
          <w:fldChar w:fldCharType="end"/>
        </w:r>
      </w:hyperlink>
    </w:p>
    <w:p w14:paraId="6AE800EE" w14:textId="410A7258" w:rsidR="00DE6F35" w:rsidRDefault="00000000">
      <w:pPr>
        <w:pStyle w:val="Tabladeilustraciones"/>
        <w:tabs>
          <w:tab w:val="right" w:leader="dot" w:pos="9350"/>
        </w:tabs>
        <w:rPr>
          <w:rFonts w:asciiTheme="minorHAnsi" w:eastAsiaTheme="minorEastAsia" w:hAnsiTheme="minorHAnsi" w:cstheme="minorBidi"/>
          <w:noProof/>
          <w:lang w:val="es-NI" w:eastAsia="es-NI"/>
        </w:rPr>
      </w:pPr>
      <w:hyperlink r:id="rId11" w:anchor="_Toc140223960" w:history="1">
        <w:r w:rsidR="00DE6F35" w:rsidRPr="005E286C">
          <w:rPr>
            <w:rStyle w:val="Hipervnculo"/>
            <w:rFonts w:ascii="Arial" w:hAnsi="Arial" w:cs="Arial"/>
            <w:b/>
            <w:bCs/>
            <w:noProof/>
          </w:rPr>
          <w:t>Anexo 3</w:t>
        </w:r>
        <w:r w:rsidR="00DE6F35" w:rsidRPr="005E286C">
          <w:rPr>
            <w:rStyle w:val="Hipervnculo"/>
            <w:rFonts w:ascii="Arial" w:hAnsi="Arial" w:cs="Arial"/>
            <w:noProof/>
          </w:rPr>
          <w:t xml:space="preserve">  Entrevista</w:t>
        </w:r>
        <w:r w:rsidR="00DE6F35">
          <w:rPr>
            <w:noProof/>
            <w:webHidden/>
          </w:rPr>
          <w:tab/>
        </w:r>
        <w:r w:rsidR="00DE6F35">
          <w:rPr>
            <w:noProof/>
            <w:webHidden/>
          </w:rPr>
          <w:fldChar w:fldCharType="begin"/>
        </w:r>
        <w:r w:rsidR="00DE6F35">
          <w:rPr>
            <w:noProof/>
            <w:webHidden/>
          </w:rPr>
          <w:instrText xml:space="preserve"> PAGEREF _Toc140223960 \h </w:instrText>
        </w:r>
        <w:r w:rsidR="00DE6F35">
          <w:rPr>
            <w:noProof/>
            <w:webHidden/>
          </w:rPr>
        </w:r>
        <w:r w:rsidR="00DE6F35">
          <w:rPr>
            <w:noProof/>
            <w:webHidden/>
          </w:rPr>
          <w:fldChar w:fldCharType="separate"/>
        </w:r>
        <w:r w:rsidR="006E5419">
          <w:rPr>
            <w:noProof/>
            <w:webHidden/>
          </w:rPr>
          <w:t>59</w:t>
        </w:r>
        <w:r w:rsidR="00DE6F35">
          <w:rPr>
            <w:noProof/>
            <w:webHidden/>
          </w:rPr>
          <w:fldChar w:fldCharType="end"/>
        </w:r>
      </w:hyperlink>
    </w:p>
    <w:p w14:paraId="7AE85CD1" w14:textId="77777777" w:rsidR="00FC1F5A" w:rsidRDefault="00DE6F35" w:rsidP="00213DCB">
      <w:pPr>
        <w:rPr>
          <w:rFonts w:ascii="Arial" w:hAnsi="Arial" w:cs="Arial"/>
          <w:b/>
          <w:bCs/>
          <w:sz w:val="24"/>
          <w:szCs w:val="24"/>
          <w:lang w:val="es-NI"/>
        </w:rPr>
      </w:pPr>
      <w:r>
        <w:rPr>
          <w:rFonts w:ascii="Arial" w:hAnsi="Arial" w:cs="Arial"/>
          <w:b/>
          <w:bCs/>
          <w:sz w:val="24"/>
          <w:szCs w:val="24"/>
          <w:lang w:val="es-NI"/>
        </w:rPr>
        <w:fldChar w:fldCharType="end"/>
      </w:r>
    </w:p>
    <w:p w14:paraId="3E0471B3" w14:textId="77777777" w:rsidR="00FC1F5A" w:rsidRDefault="00FC1F5A" w:rsidP="00213DCB">
      <w:pPr>
        <w:rPr>
          <w:rFonts w:ascii="Arial" w:hAnsi="Arial" w:cs="Arial"/>
          <w:b/>
          <w:bCs/>
          <w:sz w:val="24"/>
          <w:szCs w:val="24"/>
          <w:lang w:val="es-NI"/>
        </w:rPr>
      </w:pPr>
    </w:p>
    <w:p w14:paraId="237C71A9" w14:textId="77777777" w:rsidR="00FC1F5A" w:rsidRDefault="00FC1F5A" w:rsidP="00213DCB">
      <w:pPr>
        <w:rPr>
          <w:rFonts w:ascii="Arial" w:hAnsi="Arial" w:cs="Arial"/>
          <w:b/>
          <w:bCs/>
          <w:sz w:val="24"/>
          <w:szCs w:val="24"/>
          <w:lang w:val="es-NI"/>
        </w:rPr>
      </w:pPr>
    </w:p>
    <w:p w14:paraId="19BD21C6" w14:textId="4B8AB632" w:rsidR="001A2E7B" w:rsidRPr="00213DCB" w:rsidRDefault="001A2E7B" w:rsidP="00213DCB">
      <w:pPr>
        <w:rPr>
          <w:rFonts w:ascii="Arial" w:hAnsi="Arial" w:cs="Arial"/>
          <w:b/>
          <w:bCs/>
          <w:sz w:val="24"/>
          <w:szCs w:val="24"/>
          <w:lang w:val="es-NI"/>
        </w:rPr>
      </w:pPr>
      <w:r w:rsidRPr="00213DCB">
        <w:rPr>
          <w:rFonts w:ascii="Arial" w:hAnsi="Arial" w:cs="Arial"/>
          <w:b/>
          <w:bCs/>
          <w:sz w:val="24"/>
          <w:szCs w:val="24"/>
          <w:lang w:val="es-NI"/>
        </w:rPr>
        <w:t>RESUMEN</w:t>
      </w:r>
    </w:p>
    <w:p w14:paraId="3F938315" w14:textId="77777777" w:rsidR="000E3826" w:rsidRPr="000E3826" w:rsidRDefault="000E3826" w:rsidP="000E3826">
      <w:pPr>
        <w:rPr>
          <w:lang w:val="es-NI"/>
        </w:rPr>
      </w:pPr>
    </w:p>
    <w:p w14:paraId="07C56B18" w14:textId="77777777" w:rsidR="001A2E7B" w:rsidRDefault="001A2E7B" w:rsidP="001A2E7B">
      <w:pPr>
        <w:spacing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El uso excesivo de fertilizantes químicos ha venido a dar un giro a la agricultura convirtiéndolos en la alternativa confiable para todo productor como garantía de una buena producción con un mayor rendimiento</w:t>
      </w:r>
      <w:r>
        <w:rPr>
          <w:rFonts w:ascii="Arial" w:eastAsia="Times New Roman" w:hAnsi="Arial" w:cs="Arial"/>
          <w:sz w:val="24"/>
          <w:szCs w:val="24"/>
          <w:lang w:val="es-US"/>
        </w:rPr>
        <w:t>.</w:t>
      </w:r>
    </w:p>
    <w:p w14:paraId="3BAA3A1B" w14:textId="77777777" w:rsidR="001A2E7B" w:rsidRPr="00E24503" w:rsidRDefault="001A2E7B" w:rsidP="001A2E7B">
      <w:pPr>
        <w:shd w:val="clear" w:color="auto" w:fill="FFFFFF"/>
        <w:spacing w:after="0" w:line="360" w:lineRule="auto"/>
        <w:jc w:val="both"/>
        <w:rPr>
          <w:rFonts w:ascii="Arial" w:eastAsia="Times New Roman" w:hAnsi="Arial" w:cs="Arial"/>
          <w:sz w:val="24"/>
          <w:szCs w:val="24"/>
          <w:lang w:val="es-NI"/>
        </w:rPr>
      </w:pPr>
      <w:r w:rsidRPr="00E24503">
        <w:rPr>
          <w:rFonts w:ascii="Arial" w:eastAsia="Times New Roman" w:hAnsi="Arial" w:cs="Arial"/>
          <w:sz w:val="24"/>
          <w:szCs w:val="24"/>
          <w:lang w:val="es-NI"/>
        </w:rPr>
        <w:t>En estos años el uso de fertilizantes orgánicos ha venido siendo una opción a tratar para ciertos productores dado a su gran efectividad y poco daño que le causa al medio ambiente mayoritariamente al recurso suelo.</w:t>
      </w:r>
    </w:p>
    <w:p w14:paraId="0C83F51B" w14:textId="77777777" w:rsidR="001A2E7B" w:rsidRPr="00E24503" w:rsidRDefault="001A2E7B" w:rsidP="001A2E7B">
      <w:pPr>
        <w:shd w:val="clear" w:color="auto" w:fill="FFFFFF"/>
        <w:spacing w:after="0"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Al llevar un excelente plan de fertilización en un cultivo garantiza el tener un buen resultado en producción siendo esto de aprovechamiento como productor.</w:t>
      </w:r>
    </w:p>
    <w:p w14:paraId="3D5EB160" w14:textId="77777777" w:rsidR="001A2E7B" w:rsidRPr="00E24503" w:rsidRDefault="001A2E7B" w:rsidP="001A2E7B">
      <w:pPr>
        <w:spacing w:line="360" w:lineRule="auto"/>
        <w:jc w:val="both"/>
        <w:rPr>
          <w:rFonts w:ascii="Arial" w:hAnsi="Arial" w:cs="Arial"/>
          <w:sz w:val="24"/>
          <w:szCs w:val="24"/>
          <w:lang w:val="es-US"/>
        </w:rPr>
      </w:pPr>
      <w:r w:rsidRPr="00E24503">
        <w:rPr>
          <w:rFonts w:ascii="Arial" w:eastAsia="Times New Roman" w:hAnsi="Arial" w:cs="Arial"/>
          <w:sz w:val="24"/>
          <w:szCs w:val="24"/>
          <w:lang w:val="es-US"/>
        </w:rPr>
        <w:t>En esta investigación se tiene como objetivo el desarrollar un plan de fertilización implementado en el cultivo de sandia usando el suelo de la unidad de producción Santa Ana Luis</w:t>
      </w:r>
      <w:r>
        <w:rPr>
          <w:rFonts w:ascii="Arial" w:eastAsia="Times New Roman" w:hAnsi="Arial" w:cs="Arial"/>
          <w:sz w:val="24"/>
          <w:szCs w:val="24"/>
          <w:lang w:val="es-US"/>
        </w:rPr>
        <w:t xml:space="preserve"> en el municipio de Telica</w:t>
      </w:r>
      <w:r w:rsidRPr="00E24503">
        <w:rPr>
          <w:rFonts w:ascii="Arial" w:eastAsia="Times New Roman" w:hAnsi="Arial" w:cs="Arial"/>
          <w:sz w:val="24"/>
          <w:szCs w:val="24"/>
          <w:lang w:val="es-US"/>
        </w:rPr>
        <w:t xml:space="preserve">. Realizando </w:t>
      </w:r>
      <w:r w:rsidRPr="00E24503">
        <w:rPr>
          <w:rFonts w:ascii="Arial" w:hAnsi="Arial" w:cs="Arial"/>
          <w:sz w:val="24"/>
          <w:szCs w:val="24"/>
          <w:lang w:val="es-US"/>
        </w:rPr>
        <w:t xml:space="preserve">análisis previos de suelo y por medio de </w:t>
      </w:r>
      <w:r>
        <w:rPr>
          <w:rFonts w:ascii="Arial" w:hAnsi="Arial" w:cs="Arial"/>
          <w:sz w:val="24"/>
          <w:szCs w:val="24"/>
          <w:lang w:val="es-US"/>
        </w:rPr>
        <w:t>é</w:t>
      </w:r>
      <w:r w:rsidRPr="00E24503">
        <w:rPr>
          <w:rFonts w:ascii="Arial" w:hAnsi="Arial" w:cs="Arial"/>
          <w:sz w:val="24"/>
          <w:szCs w:val="24"/>
          <w:lang w:val="es-US"/>
        </w:rPr>
        <w:t>ste</w:t>
      </w:r>
      <w:r>
        <w:rPr>
          <w:rFonts w:ascii="Arial" w:hAnsi="Arial" w:cs="Arial"/>
          <w:sz w:val="24"/>
          <w:szCs w:val="24"/>
          <w:lang w:val="es-US"/>
        </w:rPr>
        <w:t>,</w:t>
      </w:r>
      <w:r w:rsidRPr="00E24503">
        <w:rPr>
          <w:rFonts w:ascii="Arial" w:hAnsi="Arial" w:cs="Arial"/>
          <w:sz w:val="24"/>
          <w:szCs w:val="24"/>
          <w:lang w:val="es-US"/>
        </w:rPr>
        <w:t xml:space="preserve"> planifica</w:t>
      </w:r>
      <w:r>
        <w:rPr>
          <w:rFonts w:ascii="Arial" w:hAnsi="Arial" w:cs="Arial"/>
          <w:sz w:val="24"/>
          <w:szCs w:val="24"/>
          <w:lang w:val="es-US"/>
        </w:rPr>
        <w:t>r formulas y tiempos de aplicación de fertilizantes</w:t>
      </w:r>
      <w:r w:rsidRPr="00E24503">
        <w:rPr>
          <w:rFonts w:ascii="Arial" w:hAnsi="Arial" w:cs="Arial"/>
          <w:sz w:val="24"/>
          <w:szCs w:val="24"/>
          <w:lang w:val="es-US"/>
        </w:rPr>
        <w:t>.</w:t>
      </w:r>
    </w:p>
    <w:p w14:paraId="74C77BED" w14:textId="77777777" w:rsidR="001A2E7B" w:rsidRPr="004B12C0" w:rsidRDefault="001A2E7B" w:rsidP="001A2E7B">
      <w:pPr>
        <w:spacing w:line="360" w:lineRule="auto"/>
        <w:jc w:val="both"/>
        <w:rPr>
          <w:lang w:val="es-US"/>
        </w:rPr>
      </w:pPr>
      <w:r w:rsidRPr="002234CC">
        <w:rPr>
          <w:rFonts w:ascii="Arial" w:hAnsi="Arial" w:cs="Arial"/>
          <w:sz w:val="24"/>
          <w:szCs w:val="24"/>
          <w:lang w:val="es-US"/>
        </w:rPr>
        <w:t>Con esta investigación se demostrará que la fertilización de un cultivo no se basa solo en seguir una misma rutina, sino en saber las verdaderas necesidades que tiene el suelo para proporcionar los nutrientes necesarios a la planta y esta brinde mayor rendimiento</w:t>
      </w:r>
    </w:p>
    <w:p w14:paraId="23EA1AF3" w14:textId="77777777" w:rsidR="001A2E7B" w:rsidRPr="007D7B69" w:rsidRDefault="001A2E7B" w:rsidP="007D7B69">
      <w:pPr>
        <w:rPr>
          <w:rFonts w:ascii="Arial" w:hAnsi="Arial" w:cs="Arial"/>
          <w:sz w:val="24"/>
          <w:szCs w:val="24"/>
          <w:lang w:val="es-NI"/>
        </w:rPr>
      </w:pPr>
      <w:r w:rsidRPr="007D7B69">
        <w:rPr>
          <w:rFonts w:ascii="Arial" w:hAnsi="Arial" w:cs="Arial"/>
          <w:sz w:val="24"/>
          <w:szCs w:val="24"/>
          <w:lang w:val="es-NI"/>
        </w:rPr>
        <w:t>Palabras claves: Fertilizantes, nutrición, plan, rendimientos, suelos, plantas.</w:t>
      </w:r>
    </w:p>
    <w:p w14:paraId="1674863C" w14:textId="77777777" w:rsidR="007D0AC0" w:rsidRPr="00157E8F" w:rsidRDefault="007D0AC0" w:rsidP="007D0AC0">
      <w:pPr>
        <w:rPr>
          <w:lang w:val="es-NI"/>
        </w:rPr>
      </w:pPr>
    </w:p>
    <w:p w14:paraId="4F2235A6" w14:textId="54A90627" w:rsidR="007D0AC0" w:rsidRPr="00157E8F" w:rsidRDefault="007D0AC0" w:rsidP="007D0AC0">
      <w:pPr>
        <w:rPr>
          <w:b/>
          <w:bCs/>
          <w:szCs w:val="24"/>
          <w:lang w:val="es-NI"/>
        </w:rPr>
      </w:pPr>
    </w:p>
    <w:p w14:paraId="735DE087" w14:textId="737B9D7E" w:rsidR="007D0AC0" w:rsidRPr="00157E8F" w:rsidRDefault="007D0AC0" w:rsidP="007D0AC0">
      <w:pPr>
        <w:rPr>
          <w:b/>
          <w:bCs/>
          <w:szCs w:val="24"/>
          <w:lang w:val="es-NI"/>
        </w:rPr>
      </w:pPr>
    </w:p>
    <w:p w14:paraId="6855CDC0" w14:textId="3EC33D01" w:rsidR="007D0AC0" w:rsidRPr="00157E8F" w:rsidRDefault="007D0AC0" w:rsidP="007D0AC0">
      <w:pPr>
        <w:rPr>
          <w:b/>
          <w:bCs/>
          <w:szCs w:val="24"/>
          <w:lang w:val="es-NI"/>
        </w:rPr>
      </w:pPr>
    </w:p>
    <w:p w14:paraId="63082BAC" w14:textId="4B805D4B" w:rsidR="007D0AC0" w:rsidRPr="00157E8F" w:rsidRDefault="007D0AC0" w:rsidP="007D0AC0">
      <w:pPr>
        <w:rPr>
          <w:b/>
          <w:bCs/>
          <w:szCs w:val="24"/>
          <w:lang w:val="es-NI"/>
        </w:rPr>
      </w:pPr>
    </w:p>
    <w:p w14:paraId="1687F119" w14:textId="7839004E" w:rsidR="007D0AC0" w:rsidRPr="00157E8F" w:rsidRDefault="007D0AC0" w:rsidP="007D0AC0">
      <w:pPr>
        <w:rPr>
          <w:b/>
          <w:bCs/>
          <w:szCs w:val="24"/>
          <w:lang w:val="es-NI"/>
        </w:rPr>
      </w:pPr>
    </w:p>
    <w:p w14:paraId="3DCDA154" w14:textId="14B2EA10" w:rsidR="007D0AC0" w:rsidRPr="00157E8F" w:rsidRDefault="007D0AC0" w:rsidP="007D0AC0">
      <w:pPr>
        <w:rPr>
          <w:b/>
          <w:bCs/>
          <w:szCs w:val="24"/>
          <w:lang w:val="es-NI"/>
        </w:rPr>
      </w:pPr>
    </w:p>
    <w:p w14:paraId="2ECA136C" w14:textId="1957E523" w:rsidR="007D0AC0" w:rsidRPr="00157E8F" w:rsidRDefault="007D0AC0" w:rsidP="007D0AC0">
      <w:pPr>
        <w:rPr>
          <w:b/>
          <w:bCs/>
          <w:szCs w:val="24"/>
          <w:lang w:val="es-NI"/>
        </w:rPr>
      </w:pPr>
    </w:p>
    <w:p w14:paraId="5BFE2D74" w14:textId="76DBF321" w:rsidR="007D0AC0" w:rsidRDefault="007D0AC0" w:rsidP="007D0AC0">
      <w:pPr>
        <w:rPr>
          <w:b/>
          <w:bCs/>
          <w:szCs w:val="24"/>
          <w:lang w:val="es-NI"/>
        </w:rPr>
      </w:pPr>
    </w:p>
    <w:p w14:paraId="6F0B3A03" w14:textId="1CBD7D34" w:rsidR="00052D9C" w:rsidRDefault="00052D9C" w:rsidP="007D0AC0">
      <w:pPr>
        <w:rPr>
          <w:b/>
          <w:bCs/>
          <w:szCs w:val="24"/>
          <w:lang w:val="es-NI"/>
        </w:rPr>
      </w:pPr>
    </w:p>
    <w:p w14:paraId="2C78EDF6" w14:textId="77777777" w:rsidR="00052D9C" w:rsidRPr="00157E8F" w:rsidRDefault="00052D9C" w:rsidP="007D0AC0">
      <w:pPr>
        <w:rPr>
          <w:b/>
          <w:bCs/>
          <w:szCs w:val="24"/>
          <w:lang w:val="es-NI"/>
        </w:rPr>
      </w:pPr>
    </w:p>
    <w:p w14:paraId="63908D8E" w14:textId="19188743" w:rsidR="001A2E7B" w:rsidRPr="00213DCB" w:rsidRDefault="001A2E7B" w:rsidP="00213DCB">
      <w:pPr>
        <w:rPr>
          <w:rFonts w:ascii="Arial" w:hAnsi="Arial" w:cs="Arial"/>
          <w:b/>
          <w:bCs/>
          <w:sz w:val="24"/>
          <w:szCs w:val="24"/>
          <w:lang w:val="en"/>
        </w:rPr>
      </w:pPr>
      <w:r w:rsidRPr="00213DCB">
        <w:rPr>
          <w:rFonts w:ascii="Arial" w:hAnsi="Arial" w:cs="Arial"/>
          <w:b/>
          <w:bCs/>
          <w:sz w:val="24"/>
          <w:szCs w:val="24"/>
          <w:lang w:val="en"/>
        </w:rPr>
        <w:t>SUMMARY</w:t>
      </w:r>
    </w:p>
    <w:p w14:paraId="5D09C584" w14:textId="77777777" w:rsidR="000E3826" w:rsidRPr="000E3826" w:rsidRDefault="000E3826" w:rsidP="000E3826">
      <w:pPr>
        <w:rPr>
          <w:lang w:val="en"/>
        </w:rPr>
      </w:pPr>
    </w:p>
    <w:p w14:paraId="3B93624B" w14:textId="77777777" w:rsidR="001A2E7B" w:rsidRPr="001A2E7B" w:rsidRDefault="001A2E7B" w:rsidP="001A2E7B">
      <w:pPr>
        <w:spacing w:line="360" w:lineRule="auto"/>
        <w:jc w:val="both"/>
        <w:rPr>
          <w:rFonts w:ascii="Arial" w:eastAsia="Times New Roman" w:hAnsi="Arial" w:cs="Arial"/>
          <w:sz w:val="24"/>
          <w:szCs w:val="24"/>
        </w:rPr>
      </w:pPr>
      <w:r w:rsidRPr="001A2E7B">
        <w:rPr>
          <w:rFonts w:ascii="Arial" w:hAnsi="Arial" w:cs="Arial"/>
          <w:sz w:val="24"/>
          <w:szCs w:val="24"/>
          <w:lang w:val="en"/>
        </w:rPr>
        <w:t>The excessive use of chemical fertilizers has come to turn agriculture into the reliable alternative for every producer as a guarantee of good production with a higher yield.</w:t>
      </w:r>
    </w:p>
    <w:p w14:paraId="202EABB1" w14:textId="77777777" w:rsidR="001A2E7B" w:rsidRPr="001A2E7B" w:rsidRDefault="001A2E7B" w:rsidP="001A2E7B">
      <w:pPr>
        <w:shd w:val="clear" w:color="auto" w:fill="FFFFFF"/>
        <w:spacing w:after="0" w:line="360" w:lineRule="auto"/>
        <w:jc w:val="both"/>
        <w:rPr>
          <w:rFonts w:ascii="Arial" w:eastAsia="Times New Roman" w:hAnsi="Arial" w:cs="Arial"/>
          <w:sz w:val="24"/>
          <w:szCs w:val="24"/>
        </w:rPr>
      </w:pPr>
      <w:r w:rsidRPr="001A2E7B">
        <w:rPr>
          <w:rFonts w:ascii="Arial" w:hAnsi="Arial" w:cs="Arial"/>
          <w:sz w:val="24"/>
          <w:szCs w:val="24"/>
          <w:lang w:val="en"/>
        </w:rPr>
        <w:t>In these years the use of organic fertilizers has been an option to treat for certain producers given its great effectiveness and little damage caused to the environment mostly to the soil resource.</w:t>
      </w:r>
    </w:p>
    <w:p w14:paraId="397D73FA" w14:textId="77777777" w:rsidR="001A2E7B" w:rsidRPr="001A2E7B" w:rsidRDefault="001A2E7B" w:rsidP="001A2E7B">
      <w:pPr>
        <w:shd w:val="clear" w:color="auto" w:fill="FFFFFF"/>
        <w:spacing w:after="0" w:line="360" w:lineRule="auto"/>
        <w:jc w:val="both"/>
        <w:rPr>
          <w:rFonts w:ascii="Arial" w:eastAsia="Times New Roman" w:hAnsi="Arial" w:cs="Arial"/>
          <w:sz w:val="24"/>
          <w:szCs w:val="24"/>
        </w:rPr>
      </w:pPr>
      <w:r w:rsidRPr="001A2E7B">
        <w:rPr>
          <w:rFonts w:ascii="Arial" w:hAnsi="Arial" w:cs="Arial"/>
          <w:sz w:val="24"/>
          <w:szCs w:val="24"/>
          <w:lang w:val="en"/>
        </w:rPr>
        <w:t>By carrying an excellent fertilization plan in a crop guarantees to have a good result in production being this of use as a producer.</w:t>
      </w:r>
    </w:p>
    <w:p w14:paraId="1CD70D06" w14:textId="6718ACD3" w:rsidR="001A2E7B" w:rsidRPr="001A2E7B" w:rsidRDefault="001A2E7B" w:rsidP="001A2E7B">
      <w:pPr>
        <w:spacing w:line="360" w:lineRule="auto"/>
        <w:jc w:val="both"/>
        <w:rPr>
          <w:rFonts w:ascii="Arial" w:hAnsi="Arial" w:cs="Arial"/>
          <w:sz w:val="24"/>
          <w:szCs w:val="24"/>
        </w:rPr>
      </w:pPr>
      <w:r w:rsidRPr="001A2E7B">
        <w:rPr>
          <w:rFonts w:ascii="Arial" w:hAnsi="Arial" w:cs="Arial"/>
          <w:sz w:val="24"/>
          <w:szCs w:val="24"/>
          <w:lang w:val="en"/>
        </w:rPr>
        <w:t>This research aims to develop a fertilization plan implemented in the cultivation of watermelon using the soil of the Santa Ana Luis production unit in the municipality of Telica. By carrying out previous soil analyses and through it, planning formulas and fertilizer application times.</w:t>
      </w:r>
    </w:p>
    <w:p w14:paraId="011B526F" w14:textId="77777777" w:rsidR="001A2E7B" w:rsidRPr="001A2E7B" w:rsidRDefault="001A2E7B" w:rsidP="001A2E7B">
      <w:pPr>
        <w:spacing w:line="360" w:lineRule="auto"/>
        <w:jc w:val="both"/>
        <w:rPr>
          <w:rFonts w:ascii="Arial" w:hAnsi="Arial" w:cs="Arial"/>
          <w:sz w:val="24"/>
          <w:szCs w:val="24"/>
        </w:rPr>
      </w:pPr>
      <w:r w:rsidRPr="001A2E7B">
        <w:rPr>
          <w:rFonts w:ascii="Arial" w:hAnsi="Arial" w:cs="Arial"/>
          <w:sz w:val="24"/>
          <w:szCs w:val="24"/>
          <w:lang w:val="en"/>
        </w:rPr>
        <w:t>This research will demonstrate that the fertilization of a crop is not based only on following the same routine, but on knowing the true needs of the soil to provide the necessary nutrients to the plant and provide greater yield.</w:t>
      </w:r>
    </w:p>
    <w:p w14:paraId="2139B90C" w14:textId="380E07D0" w:rsidR="007D7B69" w:rsidRDefault="001A2E7B" w:rsidP="000E0FF5">
      <w:pPr>
        <w:rPr>
          <w:rFonts w:ascii="Arial" w:hAnsi="Arial" w:cs="Arial"/>
          <w:sz w:val="24"/>
          <w:szCs w:val="24"/>
          <w:lang w:val="en"/>
        </w:rPr>
      </w:pPr>
      <w:r w:rsidRPr="000E0FF5">
        <w:rPr>
          <w:rFonts w:ascii="Arial" w:hAnsi="Arial" w:cs="Arial"/>
          <w:sz w:val="24"/>
          <w:szCs w:val="24"/>
          <w:lang w:val="en"/>
        </w:rPr>
        <w:t>Keywords: Fertilizers, nutrition, plan, yields, soils, pla</w:t>
      </w:r>
      <w:r w:rsidR="002127CC">
        <w:rPr>
          <w:rFonts w:ascii="Arial" w:hAnsi="Arial" w:cs="Arial"/>
          <w:sz w:val="24"/>
          <w:szCs w:val="24"/>
          <w:lang w:val="en"/>
        </w:rPr>
        <w:t>nt.</w:t>
      </w:r>
    </w:p>
    <w:p w14:paraId="6E41F1E4" w14:textId="72E9B9E7" w:rsidR="00724B35" w:rsidRPr="00157E8F" w:rsidRDefault="00724B35" w:rsidP="00724B35"/>
    <w:p w14:paraId="0CB178AA" w14:textId="77777777" w:rsidR="00724B35" w:rsidRPr="00157E8F" w:rsidRDefault="00724B35" w:rsidP="00724B35">
      <w:pPr>
        <w:sectPr w:rsidR="00724B35" w:rsidRPr="00157E8F" w:rsidSect="00213DCB">
          <w:pgSz w:w="12240" w:h="15840"/>
          <w:pgMar w:top="1440" w:right="1440" w:bottom="1440" w:left="1440" w:header="720" w:footer="720" w:gutter="0"/>
          <w:cols w:space="720"/>
          <w:docGrid w:linePitch="360"/>
        </w:sectPr>
      </w:pPr>
    </w:p>
    <w:p w14:paraId="68275D81" w14:textId="1200EBA4" w:rsidR="0069142B" w:rsidRPr="004078EC" w:rsidRDefault="0069142B" w:rsidP="00995C4F">
      <w:pPr>
        <w:pStyle w:val="Ttulo2"/>
        <w:spacing w:line="360" w:lineRule="auto"/>
        <w:jc w:val="both"/>
        <w:rPr>
          <w:rFonts w:cs="Arial"/>
          <w:b/>
          <w:bCs/>
          <w:szCs w:val="24"/>
          <w:lang w:val="es-NI"/>
        </w:rPr>
      </w:pPr>
      <w:bookmarkStart w:id="1" w:name="_Toc140676209"/>
      <w:r w:rsidRPr="004078EC">
        <w:rPr>
          <w:rFonts w:cs="Arial"/>
          <w:b/>
          <w:bCs/>
          <w:szCs w:val="24"/>
          <w:lang w:val="es-NI"/>
        </w:rPr>
        <w:lastRenderedPageBreak/>
        <w:t>INTRODUCCIÓN</w:t>
      </w:r>
      <w:bookmarkEnd w:id="0"/>
      <w:bookmarkEnd w:id="1"/>
    </w:p>
    <w:p w14:paraId="00B75737" w14:textId="77777777" w:rsidR="005E3DE0" w:rsidRDefault="005E3DE0" w:rsidP="005E3DE0">
      <w:pPr>
        <w:spacing w:line="360" w:lineRule="auto"/>
        <w:jc w:val="both"/>
        <w:rPr>
          <w:rFonts w:ascii="Arial" w:hAnsi="Arial" w:cs="Arial"/>
          <w:sz w:val="24"/>
          <w:szCs w:val="24"/>
          <w:lang w:val="es-US"/>
        </w:rPr>
      </w:pPr>
      <w:r>
        <w:rPr>
          <w:rFonts w:ascii="Arial" w:hAnsi="Arial" w:cs="Arial"/>
          <w:sz w:val="24"/>
          <w:szCs w:val="24"/>
          <w:lang w:val="es-US"/>
        </w:rPr>
        <w:t>E</w:t>
      </w:r>
      <w:r w:rsidRPr="00893330">
        <w:rPr>
          <w:rFonts w:ascii="Arial" w:hAnsi="Arial" w:cs="Arial"/>
          <w:sz w:val="24"/>
          <w:szCs w:val="24"/>
          <w:lang w:val="es-US"/>
        </w:rPr>
        <w:t>l uso de fertilizantes se ha convertido en un proceso muy dependiente para la producción de alimentos como agricultor</w:t>
      </w:r>
      <w:r>
        <w:rPr>
          <w:rFonts w:ascii="Arial" w:hAnsi="Arial" w:cs="Arial"/>
          <w:sz w:val="24"/>
          <w:szCs w:val="24"/>
          <w:lang w:val="es-US"/>
        </w:rPr>
        <w:t>,</w:t>
      </w:r>
      <w:r w:rsidRPr="00893330">
        <w:rPr>
          <w:rFonts w:ascii="Arial" w:hAnsi="Arial" w:cs="Arial"/>
          <w:sz w:val="24"/>
          <w:szCs w:val="24"/>
          <w:lang w:val="es-US"/>
        </w:rPr>
        <w:t xml:space="preserve"> siendo esto una ventaja y desventaja medioambiental dado que, así como son provechosos para una buena producción son contaminantes para la vida del medio ambiente en este caso del recurso suelo y agua ya que el uso excesivo de ellos va provocando suelos infértiles, ácidos, quemaduras de sal y aguas subterráneas contaminadas. </w:t>
      </w:r>
    </w:p>
    <w:p w14:paraId="14997EE6" w14:textId="7DBEA705" w:rsidR="005E3DE0" w:rsidRDefault="005E3DE0" w:rsidP="005E3DE0">
      <w:pPr>
        <w:spacing w:line="360" w:lineRule="auto"/>
        <w:jc w:val="both"/>
        <w:rPr>
          <w:rFonts w:ascii="Arial" w:hAnsi="Arial" w:cs="Arial"/>
          <w:sz w:val="24"/>
          <w:szCs w:val="24"/>
          <w:lang w:val="es-US"/>
        </w:rPr>
      </w:pPr>
      <w:r w:rsidRPr="00893330">
        <w:rPr>
          <w:rFonts w:ascii="Arial" w:hAnsi="Arial" w:cs="Arial"/>
          <w:sz w:val="24"/>
          <w:szCs w:val="24"/>
          <w:lang w:val="es-US"/>
        </w:rPr>
        <w:t xml:space="preserve">En la unidad de producción Santa Ana Luis </w:t>
      </w:r>
      <w:r w:rsidR="00747BAA">
        <w:rPr>
          <w:rFonts w:ascii="Arial" w:hAnsi="Arial" w:cs="Arial"/>
          <w:sz w:val="24"/>
          <w:szCs w:val="24"/>
          <w:lang w:val="es-US"/>
        </w:rPr>
        <w:t>ubicado</w:t>
      </w:r>
      <w:r w:rsidR="00B37BC9">
        <w:rPr>
          <w:rFonts w:ascii="Arial" w:hAnsi="Arial" w:cs="Arial"/>
          <w:sz w:val="24"/>
          <w:szCs w:val="24"/>
          <w:lang w:val="es-US"/>
        </w:rPr>
        <w:t xml:space="preserve"> en el municipio de Telica, </w:t>
      </w:r>
      <w:r w:rsidRPr="00893330">
        <w:rPr>
          <w:rFonts w:ascii="Arial" w:hAnsi="Arial" w:cs="Arial"/>
          <w:sz w:val="24"/>
          <w:szCs w:val="24"/>
          <w:lang w:val="es-US"/>
        </w:rPr>
        <w:t>se está preparando un lote</w:t>
      </w:r>
      <w:r w:rsidR="00B37BC9">
        <w:rPr>
          <w:rFonts w:ascii="Arial" w:hAnsi="Arial" w:cs="Arial"/>
          <w:sz w:val="24"/>
          <w:szCs w:val="24"/>
          <w:lang w:val="es-US"/>
        </w:rPr>
        <w:t>,</w:t>
      </w:r>
      <w:r w:rsidRPr="00893330">
        <w:rPr>
          <w:rFonts w:ascii="Arial" w:hAnsi="Arial" w:cs="Arial"/>
          <w:sz w:val="24"/>
          <w:szCs w:val="24"/>
          <w:lang w:val="es-US"/>
        </w:rPr>
        <w:t xml:space="preserve"> con el fin de tener buenos resultados en el cultivo de sandía (Citrullus Lanatus)</w:t>
      </w:r>
      <w:r>
        <w:rPr>
          <w:rFonts w:ascii="Arial" w:hAnsi="Arial" w:cs="Arial"/>
          <w:sz w:val="24"/>
          <w:szCs w:val="24"/>
          <w:lang w:val="es-US"/>
        </w:rPr>
        <w:t>,</w:t>
      </w:r>
      <w:r w:rsidRPr="00893330">
        <w:rPr>
          <w:rFonts w:ascii="Arial" w:hAnsi="Arial" w:cs="Arial"/>
          <w:sz w:val="24"/>
          <w:szCs w:val="24"/>
          <w:lang w:val="es-US"/>
        </w:rPr>
        <w:t xml:space="preserve"> ya que anteriormente se contaba con un sembrío de papaya la cual no tuvo buenos resultados de producción dado a una mala fertilización y nutrición de los cultivos</w:t>
      </w:r>
      <w:r>
        <w:rPr>
          <w:rFonts w:ascii="Arial" w:hAnsi="Arial" w:cs="Arial"/>
          <w:sz w:val="24"/>
          <w:szCs w:val="24"/>
          <w:lang w:val="es-US"/>
        </w:rPr>
        <w:t>.</w:t>
      </w:r>
    </w:p>
    <w:p w14:paraId="5FA5ED95" w14:textId="77777777" w:rsidR="005E3DE0"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Con esta investigación se demostrará que la fertilización de un cultivo no se basa solo en seguir una misma rutina, sino en saber las verdaderas necesidades que tiene el suelo para proporcionar los nutrientes necesarios a la planta y esta brinde mayor rendimiento y calidad de producción; planteándose como objetivo principal desarrollar un plan de fertilización de la unidad de producción.</w:t>
      </w:r>
    </w:p>
    <w:p w14:paraId="7B986306" w14:textId="77777777" w:rsidR="005E3DE0"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 </w:t>
      </w:r>
      <w:r w:rsidRPr="00E24503">
        <w:rPr>
          <w:rFonts w:ascii="Arial" w:hAnsi="Arial" w:cs="Arial"/>
          <w:sz w:val="24"/>
          <w:szCs w:val="24"/>
          <w:lang w:val="es-US"/>
        </w:rPr>
        <w:t xml:space="preserve">La investigación por su diseño es tipo cuantitativa ya que se tiene una hipótesis de trabajo que con el fin de demostrar y </w:t>
      </w:r>
      <w:r>
        <w:rPr>
          <w:rFonts w:ascii="Arial" w:hAnsi="Arial" w:cs="Arial"/>
          <w:sz w:val="24"/>
          <w:szCs w:val="24"/>
          <w:lang w:val="es-US"/>
        </w:rPr>
        <w:t>generar</w:t>
      </w:r>
      <w:r w:rsidRPr="00E24503">
        <w:rPr>
          <w:rFonts w:ascii="Arial" w:hAnsi="Arial" w:cs="Arial"/>
          <w:sz w:val="24"/>
          <w:szCs w:val="24"/>
          <w:lang w:val="es-US"/>
        </w:rPr>
        <w:t xml:space="preserve"> </w:t>
      </w:r>
      <w:r>
        <w:rPr>
          <w:rFonts w:ascii="Arial" w:hAnsi="Arial" w:cs="Arial"/>
          <w:sz w:val="24"/>
          <w:szCs w:val="24"/>
          <w:lang w:val="es-US"/>
        </w:rPr>
        <w:t xml:space="preserve">resultados numéricos que al ser analizados puedan obtenerse información relevante para la toma de decisiones técnicas y obtener </w:t>
      </w:r>
      <w:r w:rsidRPr="00E24503">
        <w:rPr>
          <w:rFonts w:ascii="Arial" w:hAnsi="Arial" w:cs="Arial"/>
          <w:sz w:val="24"/>
          <w:szCs w:val="24"/>
          <w:lang w:val="es-US"/>
        </w:rPr>
        <w:t>un mejor rendimiento en el cultivo de la sandía.</w:t>
      </w:r>
    </w:p>
    <w:p w14:paraId="201BE94C" w14:textId="2448E6C0" w:rsidR="005E3DE0"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En la presente investigación se llegó a la conclusión de que la fertilización tiene como objetivos restituir los nutrientes que las plantas extrae del suelo para completar su ciclo y el enriquecimiento del suelo cuando la concentración en uno o varios elementos sea insuficiente como para asegurar la correcta alimentación del cultivo</w:t>
      </w:r>
      <w:r>
        <w:rPr>
          <w:rFonts w:ascii="Arial" w:hAnsi="Arial" w:cs="Arial"/>
          <w:sz w:val="24"/>
          <w:szCs w:val="24"/>
          <w:lang w:val="es-US"/>
        </w:rPr>
        <w:t>.</w:t>
      </w:r>
      <w:r w:rsidRPr="002234CC">
        <w:rPr>
          <w:lang w:val="es-NI"/>
        </w:rPr>
        <w:t xml:space="preserve"> </w:t>
      </w:r>
      <w:r w:rsidRPr="002234CC">
        <w:rPr>
          <w:rFonts w:ascii="Arial" w:hAnsi="Arial" w:cs="Arial"/>
          <w:sz w:val="24"/>
          <w:szCs w:val="24"/>
          <w:lang w:val="es-US"/>
        </w:rPr>
        <w:t xml:space="preserve">En la unidad de Producción se hará el uso de Fertilizantes químicos tales como Urea, MOP, DAP, Nitrato de Amonio, estos para el buen desarrollo y rendimiento del cultivo de sandia el cual se establecerá en un área de 4000 </w:t>
      </w:r>
      <w:r w:rsidR="002127CC" w:rsidRPr="002127CC">
        <w:rPr>
          <w:rFonts w:ascii="Arial" w:hAnsi="Arial" w:cs="Arial"/>
          <w:sz w:val="24"/>
          <w:szCs w:val="24"/>
          <w:lang w:val="es-US"/>
        </w:rPr>
        <w:t>m²</w:t>
      </w:r>
      <w:r w:rsidRPr="002234CC">
        <w:rPr>
          <w:rFonts w:ascii="Arial" w:hAnsi="Arial" w:cs="Arial"/>
          <w:sz w:val="24"/>
          <w:szCs w:val="24"/>
          <w:lang w:val="es-US"/>
        </w:rPr>
        <w:t xml:space="preserve"> es decir alrededor de media manzana.</w:t>
      </w:r>
      <w:r w:rsidRPr="002234CC">
        <w:rPr>
          <w:lang w:val="es-NI"/>
        </w:rPr>
        <w:t xml:space="preserve"> </w:t>
      </w:r>
      <w:r w:rsidRPr="002234CC">
        <w:rPr>
          <w:rFonts w:ascii="Arial" w:hAnsi="Arial" w:cs="Arial"/>
          <w:sz w:val="24"/>
          <w:szCs w:val="24"/>
          <w:lang w:val="es-US"/>
        </w:rPr>
        <w:t xml:space="preserve">Según los resultados del análisis de suelo se aplicará en el momento de la siembra se aplicará DAP esto para un fortalecimiento del sistema radicular, a los 8 y 15 días después de la siembra </w:t>
      </w:r>
      <w:r w:rsidRPr="002234CC">
        <w:rPr>
          <w:rFonts w:ascii="Arial" w:hAnsi="Arial" w:cs="Arial"/>
          <w:sz w:val="24"/>
          <w:szCs w:val="24"/>
          <w:lang w:val="es-US"/>
        </w:rPr>
        <w:lastRenderedPageBreak/>
        <w:t>aplicar dosis de urea con el fin de fortalecer la nutrición de la planta y el desarrollo de la misma y mejoramiento del rendimiento del cultivo</w:t>
      </w:r>
      <w:r>
        <w:rPr>
          <w:rFonts w:ascii="Arial" w:hAnsi="Arial" w:cs="Arial"/>
          <w:sz w:val="24"/>
          <w:szCs w:val="24"/>
          <w:lang w:val="es-US"/>
        </w:rPr>
        <w:t>.</w:t>
      </w:r>
    </w:p>
    <w:p w14:paraId="69D1D5DC" w14:textId="77777777" w:rsidR="005E3DE0" w:rsidRPr="002234CC"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El cuerpo de este trabajo está estructurado por seis capítulos: </w:t>
      </w:r>
    </w:p>
    <w:p w14:paraId="32063D2D" w14:textId="77777777" w:rsidR="005E3DE0" w:rsidRPr="002234CC"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Capítulo I, se incluye antecedentes y contexto del problema, objetivos, descripción del problema y preguntas de investigación, justificación, limitaciones, hipótesis y variables. </w:t>
      </w:r>
    </w:p>
    <w:p w14:paraId="3465C289" w14:textId="77777777" w:rsidR="005E3DE0" w:rsidRPr="002234CC"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Capítulo II, se aborda el estado del arte, el marco contextual e Institucional, que abarca todo el ordenamiento jurídico nacional e internacional que sirve de apoyo en el derecho de alimentos nicaragüense.</w:t>
      </w:r>
    </w:p>
    <w:p w14:paraId="3EE4DDC8" w14:textId="77777777" w:rsidR="005E3DE0" w:rsidRPr="002234CC"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Capítulo III, se enfoca el diseño metodológico, donde se profundiza acera del tipo de investigación, la localización, que en este caso </w:t>
      </w:r>
      <w:r>
        <w:rPr>
          <w:rFonts w:ascii="Arial" w:hAnsi="Arial" w:cs="Arial"/>
          <w:sz w:val="24"/>
          <w:szCs w:val="24"/>
          <w:lang w:val="es-US"/>
        </w:rPr>
        <w:t>el área de estudio, los métodos y procedimientos de recolección de datos, así como los procedimientos para su análisis</w:t>
      </w:r>
      <w:r w:rsidRPr="002234CC">
        <w:rPr>
          <w:rFonts w:ascii="Arial" w:hAnsi="Arial" w:cs="Arial"/>
          <w:sz w:val="24"/>
          <w:szCs w:val="24"/>
          <w:lang w:val="es-US"/>
        </w:rPr>
        <w:t>.</w:t>
      </w:r>
    </w:p>
    <w:p w14:paraId="6D1D1D97" w14:textId="77777777" w:rsidR="005E3DE0" w:rsidRPr="002234CC"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Capítulo IV, trata de análisis de resultados de la investigación, donde se </w:t>
      </w:r>
      <w:r>
        <w:rPr>
          <w:rFonts w:ascii="Arial" w:hAnsi="Arial" w:cs="Arial"/>
          <w:sz w:val="24"/>
          <w:szCs w:val="24"/>
          <w:lang w:val="es-US"/>
        </w:rPr>
        <w:t>interpretan y analizan los resultados numéricos y posibles combinaciones y tiempos de aplicación de fertilizantes según las necesidades edáficas de la zona.</w:t>
      </w:r>
    </w:p>
    <w:p w14:paraId="11052531" w14:textId="77777777" w:rsidR="005E3DE0" w:rsidRPr="002234CC"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Capítulo V, sobre las conclusiones y futuras líneas de investigación, donde se argumentó como se llevó a cabo cada objetivo propuesto tanto general, como especifico a lo largo de la investigación, haciendo una comparación con los resultados que se obtuvieron en el análisis de resultados de la investigación. </w:t>
      </w:r>
    </w:p>
    <w:p w14:paraId="0D707BAE" w14:textId="77777777" w:rsidR="005E3DE0" w:rsidRPr="00E24503" w:rsidRDefault="005E3DE0" w:rsidP="005E3DE0">
      <w:pPr>
        <w:spacing w:line="360" w:lineRule="auto"/>
        <w:jc w:val="both"/>
        <w:rPr>
          <w:rFonts w:ascii="Arial" w:hAnsi="Arial" w:cs="Arial"/>
          <w:sz w:val="24"/>
          <w:szCs w:val="24"/>
          <w:lang w:val="es-US"/>
        </w:rPr>
      </w:pPr>
      <w:r w:rsidRPr="002234CC">
        <w:rPr>
          <w:rFonts w:ascii="Arial" w:hAnsi="Arial" w:cs="Arial"/>
          <w:sz w:val="24"/>
          <w:szCs w:val="24"/>
          <w:lang w:val="es-US"/>
        </w:rPr>
        <w:t xml:space="preserve">Capítulo VI, siendo el último capítulo, finaliza con las recomendaciones, donde se profundizó acerca de las propuestas hechas por el equipo de investigación, </w:t>
      </w:r>
      <w:r>
        <w:rPr>
          <w:rFonts w:ascii="Arial" w:hAnsi="Arial" w:cs="Arial"/>
          <w:sz w:val="24"/>
          <w:szCs w:val="24"/>
          <w:lang w:val="es-US"/>
        </w:rPr>
        <w:t>plan de fertilización a ser propuestos a propietario de la unidad de producción para su implementación y validación futura.</w:t>
      </w:r>
    </w:p>
    <w:p w14:paraId="087A0E1C" w14:textId="77777777" w:rsidR="0069142B" w:rsidRDefault="0069142B" w:rsidP="0069142B">
      <w:pPr>
        <w:spacing w:line="360" w:lineRule="auto"/>
        <w:jc w:val="both"/>
        <w:rPr>
          <w:rFonts w:ascii="Arial" w:hAnsi="Arial" w:cs="Arial"/>
          <w:sz w:val="24"/>
          <w:szCs w:val="24"/>
          <w:lang w:val="es-US"/>
        </w:rPr>
      </w:pPr>
    </w:p>
    <w:p w14:paraId="4D7C01DE" w14:textId="77777777" w:rsidR="0069142B" w:rsidRDefault="0069142B" w:rsidP="0069142B">
      <w:pPr>
        <w:spacing w:line="360" w:lineRule="auto"/>
        <w:jc w:val="both"/>
        <w:rPr>
          <w:rFonts w:ascii="Arial" w:hAnsi="Arial" w:cs="Arial"/>
          <w:sz w:val="24"/>
          <w:szCs w:val="24"/>
          <w:lang w:val="es-US"/>
        </w:rPr>
      </w:pPr>
    </w:p>
    <w:p w14:paraId="2960763F" w14:textId="77777777" w:rsidR="0069142B" w:rsidRDefault="0069142B" w:rsidP="0069142B">
      <w:pPr>
        <w:spacing w:line="360" w:lineRule="auto"/>
        <w:jc w:val="both"/>
        <w:rPr>
          <w:rFonts w:ascii="Arial" w:hAnsi="Arial" w:cs="Arial"/>
          <w:sz w:val="24"/>
          <w:szCs w:val="24"/>
          <w:lang w:val="es-US"/>
        </w:rPr>
      </w:pPr>
    </w:p>
    <w:p w14:paraId="564B80E0" w14:textId="77777777" w:rsidR="006750C1" w:rsidRPr="00E24503" w:rsidRDefault="006750C1" w:rsidP="00E24503">
      <w:pPr>
        <w:spacing w:line="360" w:lineRule="auto"/>
        <w:rPr>
          <w:rFonts w:ascii="Arial" w:hAnsi="Arial" w:cs="Arial"/>
          <w:sz w:val="24"/>
          <w:szCs w:val="24"/>
          <w:lang w:val="es-US"/>
        </w:rPr>
      </w:pPr>
    </w:p>
    <w:p w14:paraId="281EC7CA" w14:textId="7BED4545" w:rsidR="000F3ADD" w:rsidRPr="006B116B" w:rsidRDefault="005F60DA" w:rsidP="00C96CD7">
      <w:pPr>
        <w:pStyle w:val="Ttulo1"/>
        <w:spacing w:line="360" w:lineRule="auto"/>
        <w:rPr>
          <w:rFonts w:cs="Arial"/>
          <w:b w:val="0"/>
          <w:szCs w:val="24"/>
          <w:lang w:val="es-NI"/>
        </w:rPr>
      </w:pPr>
      <w:bookmarkStart w:id="2" w:name="_Toc135386003"/>
      <w:bookmarkStart w:id="3" w:name="_Toc140676210"/>
      <w:r w:rsidRPr="00E24503">
        <w:rPr>
          <w:rFonts w:cs="Arial"/>
          <w:szCs w:val="24"/>
          <w:lang w:val="es-US"/>
        </w:rPr>
        <w:lastRenderedPageBreak/>
        <w:t>CAPÍTULO I:</w:t>
      </w:r>
      <w:r w:rsidR="006B116B" w:rsidRPr="006B116B">
        <w:rPr>
          <w:rFonts w:cs="Arial"/>
          <w:bCs/>
          <w:szCs w:val="24"/>
          <w:lang w:val="es-NI"/>
        </w:rPr>
        <w:t xml:space="preserve"> PLANTEAMIENTO DE LA INVESTIGACIÓN</w:t>
      </w:r>
      <w:bookmarkEnd w:id="2"/>
      <w:bookmarkEnd w:id="3"/>
    </w:p>
    <w:p w14:paraId="6B930CF2" w14:textId="77777777" w:rsidR="006B116B" w:rsidRPr="00E24503" w:rsidRDefault="006B116B" w:rsidP="00E24503">
      <w:pPr>
        <w:spacing w:line="360" w:lineRule="auto"/>
        <w:jc w:val="both"/>
        <w:rPr>
          <w:rFonts w:ascii="Arial" w:hAnsi="Arial" w:cs="Arial"/>
          <w:sz w:val="24"/>
          <w:szCs w:val="24"/>
          <w:lang w:val="es-US"/>
        </w:rPr>
      </w:pPr>
    </w:p>
    <w:p w14:paraId="23DBFE3B" w14:textId="4D8F3E66" w:rsidR="00301F9D" w:rsidRPr="00157E8F" w:rsidRDefault="00157E8F" w:rsidP="00157E8F">
      <w:pPr>
        <w:pStyle w:val="Ttulo2"/>
        <w:rPr>
          <w:b/>
          <w:bCs/>
          <w:lang w:val="es-NI"/>
        </w:rPr>
      </w:pPr>
      <w:bookmarkStart w:id="4" w:name="_Toc140676211"/>
      <w:r w:rsidRPr="00157E8F">
        <w:rPr>
          <w:b/>
          <w:bCs/>
          <w:lang w:val="es-NI"/>
        </w:rPr>
        <w:t xml:space="preserve">1.1 </w:t>
      </w:r>
      <w:r w:rsidR="006B116B" w:rsidRPr="00157E8F">
        <w:rPr>
          <w:b/>
          <w:bCs/>
          <w:lang w:val="es-NI"/>
        </w:rPr>
        <w:t>Antecedentes y Contexto del Problema</w:t>
      </w:r>
      <w:bookmarkEnd w:id="4"/>
      <w:r w:rsidR="006B116B" w:rsidRPr="00157E8F">
        <w:rPr>
          <w:b/>
          <w:bCs/>
          <w:lang w:val="es-NI"/>
        </w:rPr>
        <w:t xml:space="preserve"> </w:t>
      </w:r>
    </w:p>
    <w:p w14:paraId="29F93719" w14:textId="1510FFD5" w:rsidR="000F3ADD" w:rsidRPr="00E24503" w:rsidRDefault="00157E8F" w:rsidP="00157E8F">
      <w:pPr>
        <w:pStyle w:val="Ttulo1"/>
        <w:rPr>
          <w:lang w:val="es-US"/>
        </w:rPr>
      </w:pPr>
      <w:bookmarkStart w:id="5" w:name="_Toc140676212"/>
      <w:r>
        <w:rPr>
          <w:lang w:val="es-US"/>
        </w:rPr>
        <w:t xml:space="preserve">1.1.1 </w:t>
      </w:r>
      <w:r w:rsidR="005F60DA" w:rsidRPr="00BF3088">
        <w:rPr>
          <w:rFonts w:cs="Arial"/>
          <w:szCs w:val="24"/>
          <w:lang w:val="es-US"/>
        </w:rPr>
        <w:t>Históricos</w:t>
      </w:r>
      <w:bookmarkEnd w:id="5"/>
      <w:r w:rsidR="005F60DA" w:rsidRPr="00E24503">
        <w:rPr>
          <w:lang w:val="es-US"/>
        </w:rPr>
        <w:t xml:space="preserve"> </w:t>
      </w:r>
    </w:p>
    <w:p w14:paraId="58C392F2" w14:textId="77777777"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Los fertilizantes son sustancias ricas en nutrientes que se utilizan para mejorar las características del suelo; para un mayor desarrollo de los cultivos agrícolas. Debido a que el uso de fertilizantes se ha convertido en una parte tan integral en la agricultura moderna raras veces pensamos en su procedencia, en el tiempo que se ha utilizado tanto en el impacto que ha tenido en nuestra producción agrícola.</w:t>
      </w:r>
    </w:p>
    <w:p w14:paraId="61E93816" w14:textId="33E67041"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 xml:space="preserve">Las practicas del uso de fertilizantes son recientes y se remonta a la </w:t>
      </w:r>
      <w:r w:rsidR="00012116" w:rsidRPr="00E24503">
        <w:rPr>
          <w:rFonts w:ascii="Arial" w:hAnsi="Arial" w:cs="Arial"/>
          <w:sz w:val="24"/>
          <w:szCs w:val="24"/>
          <w:lang w:val="es-US"/>
        </w:rPr>
        <w:t>última</w:t>
      </w:r>
      <w:r w:rsidRPr="00E24503">
        <w:rPr>
          <w:rFonts w:ascii="Arial" w:hAnsi="Arial" w:cs="Arial"/>
          <w:sz w:val="24"/>
          <w:szCs w:val="24"/>
          <w:lang w:val="es-US"/>
        </w:rPr>
        <w:t xml:space="preserve"> mitad del siglo </w:t>
      </w:r>
      <w:r w:rsidR="0067020D" w:rsidRPr="00E24503">
        <w:rPr>
          <w:rFonts w:ascii="Arial" w:hAnsi="Arial" w:cs="Arial"/>
          <w:sz w:val="24"/>
          <w:szCs w:val="24"/>
          <w:lang w:val="es-US"/>
        </w:rPr>
        <w:t>XX,</w:t>
      </w:r>
      <w:r w:rsidRPr="00E24503">
        <w:rPr>
          <w:rFonts w:ascii="Arial" w:hAnsi="Arial" w:cs="Arial"/>
          <w:sz w:val="24"/>
          <w:szCs w:val="24"/>
          <w:lang w:val="es-US"/>
        </w:rPr>
        <w:t xml:space="preserve"> en cuanto a las </w:t>
      </w:r>
      <w:r w:rsidR="00012116" w:rsidRPr="00E24503">
        <w:rPr>
          <w:rFonts w:ascii="Arial" w:hAnsi="Arial" w:cs="Arial"/>
          <w:sz w:val="24"/>
          <w:szCs w:val="24"/>
          <w:lang w:val="es-US"/>
        </w:rPr>
        <w:t>prácticas</w:t>
      </w:r>
      <w:r w:rsidRPr="00E24503">
        <w:rPr>
          <w:rFonts w:ascii="Arial" w:hAnsi="Arial" w:cs="Arial"/>
          <w:sz w:val="24"/>
          <w:szCs w:val="24"/>
          <w:lang w:val="es-US"/>
        </w:rPr>
        <w:t xml:space="preserve"> tradicionales en materia de fertilizantes son </w:t>
      </w:r>
      <w:r w:rsidR="00012116" w:rsidRPr="00E24503">
        <w:rPr>
          <w:rFonts w:ascii="Arial" w:hAnsi="Arial" w:cs="Arial"/>
          <w:sz w:val="24"/>
          <w:szCs w:val="24"/>
          <w:lang w:val="es-US"/>
        </w:rPr>
        <w:t>aún</w:t>
      </w:r>
      <w:r w:rsidRPr="00E24503">
        <w:rPr>
          <w:rFonts w:ascii="Arial" w:hAnsi="Arial" w:cs="Arial"/>
          <w:sz w:val="24"/>
          <w:szCs w:val="24"/>
          <w:lang w:val="es-US"/>
        </w:rPr>
        <w:t xml:space="preserve"> </w:t>
      </w:r>
      <w:r w:rsidR="00012116" w:rsidRPr="00E24503">
        <w:rPr>
          <w:rFonts w:ascii="Arial" w:hAnsi="Arial" w:cs="Arial"/>
          <w:sz w:val="24"/>
          <w:szCs w:val="24"/>
          <w:lang w:val="es-US"/>
        </w:rPr>
        <w:t>más</w:t>
      </w:r>
      <w:r w:rsidRPr="00E24503">
        <w:rPr>
          <w:rFonts w:ascii="Arial" w:hAnsi="Arial" w:cs="Arial"/>
          <w:sz w:val="24"/>
          <w:szCs w:val="24"/>
          <w:lang w:val="es-US"/>
        </w:rPr>
        <w:t xml:space="preserve"> antigua. Se pensaba que el concepto de uso de fertilizantes solo se remontaba a 2.000 a 3.000 años atrás actualmente se cree que los primeros agricultores usaban estiércol para fertilizar sus cultivos desde ya 8.000 años.</w:t>
      </w:r>
    </w:p>
    <w:p w14:paraId="4B198C97" w14:textId="2A64AD90"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En la antigüedad el estiércol habría sido el fertilizante más lógico a utilizar; debido a que el estiércol tiene una concentración más alta de lo normal del Isotopo raro del nitrógeno -15 (N-15). Se sabe que el hombre comenzó a cultivar las tierras desde hace miles de años, pero a historia de fertilización inicio cuando los agricultores primitivos descubrieron que los suelos dejaban de producir rendimiento aceptable sise cultivaban continuamente; y que al añadir estiércol o residuos vegetales se restauraba la fertilidad</w:t>
      </w:r>
      <w:r w:rsidR="00893330">
        <w:rPr>
          <w:rFonts w:ascii="Arial" w:hAnsi="Arial" w:cs="Arial"/>
          <w:sz w:val="24"/>
          <w:szCs w:val="24"/>
          <w:lang w:val="es-US"/>
        </w:rPr>
        <w:t>.</w:t>
      </w:r>
      <w:sdt>
        <w:sdtPr>
          <w:rPr>
            <w:rFonts w:ascii="Arial" w:hAnsi="Arial" w:cs="Arial"/>
            <w:sz w:val="24"/>
            <w:szCs w:val="24"/>
            <w:lang w:val="es-US"/>
          </w:rPr>
          <w:id w:val="-763454483"/>
          <w:citation/>
        </w:sdtPr>
        <w:sdtContent>
          <w:r w:rsidR="00893330">
            <w:rPr>
              <w:rFonts w:ascii="Arial" w:hAnsi="Arial" w:cs="Arial"/>
              <w:sz w:val="24"/>
              <w:szCs w:val="24"/>
              <w:lang w:val="es-US"/>
            </w:rPr>
            <w:fldChar w:fldCharType="begin"/>
          </w:r>
          <w:r w:rsidR="00893330">
            <w:rPr>
              <w:rFonts w:ascii="Arial" w:hAnsi="Arial" w:cs="Arial"/>
              <w:sz w:val="24"/>
              <w:szCs w:val="24"/>
              <w:lang w:val="es-ES"/>
            </w:rPr>
            <w:instrText xml:space="preserve"> CITATION Fit20 \l 3082 </w:instrText>
          </w:r>
          <w:r w:rsidR="00893330">
            <w:rPr>
              <w:rFonts w:ascii="Arial" w:hAnsi="Arial" w:cs="Arial"/>
              <w:sz w:val="24"/>
              <w:szCs w:val="24"/>
              <w:lang w:val="es-US"/>
            </w:rPr>
            <w:fldChar w:fldCharType="separate"/>
          </w:r>
          <w:r w:rsidR="009C388D">
            <w:rPr>
              <w:rFonts w:ascii="Arial" w:hAnsi="Arial" w:cs="Arial"/>
              <w:noProof/>
              <w:sz w:val="24"/>
              <w:szCs w:val="24"/>
              <w:lang w:val="es-ES"/>
            </w:rPr>
            <w:t xml:space="preserve"> </w:t>
          </w:r>
          <w:r w:rsidR="009C388D" w:rsidRPr="009C388D">
            <w:rPr>
              <w:rFonts w:ascii="Arial" w:hAnsi="Arial" w:cs="Arial"/>
              <w:noProof/>
              <w:sz w:val="24"/>
              <w:szCs w:val="24"/>
              <w:lang w:val="es-ES"/>
            </w:rPr>
            <w:t>(Fito Nutrient, 2020)</w:t>
          </w:r>
          <w:r w:rsidR="00893330">
            <w:rPr>
              <w:rFonts w:ascii="Arial" w:hAnsi="Arial" w:cs="Arial"/>
              <w:sz w:val="24"/>
              <w:szCs w:val="24"/>
              <w:lang w:val="es-US"/>
            </w:rPr>
            <w:fldChar w:fldCharType="end"/>
          </w:r>
        </w:sdtContent>
      </w:sdt>
    </w:p>
    <w:p w14:paraId="2E336C93" w14:textId="77777777"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Muchos historiadores, escritores y científicos de la antigüedad han reportado el uso de productos y prácticas agrícolas con fines de mejorar la productividad de los cultivos.</w:t>
      </w:r>
    </w:p>
    <w:p w14:paraId="05D91694" w14:textId="51621DBF" w:rsidR="000F3ADD" w:rsidRPr="00E24503" w:rsidRDefault="005F60DA" w:rsidP="00E24503">
      <w:pPr>
        <w:spacing w:line="360" w:lineRule="auto"/>
        <w:jc w:val="both"/>
        <w:rPr>
          <w:rFonts w:ascii="Arial" w:hAnsi="Arial" w:cs="Arial"/>
          <w:b/>
          <w:bCs/>
          <w:sz w:val="24"/>
          <w:szCs w:val="24"/>
          <w:lang w:val="es-US"/>
        </w:rPr>
      </w:pPr>
      <w:r w:rsidRPr="00E24503">
        <w:rPr>
          <w:rFonts w:ascii="Arial" w:hAnsi="Arial" w:cs="Arial"/>
          <w:b/>
          <w:bCs/>
          <w:sz w:val="24"/>
          <w:szCs w:val="24"/>
          <w:lang w:val="es-US"/>
        </w:rPr>
        <w:t xml:space="preserve">A </w:t>
      </w:r>
      <w:r w:rsidR="009A0BB8" w:rsidRPr="00E24503">
        <w:rPr>
          <w:rFonts w:ascii="Arial" w:hAnsi="Arial" w:cs="Arial"/>
          <w:b/>
          <w:bCs/>
          <w:sz w:val="24"/>
          <w:szCs w:val="24"/>
          <w:lang w:val="es-US"/>
        </w:rPr>
        <w:t>continuación,</w:t>
      </w:r>
      <w:r w:rsidRPr="00E24503">
        <w:rPr>
          <w:rFonts w:ascii="Arial" w:hAnsi="Arial" w:cs="Arial"/>
          <w:b/>
          <w:bCs/>
          <w:sz w:val="24"/>
          <w:szCs w:val="24"/>
          <w:lang w:val="es-US"/>
        </w:rPr>
        <w:t xml:space="preserve"> se presentan algunos casos: </w:t>
      </w:r>
    </w:p>
    <w:p w14:paraId="68AA7848" w14:textId="1BC92A85" w:rsidR="000F3ADD" w:rsidRPr="00E24503" w:rsidRDefault="009A0BB8" w:rsidP="00E24503">
      <w:pPr>
        <w:spacing w:line="360" w:lineRule="auto"/>
        <w:jc w:val="both"/>
        <w:rPr>
          <w:rFonts w:ascii="Arial" w:hAnsi="Arial" w:cs="Arial"/>
          <w:sz w:val="24"/>
          <w:szCs w:val="24"/>
          <w:lang w:val="es-US"/>
        </w:rPr>
      </w:pPr>
      <w:r w:rsidRPr="00E24503">
        <w:rPr>
          <w:rFonts w:ascii="Arial" w:hAnsi="Arial" w:cs="Arial"/>
          <w:b/>
          <w:bCs/>
          <w:sz w:val="24"/>
          <w:szCs w:val="24"/>
          <w:lang w:val="es-US"/>
        </w:rPr>
        <w:t>Heródoto,</w:t>
      </w:r>
      <w:r w:rsidRPr="00E24503">
        <w:rPr>
          <w:rFonts w:ascii="Arial" w:hAnsi="Arial" w:cs="Arial"/>
          <w:sz w:val="24"/>
          <w:szCs w:val="24"/>
          <w:lang w:val="es-US"/>
        </w:rPr>
        <w:t xml:space="preserve"> historiador griego, 500 años antes de Cristo viajó a la Mesopotamia y</w:t>
      </w:r>
      <w:r w:rsidR="005F60DA" w:rsidRPr="00E24503">
        <w:rPr>
          <w:rFonts w:ascii="Arial" w:hAnsi="Arial" w:cs="Arial"/>
          <w:sz w:val="24"/>
          <w:szCs w:val="24"/>
          <w:lang w:val="es-US"/>
        </w:rPr>
        <w:t xml:space="preserve"> </w:t>
      </w:r>
      <w:r w:rsidRPr="00E24503">
        <w:rPr>
          <w:rFonts w:ascii="Arial" w:hAnsi="Arial" w:cs="Arial"/>
          <w:sz w:val="24"/>
          <w:szCs w:val="24"/>
          <w:lang w:val="es-US"/>
        </w:rPr>
        <w:t>mencionó los rendimientos extraordinarios que se obtenían allí producto</w:t>
      </w:r>
      <w:r w:rsidR="005F60DA" w:rsidRPr="00E24503">
        <w:rPr>
          <w:rFonts w:ascii="Arial" w:hAnsi="Arial" w:cs="Arial"/>
          <w:sz w:val="24"/>
          <w:szCs w:val="24"/>
          <w:lang w:val="es-US"/>
        </w:rPr>
        <w:t xml:space="preserve"> de </w:t>
      </w:r>
      <w:r w:rsidRPr="00E24503">
        <w:rPr>
          <w:rFonts w:ascii="Arial" w:hAnsi="Arial" w:cs="Arial"/>
          <w:sz w:val="24"/>
          <w:szCs w:val="24"/>
          <w:lang w:val="es-US"/>
        </w:rPr>
        <w:t>los suelos</w:t>
      </w:r>
      <w:r w:rsidR="005F60DA" w:rsidRPr="00E24503">
        <w:rPr>
          <w:rFonts w:ascii="Arial" w:hAnsi="Arial" w:cs="Arial"/>
          <w:sz w:val="24"/>
          <w:szCs w:val="24"/>
          <w:lang w:val="es-US"/>
        </w:rPr>
        <w:t xml:space="preserve"> aluviales dejados por el río Tigris.  </w:t>
      </w:r>
    </w:p>
    <w:p w14:paraId="0A2E407A" w14:textId="72A41B05" w:rsidR="000F3ADD" w:rsidRPr="00E24503" w:rsidRDefault="005F60DA" w:rsidP="006911EB">
      <w:pPr>
        <w:spacing w:line="360" w:lineRule="auto"/>
        <w:jc w:val="both"/>
        <w:rPr>
          <w:rFonts w:ascii="Arial" w:hAnsi="Arial" w:cs="Arial"/>
          <w:sz w:val="24"/>
          <w:szCs w:val="24"/>
          <w:lang w:val="es-US"/>
        </w:rPr>
      </w:pPr>
      <w:r w:rsidRPr="00E24503">
        <w:rPr>
          <w:rFonts w:ascii="Arial" w:hAnsi="Arial" w:cs="Arial"/>
          <w:sz w:val="24"/>
          <w:szCs w:val="24"/>
          <w:lang w:val="es-US"/>
        </w:rPr>
        <w:lastRenderedPageBreak/>
        <w:t xml:space="preserve">Con los años, el hombre fue aprendiendo que después de sembrar y sembrar los mismos cultivos los rendimientos bajaban, apareciendo la idea de la rotación de cultivos. </w:t>
      </w:r>
    </w:p>
    <w:p w14:paraId="2B6C4CE2" w14:textId="77777777" w:rsidR="000F3ADD" w:rsidRPr="00E24503" w:rsidRDefault="005F60DA" w:rsidP="006911EB">
      <w:pPr>
        <w:spacing w:line="360" w:lineRule="auto"/>
        <w:jc w:val="both"/>
        <w:rPr>
          <w:rFonts w:ascii="Arial" w:hAnsi="Arial" w:cs="Arial"/>
          <w:sz w:val="24"/>
          <w:szCs w:val="24"/>
          <w:lang w:val="es-US"/>
        </w:rPr>
      </w:pPr>
      <w:r w:rsidRPr="00E24503">
        <w:rPr>
          <w:rFonts w:ascii="Arial" w:hAnsi="Arial" w:cs="Arial"/>
          <w:sz w:val="24"/>
          <w:szCs w:val="24"/>
          <w:lang w:val="es-US"/>
        </w:rPr>
        <w:t xml:space="preserve">En la Odisea de Homero se menciona el uso de estiércol como abono 900 años antes de Cristo. </w:t>
      </w:r>
    </w:p>
    <w:p w14:paraId="74CE354B" w14:textId="09B13659" w:rsidR="000F3ADD" w:rsidRPr="00E24503" w:rsidRDefault="005F60DA" w:rsidP="006911EB">
      <w:pPr>
        <w:spacing w:line="360" w:lineRule="auto"/>
        <w:jc w:val="both"/>
        <w:rPr>
          <w:rFonts w:ascii="Arial" w:hAnsi="Arial" w:cs="Arial"/>
          <w:sz w:val="24"/>
          <w:szCs w:val="24"/>
          <w:lang w:val="es-US"/>
        </w:rPr>
      </w:pPr>
      <w:r w:rsidRPr="00E24503">
        <w:rPr>
          <w:rFonts w:ascii="Arial" w:hAnsi="Arial" w:cs="Arial"/>
          <w:sz w:val="24"/>
          <w:szCs w:val="24"/>
          <w:lang w:val="es-US"/>
        </w:rPr>
        <w:t xml:space="preserve">Teofrasto (372-287 </w:t>
      </w:r>
      <w:r w:rsidR="009A0BB8" w:rsidRPr="00E24503">
        <w:rPr>
          <w:rFonts w:ascii="Arial" w:hAnsi="Arial" w:cs="Arial"/>
          <w:sz w:val="24"/>
          <w:szCs w:val="24"/>
          <w:lang w:val="es-US"/>
        </w:rPr>
        <w:t>AC) recomendó</w:t>
      </w:r>
      <w:r w:rsidRPr="00E24503">
        <w:rPr>
          <w:rFonts w:ascii="Arial" w:hAnsi="Arial" w:cs="Arial"/>
          <w:sz w:val="24"/>
          <w:szCs w:val="24"/>
          <w:lang w:val="es-US"/>
        </w:rPr>
        <w:t xml:space="preserve"> el uso abundante de estiércol en suelos con capa </w:t>
      </w:r>
    </w:p>
    <w:p w14:paraId="25DF6B1E" w14:textId="0C9F3A60" w:rsidR="000F3ADD" w:rsidRPr="00E24503" w:rsidRDefault="009A0BB8" w:rsidP="006911EB">
      <w:pPr>
        <w:spacing w:line="360" w:lineRule="auto"/>
        <w:jc w:val="both"/>
        <w:rPr>
          <w:rFonts w:ascii="Arial" w:hAnsi="Arial" w:cs="Arial"/>
          <w:sz w:val="24"/>
          <w:szCs w:val="24"/>
          <w:lang w:val="es-US"/>
        </w:rPr>
      </w:pPr>
      <w:r w:rsidRPr="00E24503">
        <w:rPr>
          <w:rFonts w:ascii="Arial" w:hAnsi="Arial" w:cs="Arial"/>
          <w:sz w:val="24"/>
          <w:szCs w:val="24"/>
          <w:lang w:val="es-US"/>
        </w:rPr>
        <w:t>vegetal fino</w:t>
      </w:r>
      <w:r w:rsidR="005F60DA" w:rsidRPr="00E24503">
        <w:rPr>
          <w:rFonts w:ascii="Arial" w:hAnsi="Arial" w:cs="Arial"/>
          <w:sz w:val="24"/>
          <w:szCs w:val="24"/>
          <w:lang w:val="es-US"/>
        </w:rPr>
        <w:t xml:space="preserve"> y poco estiércol en suelos con capa vegetal gruesa.   </w:t>
      </w:r>
    </w:p>
    <w:p w14:paraId="071D34E5" w14:textId="77777777" w:rsidR="000F3ADD" w:rsidRPr="00E24503" w:rsidRDefault="005F60DA" w:rsidP="006911EB">
      <w:pPr>
        <w:spacing w:line="360" w:lineRule="auto"/>
        <w:jc w:val="both"/>
        <w:rPr>
          <w:rFonts w:ascii="Arial" w:hAnsi="Arial" w:cs="Arial"/>
          <w:sz w:val="24"/>
          <w:szCs w:val="24"/>
          <w:lang w:val="es-US"/>
        </w:rPr>
      </w:pPr>
      <w:r w:rsidRPr="00E24503">
        <w:rPr>
          <w:rFonts w:ascii="Arial" w:hAnsi="Arial" w:cs="Arial"/>
          <w:sz w:val="24"/>
          <w:szCs w:val="24"/>
          <w:lang w:val="es-US"/>
        </w:rPr>
        <w:t xml:space="preserve">El uso de leguminosas como abono verde fue mencionado por el poeta romano Virgilio </w:t>
      </w:r>
    </w:p>
    <w:p w14:paraId="0682E440" w14:textId="77777777" w:rsidR="000F3ADD" w:rsidRPr="00E24503" w:rsidRDefault="005F60DA" w:rsidP="006911EB">
      <w:pPr>
        <w:spacing w:line="360" w:lineRule="auto"/>
        <w:jc w:val="both"/>
        <w:rPr>
          <w:rFonts w:ascii="Arial" w:hAnsi="Arial" w:cs="Arial"/>
          <w:sz w:val="24"/>
          <w:szCs w:val="24"/>
          <w:lang w:val="es-US"/>
        </w:rPr>
      </w:pPr>
      <w:r w:rsidRPr="00E24503">
        <w:rPr>
          <w:rFonts w:ascii="Arial" w:hAnsi="Arial" w:cs="Arial"/>
          <w:sz w:val="24"/>
          <w:szCs w:val="24"/>
          <w:lang w:val="es-US"/>
        </w:rPr>
        <w:t xml:space="preserve">(70-19 AC). </w:t>
      </w:r>
    </w:p>
    <w:p w14:paraId="667B216C" w14:textId="30958E97"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 xml:space="preserve">El uso de ceniza con fines de mejorar el suelo se menciona en la Biblia. </w:t>
      </w:r>
      <w:r w:rsidR="009A0BB8" w:rsidRPr="00E24503">
        <w:rPr>
          <w:rFonts w:ascii="Arial" w:hAnsi="Arial" w:cs="Arial"/>
          <w:sz w:val="24"/>
          <w:szCs w:val="24"/>
          <w:lang w:val="es-US"/>
        </w:rPr>
        <w:t>Los griegos intensificaron el uso de abonos</w:t>
      </w:r>
      <w:r w:rsidRPr="00E24503">
        <w:rPr>
          <w:rFonts w:ascii="Arial" w:hAnsi="Arial" w:cs="Arial"/>
          <w:sz w:val="24"/>
          <w:szCs w:val="24"/>
          <w:lang w:val="es-US"/>
        </w:rPr>
        <w:t xml:space="preserve"> orgánicos y fertilizaban sus jardines y campos de olivo con los lodos cloacales de la ciudad.  </w:t>
      </w:r>
    </w:p>
    <w:p w14:paraId="1CBE1297" w14:textId="49B7C710"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 xml:space="preserve">El uso de fertilizantes minerales no fue muy conocido en la </w:t>
      </w:r>
      <w:r w:rsidR="009A0BB8" w:rsidRPr="00E24503">
        <w:rPr>
          <w:rFonts w:ascii="Arial" w:hAnsi="Arial" w:cs="Arial"/>
          <w:sz w:val="24"/>
          <w:szCs w:val="24"/>
          <w:lang w:val="es-US"/>
        </w:rPr>
        <w:t>antigüedad,</w:t>
      </w:r>
      <w:r w:rsidRPr="00E24503">
        <w:rPr>
          <w:rFonts w:ascii="Arial" w:hAnsi="Arial" w:cs="Arial"/>
          <w:sz w:val="24"/>
          <w:szCs w:val="24"/>
          <w:lang w:val="es-US"/>
        </w:rPr>
        <w:t xml:space="preserve"> pero Teofrasto </w:t>
      </w:r>
      <w:r w:rsidR="009A0BB8" w:rsidRPr="00E24503">
        <w:rPr>
          <w:rFonts w:ascii="Arial" w:hAnsi="Arial" w:cs="Arial"/>
          <w:sz w:val="24"/>
          <w:szCs w:val="24"/>
          <w:lang w:val="es-US"/>
        </w:rPr>
        <w:t>y Plinio mencionan al nitrato de potasio (</w:t>
      </w:r>
      <w:r w:rsidRPr="00E24503">
        <w:rPr>
          <w:rFonts w:ascii="Arial" w:hAnsi="Arial" w:cs="Arial"/>
          <w:sz w:val="24"/>
          <w:szCs w:val="24"/>
          <w:lang w:val="es-US"/>
        </w:rPr>
        <w:t>KNO3</w:t>
      </w:r>
      <w:r w:rsidR="009A0BB8" w:rsidRPr="00E24503">
        <w:rPr>
          <w:rFonts w:ascii="Arial" w:hAnsi="Arial" w:cs="Arial"/>
          <w:sz w:val="24"/>
          <w:szCs w:val="24"/>
          <w:lang w:val="es-US"/>
        </w:rPr>
        <w:t>), como muy útil para fertilizar</w:t>
      </w:r>
      <w:r w:rsidRPr="00E24503">
        <w:rPr>
          <w:rFonts w:ascii="Arial" w:hAnsi="Arial" w:cs="Arial"/>
          <w:sz w:val="24"/>
          <w:szCs w:val="24"/>
          <w:lang w:val="es-US"/>
        </w:rPr>
        <w:t xml:space="preserve"> las plantas.  Esto también se menciona en la Biblia en el libro de Lucas.  </w:t>
      </w:r>
    </w:p>
    <w:p w14:paraId="42DBE2FA" w14:textId="58E43593"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Muchos escritores antiguos creían que la fertilidad de un suelo podía determinarse por su color.  La idea general era, que si un suelo era de color negro era muy bueno y si era de color claro era mal</w:t>
      </w:r>
      <w:r w:rsidR="009A0BB8" w:rsidRPr="00E24503">
        <w:rPr>
          <w:rFonts w:ascii="Arial" w:hAnsi="Arial" w:cs="Arial"/>
          <w:sz w:val="24"/>
          <w:szCs w:val="24"/>
          <w:lang w:val="es-US"/>
        </w:rPr>
        <w:t>o</w:t>
      </w:r>
      <w:r w:rsidRPr="00E24503">
        <w:rPr>
          <w:rFonts w:ascii="Arial" w:hAnsi="Arial" w:cs="Arial"/>
          <w:sz w:val="24"/>
          <w:szCs w:val="24"/>
          <w:lang w:val="es-US"/>
        </w:rPr>
        <w:t>.</w:t>
      </w:r>
      <w:r w:rsidR="009A0BB8" w:rsidRPr="00E24503">
        <w:rPr>
          <w:rFonts w:ascii="Arial" w:hAnsi="Arial" w:cs="Arial"/>
          <w:sz w:val="24"/>
          <w:szCs w:val="24"/>
          <w:lang w:val="es-US"/>
        </w:rPr>
        <w:t xml:space="preserve"> Sin embargo, Columela (escritor romano sobre asuntos</w:t>
      </w:r>
      <w:r w:rsidRPr="00E24503">
        <w:rPr>
          <w:rFonts w:ascii="Arial" w:hAnsi="Arial" w:cs="Arial"/>
          <w:sz w:val="24"/>
          <w:szCs w:val="24"/>
          <w:lang w:val="es-US"/>
        </w:rPr>
        <w:t xml:space="preserve"> </w:t>
      </w:r>
      <w:r w:rsidR="009A0BB8" w:rsidRPr="00E24503">
        <w:rPr>
          <w:rFonts w:ascii="Arial" w:hAnsi="Arial" w:cs="Arial"/>
          <w:sz w:val="24"/>
          <w:szCs w:val="24"/>
          <w:lang w:val="es-US"/>
        </w:rPr>
        <w:t>agrícolas del primer siglo), desafió esa teoría indicando que muchos suelos de</w:t>
      </w:r>
      <w:r w:rsidRPr="00E24503">
        <w:rPr>
          <w:rFonts w:ascii="Arial" w:hAnsi="Arial" w:cs="Arial"/>
          <w:sz w:val="24"/>
          <w:szCs w:val="24"/>
          <w:lang w:val="es-US"/>
        </w:rPr>
        <w:t xml:space="preserve"> Libia eran de color claro y de gran fertilidad </w:t>
      </w:r>
    </w:p>
    <w:p w14:paraId="46D19346" w14:textId="208FF44B" w:rsidR="004A1A24" w:rsidRDefault="005F60DA" w:rsidP="00E24503">
      <w:pPr>
        <w:spacing w:line="360" w:lineRule="auto"/>
        <w:jc w:val="both"/>
        <w:rPr>
          <w:rFonts w:ascii="Arial" w:hAnsi="Arial" w:cs="Arial"/>
          <w:sz w:val="24"/>
          <w:szCs w:val="24"/>
          <w:lang w:val="es-US"/>
        </w:rPr>
      </w:pPr>
      <w:r w:rsidRPr="00E24503">
        <w:rPr>
          <w:rFonts w:ascii="Arial" w:hAnsi="Arial" w:cs="Arial"/>
          <w:sz w:val="24"/>
          <w:szCs w:val="24"/>
          <w:lang w:val="es-US"/>
        </w:rPr>
        <w:t xml:space="preserve">La antigua fue dominada por la cultura, ideas </w:t>
      </w:r>
      <w:r w:rsidR="009A0BB8" w:rsidRPr="00E24503">
        <w:rPr>
          <w:rFonts w:ascii="Arial" w:hAnsi="Arial" w:cs="Arial"/>
          <w:sz w:val="24"/>
          <w:szCs w:val="24"/>
          <w:lang w:val="es-US"/>
        </w:rPr>
        <w:t>y</w:t>
      </w:r>
      <w:r w:rsidRPr="00E24503">
        <w:rPr>
          <w:rFonts w:ascii="Arial" w:hAnsi="Arial" w:cs="Arial"/>
          <w:sz w:val="24"/>
          <w:szCs w:val="24"/>
          <w:lang w:val="es-US"/>
        </w:rPr>
        <w:t xml:space="preserve"> prácticas agrícolas griegas que eran las más avanzadas.  Con la aparición del imperio romano, éstos copiaron las ideas griegas y no se recuerda de aportes importantes en el campo agrícola durante ese periodo</w:t>
      </w:r>
      <w:r w:rsidR="009A0BB8" w:rsidRPr="00E24503">
        <w:rPr>
          <w:rFonts w:ascii="Arial" w:hAnsi="Arial" w:cs="Arial"/>
          <w:sz w:val="24"/>
          <w:szCs w:val="24"/>
          <w:lang w:val="es-US"/>
        </w:rPr>
        <w:t>.</w:t>
      </w:r>
      <w:r w:rsidR="00D40FB9">
        <w:rPr>
          <w:rFonts w:ascii="Arial" w:hAnsi="Arial" w:cs="Arial"/>
          <w:sz w:val="24"/>
          <w:szCs w:val="24"/>
          <w:lang w:val="es-US"/>
        </w:rPr>
        <w:t xml:space="preserve"> </w:t>
      </w:r>
      <w:sdt>
        <w:sdtPr>
          <w:rPr>
            <w:rFonts w:ascii="Arial" w:hAnsi="Arial" w:cs="Arial"/>
            <w:sz w:val="24"/>
            <w:szCs w:val="24"/>
            <w:lang w:val="es-US"/>
          </w:rPr>
          <w:id w:val="-1605110493"/>
          <w:citation/>
        </w:sdtPr>
        <w:sdtContent>
          <w:r w:rsidR="00D40FB9">
            <w:rPr>
              <w:rFonts w:ascii="Arial" w:hAnsi="Arial" w:cs="Arial"/>
              <w:sz w:val="24"/>
              <w:szCs w:val="24"/>
              <w:lang w:val="es-US"/>
            </w:rPr>
            <w:fldChar w:fldCharType="begin"/>
          </w:r>
          <w:r w:rsidR="00D40FB9">
            <w:rPr>
              <w:rFonts w:ascii="Arial" w:hAnsi="Arial" w:cs="Arial"/>
              <w:sz w:val="24"/>
              <w:szCs w:val="24"/>
              <w:lang w:val="es-ES"/>
            </w:rPr>
            <w:instrText xml:space="preserve"> CITATION Cep10 \l 3082 </w:instrText>
          </w:r>
          <w:r w:rsidR="00D40FB9">
            <w:rPr>
              <w:rFonts w:ascii="Arial" w:hAnsi="Arial" w:cs="Arial"/>
              <w:sz w:val="24"/>
              <w:szCs w:val="24"/>
              <w:lang w:val="es-US"/>
            </w:rPr>
            <w:fldChar w:fldCharType="separate"/>
          </w:r>
          <w:r w:rsidR="009C388D" w:rsidRPr="009C388D">
            <w:rPr>
              <w:rFonts w:ascii="Arial" w:hAnsi="Arial" w:cs="Arial"/>
              <w:noProof/>
              <w:sz w:val="24"/>
              <w:szCs w:val="24"/>
              <w:lang w:val="es-ES"/>
            </w:rPr>
            <w:t>(Cepeda, 2010)</w:t>
          </w:r>
          <w:r w:rsidR="00D40FB9">
            <w:rPr>
              <w:rFonts w:ascii="Arial" w:hAnsi="Arial" w:cs="Arial"/>
              <w:sz w:val="24"/>
              <w:szCs w:val="24"/>
              <w:lang w:val="es-US"/>
            </w:rPr>
            <w:fldChar w:fldCharType="end"/>
          </w:r>
        </w:sdtContent>
      </w:sdt>
    </w:p>
    <w:p w14:paraId="0BD1900B" w14:textId="3E26440D" w:rsidR="006B116B" w:rsidRPr="00364093" w:rsidRDefault="006B116B" w:rsidP="00014B31">
      <w:pPr>
        <w:pStyle w:val="Prrafodelista"/>
        <w:numPr>
          <w:ilvl w:val="1"/>
          <w:numId w:val="21"/>
        </w:numPr>
        <w:spacing w:line="276" w:lineRule="auto"/>
        <w:ind w:left="567" w:hanging="567"/>
        <w:jc w:val="both"/>
        <w:rPr>
          <w:rFonts w:ascii="Arial" w:hAnsi="Arial" w:cs="Arial"/>
          <w:b/>
          <w:bCs/>
          <w:sz w:val="24"/>
          <w:szCs w:val="24"/>
          <w:lang w:val="es-NI"/>
        </w:rPr>
      </w:pPr>
      <w:r w:rsidRPr="00364093">
        <w:rPr>
          <w:rFonts w:ascii="Arial" w:hAnsi="Arial" w:cs="Arial"/>
          <w:b/>
          <w:bCs/>
          <w:sz w:val="24"/>
          <w:szCs w:val="24"/>
          <w:lang w:val="es-NI"/>
        </w:rPr>
        <w:t>Estudios Relacionados</w:t>
      </w:r>
    </w:p>
    <w:p w14:paraId="00C26EEE" w14:textId="7363E43D" w:rsidR="00364093" w:rsidRPr="00364093" w:rsidRDefault="00364093" w:rsidP="00014B31">
      <w:pPr>
        <w:pStyle w:val="Prrafodelista"/>
        <w:spacing w:line="276" w:lineRule="auto"/>
        <w:ind w:left="0"/>
        <w:jc w:val="both"/>
        <w:rPr>
          <w:rFonts w:ascii="Arial" w:hAnsi="Arial" w:cs="Arial"/>
          <w:sz w:val="24"/>
          <w:szCs w:val="24"/>
          <w:lang w:val="es-NI"/>
        </w:rPr>
      </w:pPr>
      <w:r w:rsidRPr="00364093">
        <w:rPr>
          <w:rFonts w:ascii="Arial" w:hAnsi="Arial" w:cs="Arial"/>
          <w:sz w:val="24"/>
          <w:szCs w:val="24"/>
          <w:lang w:val="es-NI"/>
        </w:rPr>
        <w:t>Luego de revisión bibliográfica a diferentes bases de datos se identificaron algunos trabajos de investigación relacionados al tema central y razón de esta investigación.</w:t>
      </w:r>
    </w:p>
    <w:p w14:paraId="018FB457" w14:textId="116A8AE7" w:rsidR="006B116B" w:rsidRPr="006911EB" w:rsidRDefault="006B116B" w:rsidP="006911EB">
      <w:pPr>
        <w:pStyle w:val="Ttulo2"/>
        <w:rPr>
          <w:b/>
          <w:bCs/>
          <w:lang w:val="es-NI"/>
        </w:rPr>
      </w:pPr>
      <w:bookmarkStart w:id="6" w:name="_Toc140676213"/>
      <w:r w:rsidRPr="006911EB">
        <w:rPr>
          <w:b/>
          <w:bCs/>
          <w:lang w:val="es-NI"/>
        </w:rPr>
        <w:lastRenderedPageBreak/>
        <w:t>1.</w:t>
      </w:r>
      <w:r w:rsidR="0069473C">
        <w:rPr>
          <w:b/>
          <w:bCs/>
          <w:lang w:val="es-NI"/>
        </w:rPr>
        <w:t>1</w:t>
      </w:r>
      <w:r w:rsidRPr="006911EB">
        <w:rPr>
          <w:b/>
          <w:bCs/>
          <w:lang w:val="es-NI"/>
        </w:rPr>
        <w:t>.</w:t>
      </w:r>
      <w:r w:rsidR="0069473C">
        <w:rPr>
          <w:b/>
          <w:bCs/>
          <w:lang w:val="es-NI"/>
        </w:rPr>
        <w:t>2</w:t>
      </w:r>
      <w:r w:rsidRPr="006911EB">
        <w:rPr>
          <w:b/>
          <w:bCs/>
          <w:lang w:val="es-NI"/>
        </w:rPr>
        <w:t xml:space="preserve"> Internacionales</w:t>
      </w:r>
      <w:bookmarkEnd w:id="6"/>
    </w:p>
    <w:p w14:paraId="3B7491E2" w14:textId="5550B272" w:rsidR="00364093" w:rsidRDefault="00364093" w:rsidP="00DE468F">
      <w:pPr>
        <w:autoSpaceDE w:val="0"/>
        <w:autoSpaceDN w:val="0"/>
        <w:adjustRightInd w:val="0"/>
        <w:spacing w:after="0" w:line="360" w:lineRule="auto"/>
        <w:jc w:val="both"/>
        <w:rPr>
          <w:rFonts w:ascii="Arial" w:hAnsi="Arial" w:cs="Arial"/>
          <w:sz w:val="24"/>
          <w:szCs w:val="24"/>
          <w:lang w:val="es-NI"/>
        </w:rPr>
      </w:pPr>
      <w:r w:rsidRPr="00364093">
        <w:rPr>
          <w:rFonts w:ascii="Arial" w:hAnsi="Arial" w:cs="Arial"/>
          <w:sz w:val="24"/>
          <w:szCs w:val="24"/>
          <w:lang w:val="es-NI"/>
        </w:rPr>
        <w:t>La Tesis</w:t>
      </w:r>
      <w:r w:rsidR="00EE1E90">
        <w:rPr>
          <w:rFonts w:ascii="Arial" w:hAnsi="Arial" w:cs="Arial"/>
          <w:sz w:val="24"/>
          <w:szCs w:val="24"/>
          <w:lang w:val="es-NI"/>
        </w:rPr>
        <w:t xml:space="preserve"> de grado</w:t>
      </w:r>
      <w:r w:rsidRPr="00364093">
        <w:rPr>
          <w:rFonts w:ascii="Arial" w:hAnsi="Arial" w:cs="Arial"/>
          <w:sz w:val="24"/>
          <w:szCs w:val="24"/>
          <w:lang w:val="es-NI"/>
        </w:rPr>
        <w:t xml:space="preserve"> “COMPORTAMIENTO AGRONÓMICO DEL CULTIVO DE</w:t>
      </w:r>
      <w:r>
        <w:rPr>
          <w:rFonts w:ascii="Arial" w:hAnsi="Arial" w:cs="Arial"/>
          <w:sz w:val="24"/>
          <w:szCs w:val="24"/>
          <w:lang w:val="es-NI"/>
        </w:rPr>
        <w:t xml:space="preserve"> </w:t>
      </w:r>
      <w:r w:rsidR="00AF649B" w:rsidRPr="00364093">
        <w:rPr>
          <w:rFonts w:ascii="Arial" w:hAnsi="Arial" w:cs="Arial"/>
          <w:sz w:val="24"/>
          <w:szCs w:val="24"/>
          <w:lang w:val="es-NI"/>
        </w:rPr>
        <w:t>SANDIA (</w:t>
      </w:r>
      <w:r w:rsidRPr="00364093">
        <w:rPr>
          <w:rFonts w:ascii="Arial" w:hAnsi="Arial" w:cs="Arial"/>
          <w:sz w:val="24"/>
          <w:szCs w:val="24"/>
          <w:lang w:val="es-NI"/>
        </w:rPr>
        <w:t xml:space="preserve">Citrullus lanatus </w:t>
      </w:r>
      <w:r w:rsidR="00AF649B" w:rsidRPr="00364093">
        <w:rPr>
          <w:rFonts w:ascii="Arial" w:hAnsi="Arial" w:cs="Arial"/>
          <w:sz w:val="24"/>
          <w:szCs w:val="24"/>
          <w:lang w:val="es-NI"/>
        </w:rPr>
        <w:t>L</w:t>
      </w:r>
      <w:r w:rsidR="00AF649B">
        <w:rPr>
          <w:rFonts w:ascii="Arial" w:hAnsi="Arial" w:cs="Arial"/>
          <w:sz w:val="24"/>
          <w:szCs w:val="24"/>
          <w:lang w:val="es-NI"/>
        </w:rPr>
        <w:t>)</w:t>
      </w:r>
      <w:r w:rsidR="00AF649B" w:rsidRPr="00364093">
        <w:rPr>
          <w:rFonts w:ascii="Arial" w:hAnsi="Arial" w:cs="Arial"/>
          <w:sz w:val="24"/>
          <w:szCs w:val="24"/>
          <w:lang w:val="es-NI"/>
        </w:rPr>
        <w:t xml:space="preserve"> CON</w:t>
      </w:r>
      <w:r w:rsidRPr="00364093">
        <w:rPr>
          <w:rFonts w:ascii="Arial" w:hAnsi="Arial" w:cs="Arial"/>
          <w:sz w:val="24"/>
          <w:szCs w:val="24"/>
          <w:lang w:val="es-NI"/>
        </w:rPr>
        <w:t xml:space="preserve"> FERTILIZACIÓN ORGÁNICA.” </w:t>
      </w:r>
      <w:r>
        <w:rPr>
          <w:rFonts w:ascii="Arial" w:hAnsi="Arial" w:cs="Arial"/>
          <w:sz w:val="24"/>
          <w:szCs w:val="24"/>
          <w:lang w:val="es-NI"/>
        </w:rPr>
        <w:t xml:space="preserve">Elaborada por </w:t>
      </w:r>
      <w:sdt>
        <w:sdtPr>
          <w:rPr>
            <w:rFonts w:ascii="Arial" w:hAnsi="Arial" w:cs="Arial"/>
            <w:sz w:val="24"/>
            <w:szCs w:val="24"/>
            <w:lang w:val="es-NI"/>
          </w:rPr>
          <w:id w:val="-1378078207"/>
          <w:citation/>
        </w:sdtPr>
        <w:sdtContent>
          <w:r w:rsidR="00EE1E90">
            <w:rPr>
              <w:rFonts w:ascii="Arial" w:hAnsi="Arial" w:cs="Arial"/>
              <w:sz w:val="24"/>
              <w:szCs w:val="24"/>
              <w:lang w:val="es-NI"/>
            </w:rPr>
            <w:fldChar w:fldCharType="begin"/>
          </w:r>
          <w:r w:rsidR="00EE1E90">
            <w:rPr>
              <w:rFonts w:ascii="Arial" w:hAnsi="Arial" w:cs="Arial"/>
              <w:sz w:val="24"/>
              <w:szCs w:val="24"/>
              <w:lang w:val="es-ES"/>
            </w:rPr>
            <w:instrText xml:space="preserve"> CITATION Gar15 \l 3082 </w:instrText>
          </w:r>
          <w:r w:rsidR="00EE1E90">
            <w:rPr>
              <w:rFonts w:ascii="Arial" w:hAnsi="Arial" w:cs="Arial"/>
              <w:sz w:val="24"/>
              <w:szCs w:val="24"/>
              <w:lang w:val="es-NI"/>
            </w:rPr>
            <w:fldChar w:fldCharType="separate"/>
          </w:r>
          <w:r w:rsidR="009C388D" w:rsidRPr="009C388D">
            <w:rPr>
              <w:rFonts w:ascii="Arial" w:hAnsi="Arial" w:cs="Arial"/>
              <w:noProof/>
              <w:sz w:val="24"/>
              <w:szCs w:val="24"/>
              <w:lang w:val="es-ES"/>
            </w:rPr>
            <w:t>(Garcia, 2015)</w:t>
          </w:r>
          <w:r w:rsidR="00EE1E90">
            <w:rPr>
              <w:rFonts w:ascii="Arial" w:hAnsi="Arial" w:cs="Arial"/>
              <w:sz w:val="24"/>
              <w:szCs w:val="24"/>
              <w:lang w:val="es-NI"/>
            </w:rPr>
            <w:fldChar w:fldCharType="end"/>
          </w:r>
        </w:sdtContent>
      </w:sdt>
      <w:r>
        <w:rPr>
          <w:rFonts w:ascii="Arial" w:hAnsi="Arial" w:cs="Arial"/>
          <w:sz w:val="24"/>
          <w:szCs w:val="24"/>
          <w:lang w:val="es-NI"/>
        </w:rPr>
        <w:t>, se planteó el objetivo</w:t>
      </w:r>
      <w:r w:rsidRPr="00364093">
        <w:rPr>
          <w:rFonts w:ascii="Arial" w:hAnsi="Arial" w:cs="Arial"/>
          <w:sz w:val="24"/>
          <w:szCs w:val="24"/>
          <w:lang w:val="es-NI"/>
        </w:rPr>
        <w:t xml:space="preserve"> determinar el</w:t>
      </w:r>
      <w:r>
        <w:rPr>
          <w:rFonts w:ascii="Arial" w:hAnsi="Arial" w:cs="Arial"/>
          <w:sz w:val="24"/>
          <w:szCs w:val="24"/>
          <w:lang w:val="es-NI"/>
        </w:rPr>
        <w:t xml:space="preserve"> </w:t>
      </w:r>
      <w:r w:rsidRPr="00364093">
        <w:rPr>
          <w:rFonts w:ascii="Arial" w:hAnsi="Arial" w:cs="Arial"/>
          <w:sz w:val="24"/>
          <w:szCs w:val="24"/>
          <w:lang w:val="es-NI"/>
        </w:rPr>
        <w:t>comportamiento agronómico de sandía</w:t>
      </w:r>
      <w:r>
        <w:rPr>
          <w:rFonts w:ascii="Arial" w:hAnsi="Arial" w:cs="Arial"/>
          <w:sz w:val="24"/>
          <w:szCs w:val="24"/>
          <w:lang w:val="es-NI"/>
        </w:rPr>
        <w:t xml:space="preserve"> </w:t>
      </w:r>
      <w:r w:rsidRPr="00364093">
        <w:rPr>
          <w:rFonts w:ascii="Arial" w:hAnsi="Arial" w:cs="Arial"/>
          <w:sz w:val="24"/>
          <w:szCs w:val="24"/>
          <w:lang w:val="es-NI"/>
        </w:rPr>
        <w:t>(Citrullus lanatus L) con fertilización</w:t>
      </w:r>
      <w:r>
        <w:rPr>
          <w:rFonts w:ascii="Arial" w:hAnsi="Arial" w:cs="Arial"/>
          <w:sz w:val="24"/>
          <w:szCs w:val="24"/>
          <w:lang w:val="es-NI"/>
        </w:rPr>
        <w:t xml:space="preserve"> </w:t>
      </w:r>
      <w:r w:rsidRPr="00364093">
        <w:rPr>
          <w:rFonts w:ascii="Arial" w:hAnsi="Arial" w:cs="Arial"/>
          <w:sz w:val="24"/>
          <w:szCs w:val="24"/>
          <w:lang w:val="es-NI"/>
        </w:rPr>
        <w:t>orgánica. Por lo que el uso de fertilizantes orgánicos aporta nutrientes</w:t>
      </w:r>
      <w:r>
        <w:rPr>
          <w:rFonts w:ascii="Arial" w:hAnsi="Arial" w:cs="Arial"/>
          <w:sz w:val="24"/>
          <w:szCs w:val="24"/>
          <w:lang w:val="es-NI"/>
        </w:rPr>
        <w:t xml:space="preserve"> </w:t>
      </w:r>
      <w:r w:rsidRPr="00364093">
        <w:rPr>
          <w:rFonts w:ascii="Arial" w:hAnsi="Arial" w:cs="Arial"/>
          <w:sz w:val="24"/>
          <w:szCs w:val="24"/>
          <w:lang w:val="es-NI"/>
        </w:rPr>
        <w:t>esenciales para el crecimiento del cultivo contribuyendo a la obtención de</w:t>
      </w:r>
      <w:r>
        <w:rPr>
          <w:rFonts w:ascii="Arial" w:hAnsi="Arial" w:cs="Arial"/>
          <w:sz w:val="24"/>
          <w:szCs w:val="24"/>
          <w:lang w:val="es-NI"/>
        </w:rPr>
        <w:t xml:space="preserve"> </w:t>
      </w:r>
      <w:r w:rsidRPr="00364093">
        <w:rPr>
          <w:rFonts w:ascii="Arial" w:hAnsi="Arial" w:cs="Arial"/>
          <w:sz w:val="24"/>
          <w:szCs w:val="24"/>
          <w:lang w:val="es-NI"/>
        </w:rPr>
        <w:t>una fruta de calidad. Para ello se utilizó los siguientes tratamientos: Ecohumus,</w:t>
      </w:r>
      <w:r>
        <w:rPr>
          <w:rFonts w:ascii="Arial" w:hAnsi="Arial" w:cs="Arial"/>
          <w:sz w:val="24"/>
          <w:szCs w:val="24"/>
          <w:lang w:val="es-NI"/>
        </w:rPr>
        <w:t xml:space="preserve"> </w:t>
      </w:r>
      <w:r w:rsidRPr="00364093">
        <w:rPr>
          <w:rFonts w:ascii="Arial" w:hAnsi="Arial" w:cs="Arial"/>
          <w:sz w:val="24"/>
          <w:szCs w:val="24"/>
          <w:lang w:val="es-NI"/>
        </w:rPr>
        <w:t>Crop+Plus</w:t>
      </w:r>
      <w:r>
        <w:rPr>
          <w:rFonts w:ascii="Arial" w:hAnsi="Arial" w:cs="Arial"/>
          <w:sz w:val="24"/>
          <w:szCs w:val="24"/>
          <w:lang w:val="es-NI"/>
        </w:rPr>
        <w:t xml:space="preserve"> </w:t>
      </w:r>
      <w:r w:rsidRPr="00364093">
        <w:rPr>
          <w:rFonts w:ascii="Arial" w:hAnsi="Arial" w:cs="Arial"/>
          <w:sz w:val="24"/>
          <w:szCs w:val="24"/>
          <w:lang w:val="es-NI"/>
        </w:rPr>
        <w:t>y</w:t>
      </w:r>
      <w:r>
        <w:rPr>
          <w:rFonts w:ascii="Arial" w:hAnsi="Arial" w:cs="Arial"/>
          <w:sz w:val="24"/>
          <w:szCs w:val="24"/>
          <w:lang w:val="es-NI"/>
        </w:rPr>
        <w:t xml:space="preserve"> </w:t>
      </w:r>
      <w:r w:rsidRPr="00364093">
        <w:rPr>
          <w:rFonts w:ascii="Arial" w:hAnsi="Arial" w:cs="Arial"/>
          <w:sz w:val="24"/>
          <w:szCs w:val="24"/>
          <w:lang w:val="es-NI"/>
        </w:rPr>
        <w:t>Basfoliar</w:t>
      </w:r>
      <w:r>
        <w:rPr>
          <w:rFonts w:ascii="Arial" w:hAnsi="Arial" w:cs="Arial"/>
          <w:sz w:val="24"/>
          <w:szCs w:val="24"/>
          <w:lang w:val="es-NI"/>
        </w:rPr>
        <w:t xml:space="preserve"> </w:t>
      </w:r>
      <w:r w:rsidRPr="00364093">
        <w:rPr>
          <w:rFonts w:ascii="Arial" w:hAnsi="Arial" w:cs="Arial"/>
          <w:sz w:val="24"/>
          <w:szCs w:val="24"/>
          <w:lang w:val="es-NI"/>
        </w:rPr>
        <w:t>Algae.</w:t>
      </w:r>
    </w:p>
    <w:p w14:paraId="24160FEE" w14:textId="77777777" w:rsidR="00364093" w:rsidRPr="00364093" w:rsidRDefault="00364093" w:rsidP="00DE468F">
      <w:pPr>
        <w:autoSpaceDE w:val="0"/>
        <w:autoSpaceDN w:val="0"/>
        <w:adjustRightInd w:val="0"/>
        <w:spacing w:after="0" w:line="360" w:lineRule="auto"/>
        <w:jc w:val="both"/>
        <w:rPr>
          <w:rFonts w:ascii="Arial" w:hAnsi="Arial" w:cs="Arial"/>
          <w:sz w:val="24"/>
          <w:szCs w:val="24"/>
          <w:lang w:val="es-NI"/>
        </w:rPr>
      </w:pPr>
    </w:p>
    <w:p w14:paraId="5349A5DE" w14:textId="61F85833" w:rsidR="00364093" w:rsidRDefault="00364093" w:rsidP="00DE468F">
      <w:pPr>
        <w:autoSpaceDE w:val="0"/>
        <w:autoSpaceDN w:val="0"/>
        <w:adjustRightInd w:val="0"/>
        <w:spacing w:after="0" w:line="360" w:lineRule="auto"/>
        <w:jc w:val="both"/>
        <w:rPr>
          <w:rFonts w:ascii="Arial" w:hAnsi="Arial" w:cs="Arial"/>
          <w:sz w:val="24"/>
          <w:szCs w:val="24"/>
          <w:lang w:val="es-NI"/>
        </w:rPr>
      </w:pPr>
      <w:r>
        <w:rPr>
          <w:rFonts w:ascii="Arial" w:hAnsi="Arial" w:cs="Arial"/>
          <w:sz w:val="24"/>
          <w:szCs w:val="24"/>
          <w:lang w:val="es-NI"/>
        </w:rPr>
        <w:t>La metodología implementada fue</w:t>
      </w:r>
      <w:r w:rsidR="00AF649B">
        <w:rPr>
          <w:rFonts w:ascii="Arial" w:hAnsi="Arial" w:cs="Arial"/>
          <w:sz w:val="24"/>
          <w:szCs w:val="24"/>
          <w:lang w:val="es-NI"/>
        </w:rPr>
        <w:t xml:space="preserve"> </w:t>
      </w:r>
      <w:r w:rsidRPr="00364093">
        <w:rPr>
          <w:rFonts w:ascii="Arial" w:hAnsi="Arial" w:cs="Arial"/>
          <w:sz w:val="24"/>
          <w:szCs w:val="24"/>
          <w:lang w:val="es-NI"/>
        </w:rPr>
        <w:t>un</w:t>
      </w:r>
      <w:r>
        <w:rPr>
          <w:rFonts w:ascii="Arial" w:hAnsi="Arial" w:cs="Arial"/>
          <w:sz w:val="24"/>
          <w:szCs w:val="24"/>
          <w:lang w:val="es-NI"/>
        </w:rPr>
        <w:t xml:space="preserve"> </w:t>
      </w:r>
      <w:r w:rsidRPr="00364093">
        <w:rPr>
          <w:rFonts w:ascii="Arial" w:hAnsi="Arial" w:cs="Arial"/>
          <w:sz w:val="24"/>
          <w:szCs w:val="24"/>
          <w:lang w:val="es-NI"/>
        </w:rPr>
        <w:t>diseño completamente al Azar con cuatro tratamientos y cinco repeticiones,</w:t>
      </w:r>
      <w:r w:rsidR="00AF649B">
        <w:rPr>
          <w:rFonts w:ascii="Arial" w:hAnsi="Arial" w:cs="Arial"/>
          <w:sz w:val="24"/>
          <w:szCs w:val="24"/>
          <w:lang w:val="es-NI"/>
        </w:rPr>
        <w:t xml:space="preserve"> </w:t>
      </w:r>
      <w:r w:rsidRPr="00364093">
        <w:rPr>
          <w:rFonts w:ascii="Arial" w:hAnsi="Arial" w:cs="Arial"/>
          <w:sz w:val="24"/>
          <w:szCs w:val="24"/>
          <w:lang w:val="es-NI"/>
        </w:rPr>
        <w:t>para establecer diferencia entre las medias de los tratamientos se utilizó la</w:t>
      </w:r>
      <w:r>
        <w:rPr>
          <w:rFonts w:ascii="Arial" w:hAnsi="Arial" w:cs="Arial"/>
          <w:sz w:val="24"/>
          <w:szCs w:val="24"/>
          <w:lang w:val="es-NI"/>
        </w:rPr>
        <w:t xml:space="preserve"> </w:t>
      </w:r>
      <w:r w:rsidRPr="00364093">
        <w:rPr>
          <w:rFonts w:ascii="Arial" w:hAnsi="Arial" w:cs="Arial"/>
          <w:sz w:val="24"/>
          <w:szCs w:val="24"/>
          <w:lang w:val="es-NI"/>
        </w:rPr>
        <w:t>prueba de rangos múltiples de Tukey</w:t>
      </w:r>
      <w:r>
        <w:rPr>
          <w:rFonts w:ascii="Arial" w:hAnsi="Arial" w:cs="Arial"/>
          <w:sz w:val="24"/>
          <w:szCs w:val="24"/>
          <w:lang w:val="es-NI"/>
        </w:rPr>
        <w:t xml:space="preserve"> </w:t>
      </w:r>
      <w:r w:rsidRPr="00364093">
        <w:rPr>
          <w:rFonts w:ascii="Arial" w:hAnsi="Arial" w:cs="Arial"/>
          <w:sz w:val="24"/>
          <w:szCs w:val="24"/>
          <w:lang w:val="es-NI"/>
        </w:rPr>
        <w:t>(P&lt;0,05).</w:t>
      </w:r>
      <w:r>
        <w:rPr>
          <w:rFonts w:ascii="Arial" w:hAnsi="Arial" w:cs="Arial"/>
          <w:sz w:val="24"/>
          <w:szCs w:val="24"/>
          <w:lang w:val="es-NI"/>
        </w:rPr>
        <w:t xml:space="preserve"> </w:t>
      </w:r>
      <w:r w:rsidRPr="00364093">
        <w:rPr>
          <w:rFonts w:ascii="Arial" w:hAnsi="Arial" w:cs="Arial"/>
          <w:sz w:val="24"/>
          <w:szCs w:val="24"/>
          <w:lang w:val="es-NI"/>
        </w:rPr>
        <w:t>Los resulta</w:t>
      </w:r>
      <w:r w:rsidR="00AF649B">
        <w:rPr>
          <w:rFonts w:ascii="Arial" w:hAnsi="Arial" w:cs="Arial"/>
          <w:sz w:val="24"/>
          <w:szCs w:val="24"/>
          <w:lang w:val="es-NI"/>
        </w:rPr>
        <w:t>dos</w:t>
      </w:r>
      <w:r w:rsidRPr="00364093">
        <w:rPr>
          <w:rFonts w:ascii="Arial" w:hAnsi="Arial" w:cs="Arial"/>
          <w:sz w:val="24"/>
          <w:szCs w:val="24"/>
          <w:lang w:val="es-NI"/>
        </w:rPr>
        <w:t xml:space="preserve"> obtenidos mostraron que de acuerdo a la prueba de Tukey la</w:t>
      </w:r>
      <w:r>
        <w:rPr>
          <w:rFonts w:ascii="Arial" w:hAnsi="Arial" w:cs="Arial"/>
          <w:sz w:val="24"/>
          <w:szCs w:val="24"/>
          <w:lang w:val="es-NI"/>
        </w:rPr>
        <w:t xml:space="preserve"> </w:t>
      </w:r>
      <w:r w:rsidRPr="00364093">
        <w:rPr>
          <w:rFonts w:ascii="Arial" w:hAnsi="Arial" w:cs="Arial"/>
          <w:sz w:val="24"/>
          <w:szCs w:val="24"/>
          <w:lang w:val="es-NI"/>
        </w:rPr>
        <w:t>mayor altura de planta a los 15 y 25 días la registro el tratamiento a base de</w:t>
      </w:r>
      <w:r>
        <w:rPr>
          <w:rFonts w:ascii="Arial" w:hAnsi="Arial" w:cs="Arial"/>
          <w:sz w:val="24"/>
          <w:szCs w:val="24"/>
          <w:lang w:val="es-NI"/>
        </w:rPr>
        <w:t xml:space="preserve"> </w:t>
      </w:r>
      <w:r w:rsidRPr="00364093">
        <w:rPr>
          <w:rFonts w:ascii="Arial" w:hAnsi="Arial" w:cs="Arial"/>
          <w:sz w:val="24"/>
          <w:szCs w:val="24"/>
          <w:lang w:val="es-NI"/>
        </w:rPr>
        <w:t>Crop + Plus con 6.94 y 13.83 centímetros. Así también en el promedio de</w:t>
      </w:r>
      <w:r>
        <w:rPr>
          <w:rFonts w:ascii="Arial" w:hAnsi="Arial" w:cs="Arial"/>
          <w:sz w:val="24"/>
          <w:szCs w:val="24"/>
          <w:lang w:val="es-NI"/>
        </w:rPr>
        <w:t xml:space="preserve"> </w:t>
      </w:r>
      <w:r w:rsidRPr="00364093">
        <w:rPr>
          <w:rFonts w:ascii="Arial" w:hAnsi="Arial" w:cs="Arial"/>
          <w:sz w:val="24"/>
          <w:szCs w:val="24"/>
          <w:lang w:val="es-NI"/>
        </w:rPr>
        <w:t>diámetro de planta se conoció que a los 15 días lo obtuvieron los</w:t>
      </w:r>
      <w:r>
        <w:rPr>
          <w:rFonts w:ascii="Arial" w:hAnsi="Arial" w:cs="Arial"/>
          <w:sz w:val="24"/>
          <w:szCs w:val="24"/>
          <w:lang w:val="es-NI"/>
        </w:rPr>
        <w:t xml:space="preserve"> </w:t>
      </w:r>
      <w:r w:rsidRPr="00364093">
        <w:rPr>
          <w:rFonts w:ascii="Arial" w:hAnsi="Arial" w:cs="Arial"/>
          <w:sz w:val="24"/>
          <w:szCs w:val="24"/>
          <w:lang w:val="es-NI"/>
        </w:rPr>
        <w:t>tratamientos a base de Crop + Plus y Basfoliar Algae con 1.08 centímetros.</w:t>
      </w:r>
    </w:p>
    <w:p w14:paraId="0F5C8E46" w14:textId="6CCABC90" w:rsidR="001D586F" w:rsidRDefault="001D586F" w:rsidP="00DE468F">
      <w:pPr>
        <w:autoSpaceDE w:val="0"/>
        <w:autoSpaceDN w:val="0"/>
        <w:adjustRightInd w:val="0"/>
        <w:spacing w:after="0" w:line="360" w:lineRule="auto"/>
        <w:jc w:val="both"/>
        <w:rPr>
          <w:rFonts w:ascii="Arial" w:hAnsi="Arial" w:cs="Arial"/>
          <w:sz w:val="24"/>
          <w:szCs w:val="24"/>
          <w:lang w:val="es-NI"/>
        </w:rPr>
      </w:pPr>
    </w:p>
    <w:p w14:paraId="447C7FAC" w14:textId="70FE06E1" w:rsidR="001D586F" w:rsidRPr="001D586F" w:rsidRDefault="001D586F" w:rsidP="00DE468F">
      <w:pPr>
        <w:autoSpaceDE w:val="0"/>
        <w:autoSpaceDN w:val="0"/>
        <w:adjustRightInd w:val="0"/>
        <w:spacing w:after="0" w:line="360" w:lineRule="auto"/>
        <w:jc w:val="both"/>
        <w:rPr>
          <w:rFonts w:ascii="Arial" w:hAnsi="Arial" w:cs="Arial"/>
          <w:sz w:val="24"/>
          <w:szCs w:val="24"/>
          <w:lang w:val="es-NI"/>
        </w:rPr>
      </w:pPr>
      <w:r w:rsidRPr="001D586F">
        <w:rPr>
          <w:rFonts w:ascii="Arial" w:hAnsi="Arial" w:cs="Arial"/>
          <w:sz w:val="24"/>
          <w:szCs w:val="24"/>
          <w:lang w:val="es-NI"/>
        </w:rPr>
        <w:t>Efecto de un extracto de algas marinas sobre el rendimiento y calidad</w:t>
      </w:r>
      <w:r w:rsidR="004C4D3E">
        <w:rPr>
          <w:rFonts w:ascii="Arial" w:hAnsi="Arial" w:cs="Arial"/>
          <w:sz w:val="24"/>
          <w:szCs w:val="24"/>
          <w:lang w:val="es-NI"/>
        </w:rPr>
        <w:t xml:space="preserve"> </w:t>
      </w:r>
      <w:r w:rsidRPr="001D586F">
        <w:rPr>
          <w:rFonts w:ascii="Arial" w:hAnsi="Arial" w:cs="Arial"/>
          <w:sz w:val="24"/>
          <w:szCs w:val="24"/>
          <w:lang w:val="es-NI"/>
        </w:rPr>
        <w:t>de sandía (Citrullus lannatus Thunb) variedad Mickey Lee.  La</w:t>
      </w:r>
      <w:r w:rsidR="004C4D3E">
        <w:rPr>
          <w:rFonts w:ascii="Arial" w:hAnsi="Arial" w:cs="Arial"/>
          <w:sz w:val="24"/>
          <w:szCs w:val="24"/>
          <w:lang w:val="es-NI"/>
        </w:rPr>
        <w:t xml:space="preserve"> </w:t>
      </w:r>
      <w:r w:rsidRPr="001D586F">
        <w:rPr>
          <w:rFonts w:ascii="Arial" w:hAnsi="Arial" w:cs="Arial"/>
          <w:sz w:val="24"/>
          <w:szCs w:val="24"/>
          <w:lang w:val="es-NI"/>
        </w:rPr>
        <w:t xml:space="preserve">Gomera, Escuintla </w:t>
      </w:r>
    </w:p>
    <w:p w14:paraId="773AC4F8" w14:textId="77777777" w:rsidR="001D586F" w:rsidRPr="001D586F" w:rsidRDefault="001D586F" w:rsidP="00DE468F">
      <w:pPr>
        <w:autoSpaceDE w:val="0"/>
        <w:autoSpaceDN w:val="0"/>
        <w:adjustRightInd w:val="0"/>
        <w:spacing w:after="0" w:line="360" w:lineRule="auto"/>
        <w:jc w:val="both"/>
        <w:rPr>
          <w:rFonts w:ascii="Arial" w:hAnsi="Arial" w:cs="Arial"/>
          <w:sz w:val="24"/>
          <w:szCs w:val="24"/>
          <w:lang w:val="es-NI"/>
        </w:rPr>
      </w:pPr>
    </w:p>
    <w:p w14:paraId="1C492EFF" w14:textId="06ACA2C3" w:rsidR="00DE468F" w:rsidRDefault="001D586F" w:rsidP="00DE468F">
      <w:pPr>
        <w:autoSpaceDE w:val="0"/>
        <w:autoSpaceDN w:val="0"/>
        <w:adjustRightInd w:val="0"/>
        <w:spacing w:after="0" w:line="360" w:lineRule="auto"/>
        <w:jc w:val="both"/>
        <w:rPr>
          <w:rFonts w:ascii="Arial" w:hAnsi="Arial" w:cs="Arial"/>
          <w:sz w:val="24"/>
          <w:szCs w:val="24"/>
          <w:lang w:val="es-NI"/>
        </w:rPr>
      </w:pPr>
      <w:r w:rsidRPr="001D586F">
        <w:rPr>
          <w:rFonts w:ascii="Arial" w:hAnsi="Arial" w:cs="Arial"/>
          <w:sz w:val="24"/>
          <w:szCs w:val="24"/>
          <w:lang w:val="es-NI"/>
        </w:rPr>
        <w:t xml:space="preserve"> El estudio </w:t>
      </w:r>
      <w:r w:rsidR="00DE468F">
        <w:rPr>
          <w:rFonts w:ascii="Arial" w:hAnsi="Arial" w:cs="Arial"/>
          <w:sz w:val="24"/>
          <w:szCs w:val="24"/>
          <w:lang w:val="es-NI"/>
        </w:rPr>
        <w:t>relacionado</w:t>
      </w:r>
      <w:r>
        <w:rPr>
          <w:rFonts w:ascii="Arial" w:hAnsi="Arial" w:cs="Arial"/>
          <w:sz w:val="24"/>
          <w:szCs w:val="24"/>
          <w:lang w:val="es-NI"/>
        </w:rPr>
        <w:t xml:space="preserve"> a tesis de grado con el tema “</w:t>
      </w:r>
      <w:r w:rsidRPr="001D586F">
        <w:rPr>
          <w:rFonts w:ascii="Arial" w:hAnsi="Arial" w:cs="Arial"/>
          <w:sz w:val="24"/>
          <w:szCs w:val="24"/>
          <w:lang w:val="es-NI"/>
        </w:rPr>
        <w:t>Efecto de un extracto de algas marinas sobre el rendimiento y calidad</w:t>
      </w:r>
      <w:r>
        <w:rPr>
          <w:rFonts w:ascii="Arial" w:hAnsi="Arial" w:cs="Arial"/>
          <w:sz w:val="24"/>
          <w:szCs w:val="24"/>
          <w:lang w:val="es-NI"/>
        </w:rPr>
        <w:t xml:space="preserve"> </w:t>
      </w:r>
      <w:r w:rsidRPr="001D586F">
        <w:rPr>
          <w:rFonts w:ascii="Arial" w:hAnsi="Arial" w:cs="Arial"/>
          <w:sz w:val="24"/>
          <w:szCs w:val="24"/>
          <w:lang w:val="es-NI"/>
        </w:rPr>
        <w:t>de sandía (Citrullus lannatus Thunb) variedad Mickey Lee.  La</w:t>
      </w:r>
      <w:r w:rsidR="00DE468F">
        <w:rPr>
          <w:rFonts w:ascii="Arial" w:hAnsi="Arial" w:cs="Arial"/>
          <w:sz w:val="24"/>
          <w:szCs w:val="24"/>
          <w:lang w:val="es-NI"/>
        </w:rPr>
        <w:t xml:space="preserve"> </w:t>
      </w:r>
      <w:r w:rsidRPr="001D586F">
        <w:rPr>
          <w:rFonts w:ascii="Arial" w:hAnsi="Arial" w:cs="Arial"/>
          <w:sz w:val="24"/>
          <w:szCs w:val="24"/>
          <w:lang w:val="es-NI"/>
        </w:rPr>
        <w:t>Gomera, Escuintla</w:t>
      </w:r>
      <w:r>
        <w:rPr>
          <w:rFonts w:ascii="Arial" w:hAnsi="Arial" w:cs="Arial"/>
          <w:sz w:val="24"/>
          <w:szCs w:val="24"/>
          <w:lang w:val="es-NI"/>
        </w:rPr>
        <w:t xml:space="preserve">” elaborada por </w:t>
      </w:r>
      <w:sdt>
        <w:sdtPr>
          <w:rPr>
            <w:rFonts w:ascii="Arial" w:hAnsi="Arial" w:cs="Arial"/>
            <w:sz w:val="24"/>
            <w:szCs w:val="24"/>
            <w:lang w:val="es-NI"/>
          </w:rPr>
          <w:id w:val="-694001730"/>
          <w:citation/>
        </w:sdtPr>
        <w:sdtContent>
          <w:r>
            <w:rPr>
              <w:rFonts w:ascii="Arial" w:hAnsi="Arial" w:cs="Arial"/>
              <w:sz w:val="24"/>
              <w:szCs w:val="24"/>
              <w:lang w:val="es-NI"/>
            </w:rPr>
            <w:fldChar w:fldCharType="begin"/>
          </w:r>
          <w:r>
            <w:rPr>
              <w:rFonts w:ascii="Arial" w:hAnsi="Arial" w:cs="Arial"/>
              <w:sz w:val="24"/>
              <w:szCs w:val="24"/>
              <w:lang w:val="es-ES"/>
            </w:rPr>
            <w:instrText xml:space="preserve"> CITATION Nuñ13 \l 3082 </w:instrText>
          </w:r>
          <w:r>
            <w:rPr>
              <w:rFonts w:ascii="Arial" w:hAnsi="Arial" w:cs="Arial"/>
              <w:sz w:val="24"/>
              <w:szCs w:val="24"/>
              <w:lang w:val="es-NI"/>
            </w:rPr>
            <w:fldChar w:fldCharType="separate"/>
          </w:r>
          <w:r w:rsidR="009C388D" w:rsidRPr="009C388D">
            <w:rPr>
              <w:rFonts w:ascii="Arial" w:hAnsi="Arial" w:cs="Arial"/>
              <w:noProof/>
              <w:sz w:val="24"/>
              <w:szCs w:val="24"/>
              <w:lang w:val="es-ES"/>
            </w:rPr>
            <w:t>(Nuñez, 2013)</w:t>
          </w:r>
          <w:r>
            <w:rPr>
              <w:rFonts w:ascii="Arial" w:hAnsi="Arial" w:cs="Arial"/>
              <w:sz w:val="24"/>
              <w:szCs w:val="24"/>
              <w:lang w:val="es-NI"/>
            </w:rPr>
            <w:fldChar w:fldCharType="end"/>
          </w:r>
        </w:sdtContent>
      </w:sdt>
      <w:r w:rsidR="00DE468F">
        <w:rPr>
          <w:rFonts w:ascii="Arial" w:hAnsi="Arial" w:cs="Arial"/>
          <w:sz w:val="24"/>
          <w:szCs w:val="24"/>
          <w:lang w:val="es-NI"/>
        </w:rPr>
        <w:t xml:space="preserve">; tuvo por objetivo </w:t>
      </w:r>
      <w:r w:rsidRPr="001D586F">
        <w:rPr>
          <w:rFonts w:ascii="Arial" w:hAnsi="Arial" w:cs="Arial"/>
          <w:sz w:val="24"/>
          <w:szCs w:val="24"/>
          <w:lang w:val="es-NI"/>
        </w:rPr>
        <w:t>evalu</w:t>
      </w:r>
      <w:r w:rsidR="00DE468F">
        <w:rPr>
          <w:rFonts w:ascii="Arial" w:hAnsi="Arial" w:cs="Arial"/>
          <w:sz w:val="24"/>
          <w:szCs w:val="24"/>
          <w:lang w:val="es-NI"/>
        </w:rPr>
        <w:t>ar</w:t>
      </w:r>
      <w:r w:rsidRPr="001D586F">
        <w:rPr>
          <w:rFonts w:ascii="Arial" w:hAnsi="Arial" w:cs="Arial"/>
          <w:sz w:val="24"/>
          <w:szCs w:val="24"/>
          <w:lang w:val="es-NI"/>
        </w:rPr>
        <w:t xml:space="preserve"> el efecto de la aplicación de cinco dosis (2, 4, 6, 8 y 10 L/ha) de un</w:t>
      </w:r>
      <w:r w:rsidR="00DE468F">
        <w:rPr>
          <w:rFonts w:ascii="Arial" w:hAnsi="Arial" w:cs="Arial"/>
          <w:sz w:val="24"/>
          <w:szCs w:val="24"/>
          <w:lang w:val="es-NI"/>
        </w:rPr>
        <w:t xml:space="preserve"> </w:t>
      </w:r>
      <w:r w:rsidRPr="001D586F">
        <w:rPr>
          <w:rFonts w:ascii="Arial" w:hAnsi="Arial" w:cs="Arial"/>
          <w:sz w:val="24"/>
          <w:szCs w:val="24"/>
          <w:lang w:val="es-NI"/>
        </w:rPr>
        <w:t>extracto de algas marinas, sobre el rendimiento y calidad de sandía.  Las dosis se</w:t>
      </w:r>
      <w:r w:rsidR="00DE468F">
        <w:rPr>
          <w:rFonts w:ascii="Arial" w:hAnsi="Arial" w:cs="Arial"/>
          <w:sz w:val="24"/>
          <w:szCs w:val="24"/>
          <w:lang w:val="es-NI"/>
        </w:rPr>
        <w:t xml:space="preserve"> </w:t>
      </w:r>
      <w:r w:rsidRPr="001D586F">
        <w:rPr>
          <w:rFonts w:ascii="Arial" w:hAnsi="Arial" w:cs="Arial"/>
          <w:sz w:val="24"/>
          <w:szCs w:val="24"/>
          <w:lang w:val="es-NI"/>
        </w:rPr>
        <w:t>dividieron en cinco aplicaciones (5, 10, 15, 20 y 25 días después del trasplante).</w:t>
      </w:r>
    </w:p>
    <w:p w14:paraId="32276479" w14:textId="48A926FA" w:rsidR="00DE468F" w:rsidRDefault="001D586F" w:rsidP="00DE468F">
      <w:pPr>
        <w:autoSpaceDE w:val="0"/>
        <w:autoSpaceDN w:val="0"/>
        <w:adjustRightInd w:val="0"/>
        <w:spacing w:after="0" w:line="360" w:lineRule="auto"/>
        <w:jc w:val="both"/>
        <w:rPr>
          <w:rFonts w:ascii="Arial" w:hAnsi="Arial" w:cs="Arial"/>
          <w:sz w:val="24"/>
          <w:szCs w:val="24"/>
          <w:lang w:val="es-NI"/>
        </w:rPr>
      </w:pPr>
      <w:r w:rsidRPr="001D586F">
        <w:rPr>
          <w:rFonts w:ascii="Arial" w:hAnsi="Arial" w:cs="Arial"/>
          <w:sz w:val="24"/>
          <w:szCs w:val="24"/>
          <w:lang w:val="es-NI"/>
        </w:rPr>
        <w:t xml:space="preserve">  </w:t>
      </w:r>
    </w:p>
    <w:p w14:paraId="0D3F1982" w14:textId="77777777" w:rsidR="00DE468F" w:rsidRDefault="00DE468F" w:rsidP="00DE468F">
      <w:pPr>
        <w:autoSpaceDE w:val="0"/>
        <w:autoSpaceDN w:val="0"/>
        <w:adjustRightInd w:val="0"/>
        <w:spacing w:after="0" w:line="360" w:lineRule="auto"/>
        <w:jc w:val="both"/>
        <w:rPr>
          <w:rFonts w:ascii="Arial" w:hAnsi="Arial" w:cs="Arial"/>
          <w:sz w:val="24"/>
          <w:szCs w:val="24"/>
          <w:lang w:val="es-NI"/>
        </w:rPr>
      </w:pPr>
      <w:r>
        <w:rPr>
          <w:rFonts w:ascii="Arial" w:hAnsi="Arial" w:cs="Arial"/>
          <w:sz w:val="24"/>
          <w:szCs w:val="24"/>
          <w:lang w:val="es-NI"/>
        </w:rPr>
        <w:t>La metodología que se utilizó fue</w:t>
      </w:r>
      <w:r w:rsidR="001D586F" w:rsidRPr="001D586F">
        <w:rPr>
          <w:rFonts w:ascii="Arial" w:hAnsi="Arial" w:cs="Arial"/>
          <w:sz w:val="24"/>
          <w:szCs w:val="24"/>
          <w:lang w:val="es-NI"/>
        </w:rPr>
        <w:t xml:space="preserve"> un diseño de Bloques completos al azar con cuatro repeticiones.  Las variables</w:t>
      </w:r>
      <w:r>
        <w:rPr>
          <w:rFonts w:ascii="Arial" w:hAnsi="Arial" w:cs="Arial"/>
          <w:sz w:val="24"/>
          <w:szCs w:val="24"/>
          <w:lang w:val="es-NI"/>
        </w:rPr>
        <w:t xml:space="preserve"> </w:t>
      </w:r>
      <w:r w:rsidR="001D586F" w:rsidRPr="001D586F">
        <w:rPr>
          <w:rFonts w:ascii="Arial" w:hAnsi="Arial" w:cs="Arial"/>
          <w:sz w:val="24"/>
          <w:szCs w:val="24"/>
          <w:lang w:val="es-NI"/>
        </w:rPr>
        <w:t xml:space="preserve">respuesta fueron: días a floración, días a cosecha, </w:t>
      </w:r>
      <w:r w:rsidR="001D586F" w:rsidRPr="001D586F">
        <w:rPr>
          <w:rFonts w:ascii="Arial" w:hAnsi="Arial" w:cs="Arial"/>
          <w:sz w:val="24"/>
          <w:szCs w:val="24"/>
          <w:lang w:val="es-NI"/>
        </w:rPr>
        <w:lastRenderedPageBreak/>
        <w:t>sobrevivencia de plantas,</w:t>
      </w:r>
      <w:r>
        <w:rPr>
          <w:rFonts w:ascii="Arial" w:hAnsi="Arial" w:cs="Arial"/>
          <w:sz w:val="24"/>
          <w:szCs w:val="24"/>
          <w:lang w:val="es-NI"/>
        </w:rPr>
        <w:t xml:space="preserve"> </w:t>
      </w:r>
      <w:r w:rsidR="001D586F" w:rsidRPr="001D586F">
        <w:rPr>
          <w:rFonts w:ascii="Arial" w:hAnsi="Arial" w:cs="Arial"/>
          <w:sz w:val="24"/>
          <w:szCs w:val="24"/>
          <w:lang w:val="es-NI"/>
        </w:rPr>
        <w:t>rendimiento de fruto, número de frutos por planta, contenido total de sólidos solubles,</w:t>
      </w:r>
      <w:r>
        <w:rPr>
          <w:rFonts w:ascii="Arial" w:hAnsi="Arial" w:cs="Arial"/>
          <w:sz w:val="24"/>
          <w:szCs w:val="24"/>
          <w:lang w:val="es-NI"/>
        </w:rPr>
        <w:t xml:space="preserve"> </w:t>
      </w:r>
      <w:r w:rsidR="001D586F" w:rsidRPr="001D586F">
        <w:rPr>
          <w:rFonts w:ascii="Arial" w:hAnsi="Arial" w:cs="Arial"/>
          <w:sz w:val="24"/>
          <w:szCs w:val="24"/>
          <w:lang w:val="es-NI"/>
        </w:rPr>
        <w:t xml:space="preserve">peso medio de fruto, color de la pulpa, costos e ingresos. </w:t>
      </w:r>
    </w:p>
    <w:p w14:paraId="6235C4D5" w14:textId="77777777" w:rsidR="00DE468F" w:rsidRDefault="00DE468F" w:rsidP="00DE468F">
      <w:pPr>
        <w:autoSpaceDE w:val="0"/>
        <w:autoSpaceDN w:val="0"/>
        <w:adjustRightInd w:val="0"/>
        <w:spacing w:after="0" w:line="360" w:lineRule="auto"/>
        <w:jc w:val="both"/>
        <w:rPr>
          <w:rFonts w:ascii="Arial" w:hAnsi="Arial" w:cs="Arial"/>
          <w:sz w:val="24"/>
          <w:szCs w:val="24"/>
          <w:lang w:val="es-NI"/>
        </w:rPr>
      </w:pPr>
    </w:p>
    <w:p w14:paraId="52216175" w14:textId="48C254A3" w:rsidR="001D586F" w:rsidRPr="001D586F" w:rsidRDefault="001D586F" w:rsidP="00DE468F">
      <w:pPr>
        <w:autoSpaceDE w:val="0"/>
        <w:autoSpaceDN w:val="0"/>
        <w:adjustRightInd w:val="0"/>
        <w:spacing w:after="0" w:line="360" w:lineRule="auto"/>
        <w:jc w:val="both"/>
        <w:rPr>
          <w:rFonts w:ascii="Arial" w:hAnsi="Arial" w:cs="Arial"/>
          <w:sz w:val="24"/>
          <w:szCs w:val="24"/>
          <w:lang w:val="es-NI"/>
        </w:rPr>
      </w:pPr>
      <w:r w:rsidRPr="001D586F">
        <w:rPr>
          <w:rFonts w:ascii="Arial" w:hAnsi="Arial" w:cs="Arial"/>
          <w:sz w:val="24"/>
          <w:szCs w:val="24"/>
          <w:lang w:val="es-NI"/>
        </w:rPr>
        <w:t>De acuerdo con los</w:t>
      </w:r>
      <w:r w:rsidR="00DE468F">
        <w:rPr>
          <w:rFonts w:ascii="Arial" w:hAnsi="Arial" w:cs="Arial"/>
          <w:sz w:val="24"/>
          <w:szCs w:val="24"/>
          <w:lang w:val="es-NI"/>
        </w:rPr>
        <w:t xml:space="preserve"> </w:t>
      </w:r>
      <w:r w:rsidRPr="001D586F">
        <w:rPr>
          <w:rFonts w:ascii="Arial" w:hAnsi="Arial" w:cs="Arial"/>
          <w:sz w:val="24"/>
          <w:szCs w:val="24"/>
          <w:lang w:val="es-NI"/>
        </w:rPr>
        <w:t>resultados, la aplicación de algas marinas aumentó el ciclo del cultivo, pero en términos</w:t>
      </w:r>
      <w:r w:rsidR="00DE468F">
        <w:rPr>
          <w:rFonts w:ascii="Arial" w:hAnsi="Arial" w:cs="Arial"/>
          <w:sz w:val="24"/>
          <w:szCs w:val="24"/>
          <w:lang w:val="es-NI"/>
        </w:rPr>
        <w:t xml:space="preserve"> </w:t>
      </w:r>
      <w:r w:rsidRPr="001D586F">
        <w:rPr>
          <w:rFonts w:ascii="Arial" w:hAnsi="Arial" w:cs="Arial"/>
          <w:sz w:val="24"/>
          <w:szCs w:val="24"/>
          <w:lang w:val="es-NI"/>
        </w:rPr>
        <w:t>prácticos esta diferencia (dos días) puede desestimarse; se observó tendencia a que la</w:t>
      </w:r>
      <w:r w:rsidR="00DE468F">
        <w:rPr>
          <w:rFonts w:ascii="Arial" w:hAnsi="Arial" w:cs="Arial"/>
          <w:sz w:val="24"/>
          <w:szCs w:val="24"/>
          <w:lang w:val="es-NI"/>
        </w:rPr>
        <w:t xml:space="preserve"> </w:t>
      </w:r>
      <w:r w:rsidRPr="001D586F">
        <w:rPr>
          <w:rFonts w:ascii="Arial" w:hAnsi="Arial" w:cs="Arial"/>
          <w:sz w:val="24"/>
          <w:szCs w:val="24"/>
          <w:lang w:val="es-NI"/>
        </w:rPr>
        <w:t>sobrevivencia de plantas disminuyera al aumentar la dosis de extracto de algas</w:t>
      </w:r>
      <w:r w:rsidR="00DE468F">
        <w:rPr>
          <w:rFonts w:ascii="Arial" w:hAnsi="Arial" w:cs="Arial"/>
          <w:sz w:val="24"/>
          <w:szCs w:val="24"/>
          <w:lang w:val="es-NI"/>
        </w:rPr>
        <w:t xml:space="preserve"> </w:t>
      </w:r>
      <w:r w:rsidRPr="001D586F">
        <w:rPr>
          <w:rFonts w:ascii="Arial" w:hAnsi="Arial" w:cs="Arial"/>
          <w:sz w:val="24"/>
          <w:szCs w:val="24"/>
          <w:lang w:val="es-NI"/>
        </w:rPr>
        <w:t>aplicada; la aplicación de extracto de algas marinas afectó significativamente el peso</w:t>
      </w:r>
      <w:r w:rsidR="00DE468F">
        <w:rPr>
          <w:rFonts w:ascii="Arial" w:hAnsi="Arial" w:cs="Arial"/>
          <w:sz w:val="24"/>
          <w:szCs w:val="24"/>
          <w:lang w:val="es-NI"/>
        </w:rPr>
        <w:t xml:space="preserve"> </w:t>
      </w:r>
      <w:r w:rsidRPr="001D586F">
        <w:rPr>
          <w:rFonts w:ascii="Arial" w:hAnsi="Arial" w:cs="Arial"/>
          <w:sz w:val="24"/>
          <w:szCs w:val="24"/>
          <w:lang w:val="es-NI"/>
        </w:rPr>
        <w:t>medio de los frutos, sin embargo, esto no repercutió en el rendimiento total de frutos</w:t>
      </w:r>
    </w:p>
    <w:p w14:paraId="7728A8A6" w14:textId="7547C0D4" w:rsidR="001D586F" w:rsidRPr="001D586F" w:rsidRDefault="001D586F" w:rsidP="00DE468F">
      <w:pPr>
        <w:autoSpaceDE w:val="0"/>
        <w:autoSpaceDN w:val="0"/>
        <w:adjustRightInd w:val="0"/>
        <w:spacing w:after="0" w:line="360" w:lineRule="auto"/>
        <w:jc w:val="both"/>
        <w:rPr>
          <w:rFonts w:ascii="Arial" w:hAnsi="Arial" w:cs="Arial"/>
          <w:sz w:val="24"/>
          <w:szCs w:val="24"/>
          <w:lang w:val="es-NI"/>
        </w:rPr>
      </w:pPr>
      <w:r w:rsidRPr="001D586F">
        <w:rPr>
          <w:rFonts w:ascii="Arial" w:hAnsi="Arial" w:cs="Arial"/>
          <w:sz w:val="24"/>
          <w:szCs w:val="24"/>
          <w:lang w:val="es-NI"/>
        </w:rPr>
        <w:t>comercializables; el número de frutos por planta y la calidad de los mismos no fueron</w:t>
      </w:r>
      <w:r w:rsidR="00DE468F">
        <w:rPr>
          <w:rFonts w:ascii="Arial" w:hAnsi="Arial" w:cs="Arial"/>
          <w:sz w:val="24"/>
          <w:szCs w:val="24"/>
          <w:lang w:val="es-NI"/>
        </w:rPr>
        <w:t xml:space="preserve"> </w:t>
      </w:r>
      <w:r w:rsidRPr="001D586F">
        <w:rPr>
          <w:rFonts w:ascii="Arial" w:hAnsi="Arial" w:cs="Arial"/>
          <w:sz w:val="24"/>
          <w:szCs w:val="24"/>
          <w:lang w:val="es-NI"/>
        </w:rPr>
        <w:t>afectados por los tratamientos evaluados.  Desde el punto de vista económico, el mejor</w:t>
      </w:r>
    </w:p>
    <w:p w14:paraId="38B0D5CD" w14:textId="2D5DB802" w:rsidR="001D586F" w:rsidRDefault="001D586F" w:rsidP="00DE468F">
      <w:pPr>
        <w:autoSpaceDE w:val="0"/>
        <w:autoSpaceDN w:val="0"/>
        <w:adjustRightInd w:val="0"/>
        <w:spacing w:after="0" w:line="360" w:lineRule="auto"/>
        <w:jc w:val="both"/>
        <w:rPr>
          <w:rFonts w:ascii="Arial" w:hAnsi="Arial" w:cs="Arial"/>
          <w:sz w:val="24"/>
          <w:szCs w:val="24"/>
          <w:lang w:val="es-NI"/>
        </w:rPr>
      </w:pPr>
      <w:r w:rsidRPr="001D586F">
        <w:rPr>
          <w:rFonts w:ascii="Arial" w:hAnsi="Arial" w:cs="Arial"/>
          <w:sz w:val="24"/>
          <w:szCs w:val="24"/>
          <w:lang w:val="es-NI"/>
        </w:rPr>
        <w:t>tratamiento fue el testigo absoluto</w:t>
      </w:r>
      <w:r w:rsidR="00DE468F">
        <w:rPr>
          <w:rFonts w:ascii="Arial" w:hAnsi="Arial" w:cs="Arial"/>
          <w:sz w:val="24"/>
          <w:szCs w:val="24"/>
          <w:lang w:val="es-NI"/>
        </w:rPr>
        <w:t>.</w:t>
      </w:r>
    </w:p>
    <w:p w14:paraId="7F68E3E3" w14:textId="75FB8062" w:rsidR="00DE468F" w:rsidRDefault="00DE468F" w:rsidP="00DE468F">
      <w:pPr>
        <w:autoSpaceDE w:val="0"/>
        <w:autoSpaceDN w:val="0"/>
        <w:adjustRightInd w:val="0"/>
        <w:spacing w:after="0" w:line="360" w:lineRule="auto"/>
        <w:jc w:val="both"/>
        <w:rPr>
          <w:rFonts w:ascii="Arial" w:hAnsi="Arial" w:cs="Arial"/>
          <w:sz w:val="24"/>
          <w:szCs w:val="24"/>
          <w:lang w:val="es-NI"/>
        </w:rPr>
      </w:pPr>
    </w:p>
    <w:p w14:paraId="3A407B2C" w14:textId="18E47E92" w:rsidR="006B116B" w:rsidRPr="00D35F70" w:rsidRDefault="006B116B" w:rsidP="00D35F70">
      <w:pPr>
        <w:pStyle w:val="Ttulo2"/>
        <w:rPr>
          <w:b/>
          <w:bCs/>
          <w:lang w:val="es-NI"/>
        </w:rPr>
      </w:pPr>
      <w:bookmarkStart w:id="7" w:name="_Toc140676214"/>
      <w:r w:rsidRPr="00D35F70">
        <w:rPr>
          <w:b/>
          <w:bCs/>
          <w:lang w:val="es-NI"/>
        </w:rPr>
        <w:t>1.</w:t>
      </w:r>
      <w:r w:rsidR="003E2784">
        <w:rPr>
          <w:b/>
          <w:bCs/>
          <w:lang w:val="es-NI"/>
        </w:rPr>
        <w:t>1</w:t>
      </w:r>
      <w:r w:rsidRPr="00D35F70">
        <w:rPr>
          <w:b/>
          <w:bCs/>
          <w:lang w:val="es-NI"/>
        </w:rPr>
        <w:t>.</w:t>
      </w:r>
      <w:r w:rsidR="003E2784">
        <w:rPr>
          <w:b/>
          <w:bCs/>
          <w:lang w:val="es-NI"/>
        </w:rPr>
        <w:t>3</w:t>
      </w:r>
      <w:r w:rsidRPr="00D35F70">
        <w:rPr>
          <w:b/>
          <w:bCs/>
          <w:lang w:val="es-NI"/>
        </w:rPr>
        <w:t xml:space="preserve"> Nacionales</w:t>
      </w:r>
      <w:bookmarkEnd w:id="7"/>
    </w:p>
    <w:p w14:paraId="2B538FE4" w14:textId="57A45A7A" w:rsidR="009755B4" w:rsidRDefault="004B1CB0" w:rsidP="00D549AA">
      <w:pPr>
        <w:spacing w:line="360" w:lineRule="auto"/>
        <w:jc w:val="both"/>
        <w:rPr>
          <w:rFonts w:ascii="Arial" w:hAnsi="Arial" w:cs="Arial"/>
          <w:sz w:val="24"/>
          <w:szCs w:val="24"/>
          <w:lang w:val="es-NI"/>
        </w:rPr>
      </w:pPr>
      <w:r w:rsidRPr="004B1CB0">
        <w:rPr>
          <w:rFonts w:ascii="Arial" w:hAnsi="Arial" w:cs="Arial"/>
          <w:sz w:val="24"/>
          <w:szCs w:val="24"/>
          <w:lang w:val="es-NI"/>
        </w:rPr>
        <w:t xml:space="preserve">Con el tema “Evaluación del cultivo de sandía (Citrullus lanatus L) variedad Mickey Lee utilizando sustratos mejorados y determinación de los coeficientes “Kc” y “Ky”, bajo riego. Elaborado por  </w:t>
      </w:r>
      <w:sdt>
        <w:sdtPr>
          <w:rPr>
            <w:rFonts w:ascii="Arial" w:hAnsi="Arial" w:cs="Arial"/>
            <w:sz w:val="24"/>
            <w:szCs w:val="24"/>
            <w:lang w:val="es-NI"/>
          </w:rPr>
          <w:id w:val="1177148711"/>
          <w:citation/>
        </w:sdtPr>
        <w:sdtContent>
          <w:r>
            <w:rPr>
              <w:rFonts w:ascii="Arial" w:hAnsi="Arial" w:cs="Arial"/>
              <w:sz w:val="24"/>
              <w:szCs w:val="24"/>
              <w:lang w:val="es-NI"/>
            </w:rPr>
            <w:fldChar w:fldCharType="begin"/>
          </w:r>
          <w:r>
            <w:rPr>
              <w:rFonts w:ascii="Arial" w:hAnsi="Arial" w:cs="Arial"/>
              <w:sz w:val="24"/>
              <w:szCs w:val="24"/>
              <w:lang w:val="es-ES"/>
            </w:rPr>
            <w:instrText xml:space="preserve"> CITATION Gon09 \l 3082 </w:instrText>
          </w:r>
          <w:r>
            <w:rPr>
              <w:rFonts w:ascii="Arial" w:hAnsi="Arial" w:cs="Arial"/>
              <w:sz w:val="24"/>
              <w:szCs w:val="24"/>
              <w:lang w:val="es-NI"/>
            </w:rPr>
            <w:fldChar w:fldCharType="separate"/>
          </w:r>
          <w:r w:rsidR="009C388D" w:rsidRPr="009C388D">
            <w:rPr>
              <w:rFonts w:ascii="Arial" w:hAnsi="Arial" w:cs="Arial"/>
              <w:noProof/>
              <w:sz w:val="24"/>
              <w:szCs w:val="24"/>
              <w:lang w:val="es-ES"/>
            </w:rPr>
            <w:t>(Gonzáles, 2009)</w:t>
          </w:r>
          <w:r>
            <w:rPr>
              <w:rFonts w:ascii="Arial" w:hAnsi="Arial" w:cs="Arial"/>
              <w:sz w:val="24"/>
              <w:szCs w:val="24"/>
              <w:lang w:val="es-NI"/>
            </w:rPr>
            <w:fldChar w:fldCharType="end"/>
          </w:r>
        </w:sdtContent>
      </w:sdt>
      <w:r>
        <w:rPr>
          <w:rFonts w:ascii="Arial" w:hAnsi="Arial" w:cs="Arial"/>
          <w:sz w:val="24"/>
          <w:szCs w:val="24"/>
          <w:lang w:val="es-NI"/>
        </w:rPr>
        <w:t xml:space="preserve"> se </w:t>
      </w:r>
      <w:r w:rsidR="00496278">
        <w:rPr>
          <w:rFonts w:ascii="Arial" w:hAnsi="Arial" w:cs="Arial"/>
          <w:sz w:val="24"/>
          <w:szCs w:val="24"/>
          <w:lang w:val="es-NI"/>
        </w:rPr>
        <w:t>desarrolló</w:t>
      </w:r>
      <w:r>
        <w:rPr>
          <w:rFonts w:ascii="Arial" w:hAnsi="Arial" w:cs="Arial"/>
          <w:sz w:val="24"/>
          <w:szCs w:val="24"/>
          <w:lang w:val="es-NI"/>
        </w:rPr>
        <w:t xml:space="preserve"> la tesis de grado con el objetivo de </w:t>
      </w:r>
      <w:r w:rsidR="00DE468F" w:rsidRPr="004B1CB0">
        <w:rPr>
          <w:rFonts w:ascii="Arial" w:hAnsi="Arial" w:cs="Arial"/>
          <w:sz w:val="24"/>
          <w:szCs w:val="24"/>
          <w:lang w:val="es-NI"/>
        </w:rPr>
        <w:t>evaluar el cultivo de la sandía (Citrullus lanatus L) bajo tres tipos de</w:t>
      </w:r>
      <w:r>
        <w:rPr>
          <w:rFonts w:ascii="Arial" w:hAnsi="Arial" w:cs="Arial"/>
          <w:sz w:val="24"/>
          <w:szCs w:val="24"/>
          <w:lang w:val="es-NI"/>
        </w:rPr>
        <w:t xml:space="preserve"> </w:t>
      </w:r>
      <w:r w:rsidR="00DE468F" w:rsidRPr="004B1CB0">
        <w:rPr>
          <w:rFonts w:ascii="Arial" w:hAnsi="Arial" w:cs="Arial"/>
          <w:sz w:val="24"/>
          <w:szCs w:val="24"/>
          <w:lang w:val="es-NI"/>
        </w:rPr>
        <w:t>fertilizantes orgánicos y un sintético, y obtención de los coeficientes del</w:t>
      </w:r>
      <w:r>
        <w:rPr>
          <w:rFonts w:ascii="Arial" w:hAnsi="Arial" w:cs="Arial"/>
          <w:sz w:val="24"/>
          <w:szCs w:val="24"/>
          <w:lang w:val="es-NI"/>
        </w:rPr>
        <w:t xml:space="preserve"> </w:t>
      </w:r>
      <w:r w:rsidR="00DE468F" w:rsidRPr="004B1CB0">
        <w:rPr>
          <w:rFonts w:ascii="Arial" w:hAnsi="Arial" w:cs="Arial"/>
          <w:sz w:val="24"/>
          <w:szCs w:val="24"/>
          <w:lang w:val="es-NI"/>
        </w:rPr>
        <w:t>cultivo “Kc” y de rendimiento “Ky”.</w:t>
      </w:r>
    </w:p>
    <w:p w14:paraId="57D3DCE7" w14:textId="0F70F0D5" w:rsidR="009755B4" w:rsidRDefault="004B1CB0" w:rsidP="00D549AA">
      <w:pPr>
        <w:spacing w:line="360" w:lineRule="auto"/>
        <w:jc w:val="both"/>
        <w:rPr>
          <w:rFonts w:ascii="Arial" w:hAnsi="Arial" w:cs="Arial"/>
          <w:sz w:val="24"/>
          <w:szCs w:val="24"/>
          <w:lang w:val="es-NI"/>
        </w:rPr>
      </w:pPr>
      <w:r>
        <w:rPr>
          <w:rFonts w:ascii="Arial" w:hAnsi="Arial" w:cs="Arial"/>
          <w:sz w:val="24"/>
          <w:szCs w:val="24"/>
          <w:lang w:val="es-NI"/>
        </w:rPr>
        <w:t xml:space="preserve"> La metodología utilizada fue</w:t>
      </w:r>
      <w:r w:rsidR="00DE468F" w:rsidRPr="004B1CB0">
        <w:rPr>
          <w:rFonts w:ascii="Arial" w:hAnsi="Arial" w:cs="Arial"/>
          <w:sz w:val="24"/>
          <w:szCs w:val="24"/>
          <w:lang w:val="es-NI"/>
        </w:rPr>
        <w:t xml:space="preserve"> un bloque completo al</w:t>
      </w:r>
      <w:r>
        <w:rPr>
          <w:rFonts w:ascii="Arial" w:hAnsi="Arial" w:cs="Arial"/>
          <w:sz w:val="24"/>
          <w:szCs w:val="24"/>
          <w:lang w:val="es-NI"/>
        </w:rPr>
        <w:t xml:space="preserve"> </w:t>
      </w:r>
      <w:r w:rsidR="00DE468F" w:rsidRPr="004B1CB0">
        <w:rPr>
          <w:rFonts w:ascii="Arial" w:hAnsi="Arial" w:cs="Arial"/>
          <w:sz w:val="24"/>
          <w:szCs w:val="24"/>
          <w:lang w:val="es-NI"/>
        </w:rPr>
        <w:t>azar, con cuatro tratamientos y cuatro repeticiones. Los tratamientos</w:t>
      </w:r>
      <w:r>
        <w:rPr>
          <w:rFonts w:ascii="Arial" w:hAnsi="Arial" w:cs="Arial"/>
          <w:sz w:val="24"/>
          <w:szCs w:val="24"/>
          <w:lang w:val="es-NI"/>
        </w:rPr>
        <w:t xml:space="preserve"> </w:t>
      </w:r>
      <w:r w:rsidR="00DE468F" w:rsidRPr="004B1CB0">
        <w:rPr>
          <w:rFonts w:ascii="Arial" w:hAnsi="Arial" w:cs="Arial"/>
          <w:sz w:val="24"/>
          <w:szCs w:val="24"/>
          <w:lang w:val="es-NI"/>
        </w:rPr>
        <w:t>orgánicos evaluados son: compost a razón de 25 595 kg ha-1, bocashi 15 087</w:t>
      </w:r>
      <w:r>
        <w:rPr>
          <w:rFonts w:ascii="Arial" w:hAnsi="Arial" w:cs="Arial"/>
          <w:sz w:val="24"/>
          <w:szCs w:val="24"/>
          <w:lang w:val="es-NI"/>
        </w:rPr>
        <w:t xml:space="preserve"> </w:t>
      </w:r>
      <w:r w:rsidR="00DE468F" w:rsidRPr="004B1CB0">
        <w:rPr>
          <w:rFonts w:ascii="Arial" w:hAnsi="Arial" w:cs="Arial"/>
          <w:sz w:val="24"/>
          <w:szCs w:val="24"/>
          <w:lang w:val="es-NI"/>
        </w:rPr>
        <w:t>kg ha-1 y biofertilizante con aplicaciones de 20 000 lt ha-1 y un tratamiento</w:t>
      </w:r>
      <w:r>
        <w:rPr>
          <w:rFonts w:ascii="Arial" w:hAnsi="Arial" w:cs="Arial"/>
          <w:sz w:val="24"/>
          <w:szCs w:val="24"/>
          <w:lang w:val="es-NI"/>
        </w:rPr>
        <w:t xml:space="preserve"> </w:t>
      </w:r>
      <w:r w:rsidR="00DE468F" w:rsidRPr="004B1CB0">
        <w:rPr>
          <w:rFonts w:ascii="Arial" w:hAnsi="Arial" w:cs="Arial"/>
          <w:sz w:val="24"/>
          <w:szCs w:val="24"/>
          <w:lang w:val="es-NI"/>
        </w:rPr>
        <w:t>sintético (testigo): fertilizante completo (NPK) formula 12-30-10, a razón</w:t>
      </w:r>
      <w:r>
        <w:rPr>
          <w:rFonts w:ascii="Arial" w:hAnsi="Arial" w:cs="Arial"/>
          <w:sz w:val="24"/>
          <w:szCs w:val="24"/>
          <w:lang w:val="es-NI"/>
        </w:rPr>
        <w:t xml:space="preserve"> </w:t>
      </w:r>
      <w:r w:rsidR="00DE468F" w:rsidRPr="004B1CB0">
        <w:rPr>
          <w:rFonts w:ascii="Arial" w:hAnsi="Arial" w:cs="Arial"/>
          <w:sz w:val="24"/>
          <w:szCs w:val="24"/>
          <w:lang w:val="es-NI"/>
        </w:rPr>
        <w:t>de 350 kg ha-1 más urea 46% a razón de 219 kg ha-1, todos los abonos</w:t>
      </w:r>
      <w:r>
        <w:rPr>
          <w:rFonts w:ascii="Arial" w:hAnsi="Arial" w:cs="Arial"/>
          <w:sz w:val="24"/>
          <w:szCs w:val="24"/>
          <w:lang w:val="es-NI"/>
        </w:rPr>
        <w:t xml:space="preserve"> </w:t>
      </w:r>
      <w:r w:rsidR="00DE468F" w:rsidRPr="004B1CB0">
        <w:rPr>
          <w:rFonts w:ascii="Arial" w:hAnsi="Arial" w:cs="Arial"/>
          <w:sz w:val="24"/>
          <w:szCs w:val="24"/>
          <w:lang w:val="es-NI"/>
        </w:rPr>
        <w:t>orgánicos fueron elaborados como parte de la investigación haciendo uso de</w:t>
      </w:r>
      <w:r>
        <w:rPr>
          <w:rFonts w:ascii="Arial" w:hAnsi="Arial" w:cs="Arial"/>
          <w:sz w:val="24"/>
          <w:szCs w:val="24"/>
          <w:lang w:val="es-NI"/>
        </w:rPr>
        <w:t xml:space="preserve"> </w:t>
      </w:r>
      <w:r w:rsidR="00DE468F" w:rsidRPr="004B1CB0">
        <w:rPr>
          <w:rFonts w:ascii="Arial" w:hAnsi="Arial" w:cs="Arial"/>
          <w:sz w:val="24"/>
          <w:szCs w:val="24"/>
          <w:lang w:val="es-NI"/>
        </w:rPr>
        <w:t>los distintos materiales que se tienen en la finca para su elaboración.</w:t>
      </w:r>
    </w:p>
    <w:p w14:paraId="3AFCAE5E" w14:textId="45C9A264" w:rsidR="00DE468F" w:rsidRDefault="00DE468F" w:rsidP="00D549AA">
      <w:pPr>
        <w:spacing w:line="360" w:lineRule="auto"/>
        <w:jc w:val="both"/>
        <w:rPr>
          <w:rFonts w:ascii="Arial" w:hAnsi="Arial" w:cs="Arial"/>
          <w:sz w:val="24"/>
          <w:szCs w:val="24"/>
          <w:lang w:val="es-NI"/>
        </w:rPr>
      </w:pPr>
      <w:r w:rsidRPr="004B1CB0">
        <w:rPr>
          <w:rFonts w:ascii="Arial" w:hAnsi="Arial" w:cs="Arial"/>
          <w:sz w:val="24"/>
          <w:szCs w:val="24"/>
          <w:lang w:val="es-NI"/>
        </w:rPr>
        <w:t xml:space="preserve"> </w:t>
      </w:r>
      <w:r w:rsidR="009755B4" w:rsidRPr="004B1CB0">
        <w:rPr>
          <w:rFonts w:ascii="Arial" w:hAnsi="Arial" w:cs="Arial"/>
          <w:sz w:val="24"/>
          <w:szCs w:val="24"/>
          <w:lang w:val="es-NI"/>
        </w:rPr>
        <w:t>Los</w:t>
      </w:r>
      <w:r w:rsidR="009755B4">
        <w:rPr>
          <w:rFonts w:ascii="Arial" w:hAnsi="Arial" w:cs="Arial"/>
          <w:sz w:val="24"/>
          <w:szCs w:val="24"/>
          <w:lang w:val="es-NI"/>
        </w:rPr>
        <w:t xml:space="preserve"> </w:t>
      </w:r>
      <w:r w:rsidR="009755B4" w:rsidRPr="004B1CB0">
        <w:rPr>
          <w:rFonts w:ascii="Arial" w:hAnsi="Arial" w:cs="Arial"/>
          <w:sz w:val="24"/>
          <w:szCs w:val="24"/>
          <w:lang w:val="es-NI"/>
        </w:rPr>
        <w:t>resultados de campos se sometieron</w:t>
      </w:r>
      <w:r w:rsidRPr="004B1CB0">
        <w:rPr>
          <w:rFonts w:ascii="Arial" w:hAnsi="Arial" w:cs="Arial"/>
          <w:sz w:val="24"/>
          <w:szCs w:val="24"/>
          <w:lang w:val="es-NI"/>
        </w:rPr>
        <w:t xml:space="preserve"> a un análisis de varianza (ANDEVA) y</w:t>
      </w:r>
      <w:r w:rsidR="004B1CB0">
        <w:rPr>
          <w:rFonts w:ascii="Arial" w:hAnsi="Arial" w:cs="Arial"/>
          <w:sz w:val="24"/>
          <w:szCs w:val="24"/>
          <w:lang w:val="es-NI"/>
        </w:rPr>
        <w:t xml:space="preserve"> </w:t>
      </w:r>
      <w:r w:rsidRPr="004B1CB0">
        <w:rPr>
          <w:rFonts w:ascii="Arial" w:hAnsi="Arial" w:cs="Arial"/>
          <w:sz w:val="24"/>
          <w:szCs w:val="24"/>
          <w:lang w:val="es-NI"/>
        </w:rPr>
        <w:t>separación de medias mediante el uso de la prueba de Diferencias Mínimas</w:t>
      </w:r>
      <w:r w:rsidR="004B1CB0">
        <w:rPr>
          <w:rFonts w:ascii="Arial" w:hAnsi="Arial" w:cs="Arial"/>
          <w:sz w:val="24"/>
          <w:szCs w:val="24"/>
          <w:lang w:val="es-NI"/>
        </w:rPr>
        <w:t xml:space="preserve"> </w:t>
      </w:r>
      <w:r w:rsidRPr="004B1CB0">
        <w:rPr>
          <w:rFonts w:ascii="Arial" w:hAnsi="Arial" w:cs="Arial"/>
          <w:sz w:val="24"/>
          <w:szCs w:val="24"/>
          <w:lang w:val="es-NI"/>
        </w:rPr>
        <w:t>Significativas (LSD α=0.05). Utilizando el Software estadístico Infostat</w:t>
      </w:r>
      <w:r w:rsidR="004B1CB0">
        <w:rPr>
          <w:rFonts w:ascii="Arial" w:hAnsi="Arial" w:cs="Arial"/>
          <w:sz w:val="24"/>
          <w:szCs w:val="24"/>
          <w:lang w:val="es-NI"/>
        </w:rPr>
        <w:t xml:space="preserve"> </w:t>
      </w:r>
      <w:r w:rsidRPr="004B1CB0">
        <w:rPr>
          <w:rFonts w:ascii="Arial" w:hAnsi="Arial" w:cs="Arial"/>
          <w:sz w:val="24"/>
          <w:szCs w:val="24"/>
          <w:lang w:val="es-NI"/>
        </w:rPr>
        <w:t>versión 2008. Con base a los datos obtenidos se puede afirmar, que no hubo</w:t>
      </w:r>
      <w:r w:rsidR="004B1CB0">
        <w:rPr>
          <w:rFonts w:ascii="Arial" w:hAnsi="Arial" w:cs="Arial"/>
          <w:sz w:val="24"/>
          <w:szCs w:val="24"/>
          <w:lang w:val="es-NI"/>
        </w:rPr>
        <w:t xml:space="preserve"> </w:t>
      </w:r>
      <w:r w:rsidRPr="004B1CB0">
        <w:rPr>
          <w:rFonts w:ascii="Arial" w:hAnsi="Arial" w:cs="Arial"/>
          <w:sz w:val="24"/>
          <w:szCs w:val="24"/>
          <w:lang w:val="es-NI"/>
        </w:rPr>
        <w:t>diferencia significativa para las variables de crecimiento, tomadas en</w:t>
      </w:r>
      <w:r w:rsidR="004B1CB0">
        <w:rPr>
          <w:rFonts w:ascii="Arial" w:hAnsi="Arial" w:cs="Arial"/>
          <w:sz w:val="24"/>
          <w:szCs w:val="24"/>
          <w:lang w:val="es-NI"/>
        </w:rPr>
        <w:t xml:space="preserve"> </w:t>
      </w:r>
      <w:r w:rsidRPr="004B1CB0">
        <w:rPr>
          <w:rFonts w:ascii="Arial" w:hAnsi="Arial" w:cs="Arial"/>
          <w:sz w:val="24"/>
          <w:szCs w:val="24"/>
          <w:lang w:val="es-NI"/>
        </w:rPr>
        <w:t xml:space="preserve">momentos diferentes, sin </w:t>
      </w:r>
      <w:r w:rsidR="009755B4" w:rsidRPr="004B1CB0">
        <w:rPr>
          <w:rFonts w:ascii="Arial" w:hAnsi="Arial" w:cs="Arial"/>
          <w:sz w:val="24"/>
          <w:szCs w:val="24"/>
          <w:lang w:val="es-NI"/>
        </w:rPr>
        <w:t>embargo,</w:t>
      </w:r>
      <w:r w:rsidRPr="004B1CB0">
        <w:rPr>
          <w:rFonts w:ascii="Arial" w:hAnsi="Arial" w:cs="Arial"/>
          <w:sz w:val="24"/>
          <w:szCs w:val="24"/>
          <w:lang w:val="es-NI"/>
        </w:rPr>
        <w:t xml:space="preserve"> para la variable de rendimiento y sus</w:t>
      </w:r>
      <w:r w:rsidR="004B1CB0">
        <w:rPr>
          <w:rFonts w:ascii="Arial" w:hAnsi="Arial" w:cs="Arial"/>
          <w:sz w:val="24"/>
          <w:szCs w:val="24"/>
          <w:lang w:val="es-NI"/>
        </w:rPr>
        <w:t xml:space="preserve"> </w:t>
      </w:r>
      <w:r w:rsidRPr="004B1CB0">
        <w:rPr>
          <w:rFonts w:ascii="Arial" w:hAnsi="Arial" w:cs="Arial"/>
          <w:sz w:val="24"/>
          <w:szCs w:val="24"/>
          <w:lang w:val="es-NI"/>
        </w:rPr>
        <w:t xml:space="preserve">componentes se encontró </w:t>
      </w:r>
      <w:r w:rsidR="009755B4" w:rsidRPr="004B1CB0">
        <w:rPr>
          <w:rFonts w:ascii="Arial" w:hAnsi="Arial" w:cs="Arial"/>
          <w:sz w:val="24"/>
          <w:szCs w:val="24"/>
          <w:lang w:val="es-NI"/>
        </w:rPr>
        <w:t>diferencias significativas</w:t>
      </w:r>
      <w:r w:rsidRPr="004B1CB0">
        <w:rPr>
          <w:rFonts w:ascii="Arial" w:hAnsi="Arial" w:cs="Arial"/>
          <w:sz w:val="24"/>
          <w:szCs w:val="24"/>
          <w:lang w:val="es-NI"/>
        </w:rPr>
        <w:t xml:space="preserve"> en número de </w:t>
      </w:r>
      <w:r w:rsidRPr="004B1CB0">
        <w:rPr>
          <w:rFonts w:ascii="Arial" w:hAnsi="Arial" w:cs="Arial"/>
          <w:sz w:val="24"/>
          <w:szCs w:val="24"/>
          <w:lang w:val="es-NI"/>
        </w:rPr>
        <w:lastRenderedPageBreak/>
        <w:t>frutos por</w:t>
      </w:r>
      <w:r w:rsidR="004B1CB0">
        <w:rPr>
          <w:rFonts w:ascii="Arial" w:hAnsi="Arial" w:cs="Arial"/>
          <w:sz w:val="24"/>
          <w:szCs w:val="24"/>
          <w:lang w:val="es-NI"/>
        </w:rPr>
        <w:t xml:space="preserve"> </w:t>
      </w:r>
      <w:r w:rsidRPr="004B1CB0">
        <w:rPr>
          <w:rFonts w:ascii="Arial" w:hAnsi="Arial" w:cs="Arial"/>
          <w:sz w:val="24"/>
          <w:szCs w:val="24"/>
          <w:lang w:val="es-NI"/>
        </w:rPr>
        <w:t>planta (5.13), diámetro del fruto (15.90 cm), peso del fruto (5.96 lb) y</w:t>
      </w:r>
      <w:r w:rsidR="004B1CB0">
        <w:rPr>
          <w:rFonts w:ascii="Arial" w:hAnsi="Arial" w:cs="Arial"/>
          <w:sz w:val="24"/>
          <w:szCs w:val="24"/>
          <w:lang w:val="es-NI"/>
        </w:rPr>
        <w:t xml:space="preserve"> </w:t>
      </w:r>
      <w:r w:rsidRPr="004B1CB0">
        <w:rPr>
          <w:rFonts w:ascii="Arial" w:hAnsi="Arial" w:cs="Arial"/>
          <w:sz w:val="24"/>
          <w:szCs w:val="24"/>
          <w:lang w:val="es-NI"/>
        </w:rPr>
        <w:t>rendimiento (70 020 kg ha-1) logrando obtener el mejor resultado cuando el</w:t>
      </w:r>
      <w:r w:rsidR="004B1CB0">
        <w:rPr>
          <w:rFonts w:ascii="Arial" w:hAnsi="Arial" w:cs="Arial"/>
          <w:sz w:val="24"/>
          <w:szCs w:val="24"/>
          <w:lang w:val="es-NI"/>
        </w:rPr>
        <w:t xml:space="preserve"> </w:t>
      </w:r>
      <w:r w:rsidRPr="004B1CB0">
        <w:rPr>
          <w:rFonts w:ascii="Arial" w:hAnsi="Arial" w:cs="Arial"/>
          <w:sz w:val="24"/>
          <w:szCs w:val="24"/>
          <w:lang w:val="es-NI"/>
        </w:rPr>
        <w:t>cultivo se fertilizó con sintético</w:t>
      </w:r>
      <w:r w:rsidR="009755B4">
        <w:rPr>
          <w:rFonts w:ascii="Arial" w:hAnsi="Arial" w:cs="Arial"/>
          <w:sz w:val="24"/>
          <w:szCs w:val="24"/>
          <w:lang w:val="es-NI"/>
        </w:rPr>
        <w:t>.</w:t>
      </w:r>
      <w:r w:rsidRPr="004B1CB0">
        <w:rPr>
          <w:rFonts w:ascii="Arial" w:hAnsi="Arial" w:cs="Arial"/>
          <w:sz w:val="24"/>
          <w:szCs w:val="24"/>
          <w:lang w:val="es-NI"/>
        </w:rPr>
        <w:t xml:space="preserve"> </w:t>
      </w:r>
    </w:p>
    <w:p w14:paraId="20F17C5D" w14:textId="77777777" w:rsidR="00DE468F" w:rsidRPr="006B116B" w:rsidRDefault="00DE468F" w:rsidP="006B116B">
      <w:pPr>
        <w:spacing w:line="276" w:lineRule="auto"/>
        <w:jc w:val="both"/>
        <w:rPr>
          <w:rFonts w:ascii="Arial" w:hAnsi="Arial" w:cs="Arial"/>
          <w:b/>
          <w:bCs/>
          <w:sz w:val="24"/>
          <w:szCs w:val="24"/>
          <w:lang w:val="es-NI"/>
        </w:rPr>
      </w:pPr>
    </w:p>
    <w:p w14:paraId="78D0DDE5" w14:textId="7E6AFFCE" w:rsidR="006B116B" w:rsidRPr="00D35F70" w:rsidRDefault="006B116B" w:rsidP="00D35F70">
      <w:pPr>
        <w:pStyle w:val="Ttulo2"/>
        <w:rPr>
          <w:b/>
          <w:bCs/>
          <w:lang w:val="es-NI"/>
        </w:rPr>
      </w:pPr>
      <w:bookmarkStart w:id="8" w:name="_Toc140676215"/>
      <w:r w:rsidRPr="00D35F70">
        <w:rPr>
          <w:b/>
          <w:bCs/>
          <w:lang w:val="es-NI"/>
        </w:rPr>
        <w:t>1.</w:t>
      </w:r>
      <w:r w:rsidR="003E2784">
        <w:rPr>
          <w:b/>
          <w:bCs/>
          <w:lang w:val="es-NI"/>
        </w:rPr>
        <w:t>1</w:t>
      </w:r>
      <w:r w:rsidRPr="00D35F70">
        <w:rPr>
          <w:b/>
          <w:bCs/>
          <w:lang w:val="es-NI"/>
        </w:rPr>
        <w:t>.</w:t>
      </w:r>
      <w:r w:rsidR="003E2784">
        <w:rPr>
          <w:b/>
          <w:bCs/>
          <w:lang w:val="es-NI"/>
        </w:rPr>
        <w:t>4</w:t>
      </w:r>
      <w:r w:rsidRPr="00D35F70">
        <w:rPr>
          <w:b/>
          <w:bCs/>
          <w:lang w:val="es-NI"/>
        </w:rPr>
        <w:t xml:space="preserve"> Locales</w:t>
      </w:r>
      <w:bookmarkEnd w:id="8"/>
    </w:p>
    <w:p w14:paraId="4D759166" w14:textId="0F71E382" w:rsidR="004A53D8" w:rsidRDefault="007F311F" w:rsidP="007F311F">
      <w:pPr>
        <w:autoSpaceDE w:val="0"/>
        <w:autoSpaceDN w:val="0"/>
        <w:adjustRightInd w:val="0"/>
        <w:spacing w:after="0" w:line="360" w:lineRule="auto"/>
        <w:jc w:val="both"/>
        <w:rPr>
          <w:rFonts w:ascii="Arial" w:hAnsi="Arial" w:cs="Arial"/>
          <w:color w:val="000000"/>
          <w:sz w:val="24"/>
          <w:szCs w:val="24"/>
          <w:lang w:val="es-NI"/>
        </w:rPr>
      </w:pPr>
      <w:r w:rsidRPr="007F311F">
        <w:rPr>
          <w:rFonts w:ascii="Arial" w:hAnsi="Arial" w:cs="Arial"/>
          <w:color w:val="000000"/>
          <w:sz w:val="24"/>
          <w:szCs w:val="24"/>
          <w:lang w:val="es-NI"/>
        </w:rPr>
        <w:t>La investigación se estableció en el Centro Nacional de Referencia en Agro</w:t>
      </w:r>
      <w:r w:rsidR="00A4093C">
        <w:rPr>
          <w:rFonts w:ascii="Arial" w:hAnsi="Arial" w:cs="Arial"/>
          <w:color w:val="000000"/>
          <w:sz w:val="24"/>
          <w:szCs w:val="24"/>
          <w:lang w:val="es-NI"/>
        </w:rPr>
        <w:t xml:space="preserve"> </w:t>
      </w:r>
      <w:r w:rsidRPr="007F311F">
        <w:rPr>
          <w:rFonts w:ascii="Arial" w:hAnsi="Arial" w:cs="Arial"/>
          <w:color w:val="000000"/>
          <w:sz w:val="24"/>
          <w:szCs w:val="24"/>
          <w:lang w:val="es-NI"/>
        </w:rPr>
        <w:t>plasticura (CNRA) de la UNAN-León de abril - agosto 2014</w:t>
      </w:r>
      <w:r>
        <w:rPr>
          <w:rFonts w:ascii="Arial" w:hAnsi="Arial" w:cs="Arial"/>
          <w:color w:val="000000"/>
          <w:sz w:val="24"/>
          <w:szCs w:val="24"/>
          <w:lang w:val="es-NI"/>
        </w:rPr>
        <w:t xml:space="preserve"> con el tema “</w:t>
      </w:r>
      <w:r w:rsidRPr="007F311F">
        <w:rPr>
          <w:rFonts w:ascii="Arial" w:hAnsi="Arial" w:cs="Arial"/>
          <w:color w:val="000000"/>
          <w:sz w:val="24"/>
          <w:szCs w:val="24"/>
          <w:lang w:val="es-NI"/>
        </w:rPr>
        <w:t>Efecto en el rendimientos y calidad de los frutos de sandía (Citrullus lanatus),</w:t>
      </w:r>
      <w:r w:rsidR="00A4093C">
        <w:rPr>
          <w:rFonts w:ascii="Arial" w:hAnsi="Arial" w:cs="Arial"/>
          <w:color w:val="000000"/>
          <w:sz w:val="24"/>
          <w:szCs w:val="24"/>
          <w:lang w:val="es-NI"/>
        </w:rPr>
        <w:t xml:space="preserve"> </w:t>
      </w:r>
      <w:r w:rsidRPr="007F311F">
        <w:rPr>
          <w:rFonts w:ascii="Arial" w:hAnsi="Arial" w:cs="Arial"/>
          <w:color w:val="000000"/>
          <w:sz w:val="24"/>
          <w:szCs w:val="24"/>
          <w:lang w:val="es-NI"/>
        </w:rPr>
        <w:t>cultivar Mickey Lee, con poda de formación</w:t>
      </w:r>
      <w:r>
        <w:rPr>
          <w:rFonts w:ascii="Arial" w:hAnsi="Arial" w:cs="Arial"/>
          <w:color w:val="000000"/>
          <w:sz w:val="24"/>
          <w:szCs w:val="24"/>
          <w:lang w:val="es-NI"/>
        </w:rPr>
        <w:t>”</w:t>
      </w:r>
      <w:r w:rsidRPr="007F311F">
        <w:rPr>
          <w:rFonts w:ascii="Arial" w:hAnsi="Arial" w:cs="Arial"/>
          <w:color w:val="000000"/>
          <w:sz w:val="24"/>
          <w:szCs w:val="24"/>
          <w:lang w:val="es-NI"/>
        </w:rPr>
        <w:t xml:space="preserve">, CNRA, UNAN-León, abril - agosto2014. </w:t>
      </w:r>
      <w:r>
        <w:rPr>
          <w:rFonts w:ascii="Arial" w:hAnsi="Arial" w:cs="Arial"/>
          <w:color w:val="000000"/>
          <w:sz w:val="24"/>
          <w:szCs w:val="24"/>
          <w:lang w:val="es-NI"/>
        </w:rPr>
        <w:t xml:space="preserve">Y elaborada por </w:t>
      </w:r>
      <w:sdt>
        <w:sdtPr>
          <w:rPr>
            <w:rFonts w:ascii="Arial" w:hAnsi="Arial" w:cs="Arial"/>
            <w:color w:val="000000"/>
            <w:sz w:val="24"/>
            <w:szCs w:val="24"/>
            <w:lang w:val="es-NI"/>
          </w:rPr>
          <w:id w:val="-177654736"/>
          <w:citation/>
        </w:sdtPr>
        <w:sdtContent>
          <w:r>
            <w:rPr>
              <w:rFonts w:ascii="Arial" w:hAnsi="Arial" w:cs="Arial"/>
              <w:color w:val="000000"/>
              <w:sz w:val="24"/>
              <w:szCs w:val="24"/>
              <w:lang w:val="es-NI"/>
            </w:rPr>
            <w:fldChar w:fldCharType="begin"/>
          </w:r>
          <w:r>
            <w:rPr>
              <w:rFonts w:ascii="Arial" w:hAnsi="Arial" w:cs="Arial"/>
              <w:color w:val="000000"/>
              <w:sz w:val="24"/>
              <w:szCs w:val="24"/>
              <w:lang w:val="es-ES"/>
            </w:rPr>
            <w:instrText xml:space="preserve"> CITATION Ull14 \l 3082 </w:instrText>
          </w:r>
          <w:r>
            <w:rPr>
              <w:rFonts w:ascii="Arial" w:hAnsi="Arial" w:cs="Arial"/>
              <w:color w:val="000000"/>
              <w:sz w:val="24"/>
              <w:szCs w:val="24"/>
              <w:lang w:val="es-NI"/>
            </w:rPr>
            <w:fldChar w:fldCharType="separate"/>
          </w:r>
          <w:r w:rsidR="009C388D" w:rsidRPr="009C388D">
            <w:rPr>
              <w:rFonts w:ascii="Arial" w:hAnsi="Arial" w:cs="Arial"/>
              <w:noProof/>
              <w:color w:val="000000"/>
              <w:sz w:val="24"/>
              <w:szCs w:val="24"/>
              <w:lang w:val="es-ES"/>
            </w:rPr>
            <w:t>(Ulloa &amp; Prado, 2014)</w:t>
          </w:r>
          <w:r>
            <w:rPr>
              <w:rFonts w:ascii="Arial" w:hAnsi="Arial" w:cs="Arial"/>
              <w:color w:val="000000"/>
              <w:sz w:val="24"/>
              <w:szCs w:val="24"/>
              <w:lang w:val="es-NI"/>
            </w:rPr>
            <w:fldChar w:fldCharType="end"/>
          </w:r>
        </w:sdtContent>
      </w:sdt>
      <w:r w:rsidR="004A53D8">
        <w:rPr>
          <w:rFonts w:ascii="Arial" w:hAnsi="Arial" w:cs="Arial"/>
          <w:color w:val="000000"/>
          <w:sz w:val="24"/>
          <w:szCs w:val="24"/>
          <w:lang w:val="es-NI"/>
        </w:rPr>
        <w:t xml:space="preserve"> ,tiene como</w:t>
      </w:r>
      <w:r w:rsidR="00014B31">
        <w:rPr>
          <w:rFonts w:ascii="Arial" w:hAnsi="Arial" w:cs="Arial"/>
          <w:color w:val="000000"/>
          <w:sz w:val="24"/>
          <w:szCs w:val="24"/>
          <w:lang w:val="es-NI"/>
        </w:rPr>
        <w:t xml:space="preserve"> </w:t>
      </w:r>
      <w:r w:rsidRPr="007F311F">
        <w:rPr>
          <w:rFonts w:ascii="Arial" w:hAnsi="Arial" w:cs="Arial"/>
          <w:color w:val="000000"/>
          <w:sz w:val="24"/>
          <w:szCs w:val="24"/>
          <w:lang w:val="es-NI"/>
        </w:rPr>
        <w:t>objetivo evaluar el efecto de la poda de formación en los rendimientos y la calidad del fruto (peso, tamaño, concentración de azúcar) en el cultivo de sandía (</w:t>
      </w:r>
      <w:r w:rsidRPr="007F311F">
        <w:rPr>
          <w:rFonts w:ascii="Arial" w:hAnsi="Arial" w:cs="Arial"/>
          <w:i/>
          <w:iCs/>
          <w:color w:val="000000"/>
          <w:sz w:val="24"/>
          <w:szCs w:val="24"/>
          <w:lang w:val="es-NI"/>
        </w:rPr>
        <w:t>Citrullus lanatus)</w:t>
      </w:r>
      <w:r w:rsidRPr="007F311F">
        <w:rPr>
          <w:rFonts w:ascii="Arial" w:hAnsi="Arial" w:cs="Arial"/>
          <w:color w:val="000000"/>
          <w:sz w:val="24"/>
          <w:szCs w:val="24"/>
          <w:lang w:val="es-NI"/>
        </w:rPr>
        <w:t xml:space="preserve"> variedad Mickey lee.</w:t>
      </w:r>
    </w:p>
    <w:p w14:paraId="0DF19E06" w14:textId="77777777" w:rsidR="00014B31" w:rsidRDefault="00014B31" w:rsidP="007F311F">
      <w:pPr>
        <w:autoSpaceDE w:val="0"/>
        <w:autoSpaceDN w:val="0"/>
        <w:adjustRightInd w:val="0"/>
        <w:spacing w:after="0" w:line="360" w:lineRule="auto"/>
        <w:jc w:val="both"/>
        <w:rPr>
          <w:rFonts w:ascii="Arial" w:hAnsi="Arial" w:cs="Arial"/>
          <w:color w:val="000000"/>
          <w:sz w:val="24"/>
          <w:szCs w:val="24"/>
          <w:lang w:val="es-NI"/>
        </w:rPr>
      </w:pPr>
    </w:p>
    <w:p w14:paraId="56250A0A" w14:textId="7AD3DDE9" w:rsidR="004A53D8" w:rsidRDefault="004A53D8" w:rsidP="007F311F">
      <w:pPr>
        <w:autoSpaceDE w:val="0"/>
        <w:autoSpaceDN w:val="0"/>
        <w:adjustRightInd w:val="0"/>
        <w:spacing w:after="0" w:line="360" w:lineRule="auto"/>
        <w:jc w:val="both"/>
        <w:rPr>
          <w:rFonts w:ascii="Arial" w:hAnsi="Arial" w:cs="Arial"/>
          <w:color w:val="000000"/>
          <w:sz w:val="24"/>
          <w:szCs w:val="24"/>
          <w:lang w:val="es-NI"/>
        </w:rPr>
      </w:pPr>
      <w:r>
        <w:rPr>
          <w:rFonts w:ascii="Arial" w:hAnsi="Arial" w:cs="Arial"/>
          <w:color w:val="000000"/>
          <w:sz w:val="24"/>
          <w:szCs w:val="24"/>
          <w:lang w:val="es-NI"/>
        </w:rPr>
        <w:t>La metodología aplicada fue:</w:t>
      </w:r>
      <w:r w:rsidR="007F311F" w:rsidRPr="007F311F">
        <w:rPr>
          <w:rFonts w:ascii="Arial" w:hAnsi="Arial" w:cs="Arial"/>
          <w:color w:val="000000"/>
          <w:sz w:val="24"/>
          <w:szCs w:val="24"/>
          <w:lang w:val="es-NI"/>
        </w:rPr>
        <w:t xml:space="preserve"> Se realizó un DBCA, con cuatro tratamientos y tres repeticiones por tratamiento. El área por tratamiento fue 155m, con área total del experimento 1860m2. Los tratamientos evaluados T1 plantas con dos guías, T2 plantas con cuatro guías, T3 plantas con seis guías, T4 testigo, el número de plantas muestreadas por repetición fue de 15 plantas para un total de 180 en el experimento. </w:t>
      </w:r>
    </w:p>
    <w:p w14:paraId="2C74E731" w14:textId="77777777" w:rsidR="00014B31" w:rsidRDefault="00014B31" w:rsidP="007F311F">
      <w:pPr>
        <w:autoSpaceDE w:val="0"/>
        <w:autoSpaceDN w:val="0"/>
        <w:adjustRightInd w:val="0"/>
        <w:spacing w:after="0" w:line="360" w:lineRule="auto"/>
        <w:jc w:val="both"/>
        <w:rPr>
          <w:rFonts w:ascii="Arial" w:hAnsi="Arial" w:cs="Arial"/>
          <w:color w:val="000000"/>
          <w:sz w:val="24"/>
          <w:szCs w:val="24"/>
          <w:lang w:val="es-NI"/>
        </w:rPr>
      </w:pPr>
    </w:p>
    <w:p w14:paraId="4722ADC9" w14:textId="09480F05" w:rsidR="007F311F" w:rsidRPr="007F311F" w:rsidRDefault="007F311F" w:rsidP="007F311F">
      <w:pPr>
        <w:autoSpaceDE w:val="0"/>
        <w:autoSpaceDN w:val="0"/>
        <w:adjustRightInd w:val="0"/>
        <w:spacing w:after="0" w:line="360" w:lineRule="auto"/>
        <w:jc w:val="both"/>
        <w:rPr>
          <w:rFonts w:ascii="Times New Roman" w:hAnsi="Times New Roman" w:cs="Times New Roman"/>
          <w:sz w:val="24"/>
          <w:szCs w:val="24"/>
          <w:lang w:val="es-NI"/>
        </w:rPr>
      </w:pPr>
      <w:r w:rsidRPr="007F311F">
        <w:rPr>
          <w:rFonts w:ascii="Arial" w:hAnsi="Arial" w:cs="Arial"/>
          <w:color w:val="000000"/>
          <w:sz w:val="24"/>
          <w:szCs w:val="24"/>
          <w:lang w:val="es-NI"/>
        </w:rPr>
        <w:t xml:space="preserve">Los resultados muestran que no existe diferencia significativa entre los tratamientos, en las variables clorofila hoja nueva, concentración de soluto, peso, volumen. Los mayores promedios en el tratamiento. T1 y los promedios menores en el tratamiento T4. En la variable clorofila hoja vieja el tratamiento testigo obtuvo mayor promedio 234.84 mol/cm2  y el tratamiento T2 fue el de menor promedio con 225.08 mol/cm2 , la variable longitud de guía 1 el tratamiento con mayor promedio T4 con 107.09 cm y el tratamiento con menor promedio T1 con 92.05cm, En la variable longitud de guías 2 el promedio mayor promedio el tratamiento T4 con 97.45cm y el tratamiento con menor promedio es el T1 con 80.86cm. El cultivar Mickey lee cumple con </w:t>
      </w:r>
      <w:r w:rsidR="004A53D8" w:rsidRPr="007F311F">
        <w:rPr>
          <w:rFonts w:ascii="Arial" w:hAnsi="Arial" w:cs="Arial"/>
          <w:color w:val="000000"/>
          <w:sz w:val="24"/>
          <w:szCs w:val="24"/>
          <w:lang w:val="es-NI"/>
        </w:rPr>
        <w:t>los parámetros</w:t>
      </w:r>
      <w:r w:rsidRPr="007F311F">
        <w:rPr>
          <w:rFonts w:ascii="Arial" w:hAnsi="Arial" w:cs="Arial"/>
          <w:color w:val="000000"/>
          <w:sz w:val="24"/>
          <w:szCs w:val="24"/>
          <w:lang w:val="es-NI"/>
        </w:rPr>
        <w:t xml:space="preserve"> de calidad que se registra para la exportación del producto final con 9.11% en el T1 y 9.02% T2 en concentración de solutos de azúcar en frutos de sandía. </w:t>
      </w:r>
    </w:p>
    <w:p w14:paraId="7E749103" w14:textId="58EC2C48" w:rsidR="00A4093C" w:rsidRDefault="00A4093C" w:rsidP="006B116B">
      <w:pPr>
        <w:spacing w:line="276" w:lineRule="auto"/>
        <w:jc w:val="both"/>
        <w:rPr>
          <w:rFonts w:ascii="Arial" w:hAnsi="Arial" w:cs="Arial"/>
          <w:b/>
          <w:bCs/>
          <w:sz w:val="24"/>
          <w:szCs w:val="24"/>
          <w:lang w:val="es-NI"/>
        </w:rPr>
      </w:pPr>
    </w:p>
    <w:p w14:paraId="5B95F231" w14:textId="497F4B90" w:rsidR="00893330" w:rsidRDefault="001325A7" w:rsidP="001325A7">
      <w:pPr>
        <w:pStyle w:val="Ttulo2"/>
        <w:numPr>
          <w:ilvl w:val="1"/>
          <w:numId w:val="21"/>
        </w:numPr>
        <w:spacing w:line="360" w:lineRule="auto"/>
        <w:jc w:val="both"/>
        <w:rPr>
          <w:rFonts w:cs="Arial"/>
          <w:b/>
          <w:bCs/>
          <w:szCs w:val="24"/>
          <w:lang w:val="es-US"/>
        </w:rPr>
      </w:pPr>
      <w:bookmarkStart w:id="9" w:name="_Toc135386004"/>
      <w:r>
        <w:rPr>
          <w:rFonts w:cs="Arial"/>
          <w:b/>
          <w:bCs/>
          <w:szCs w:val="24"/>
          <w:lang w:val="es-US"/>
        </w:rPr>
        <w:lastRenderedPageBreak/>
        <w:t xml:space="preserve"> </w:t>
      </w:r>
      <w:bookmarkStart w:id="10" w:name="_Toc140676216"/>
      <w:r w:rsidR="00893330" w:rsidRPr="004078EC">
        <w:rPr>
          <w:rFonts w:cs="Arial"/>
          <w:b/>
          <w:bCs/>
          <w:szCs w:val="24"/>
          <w:lang w:val="es-US"/>
        </w:rPr>
        <w:t>Objetivos</w:t>
      </w:r>
      <w:bookmarkEnd w:id="9"/>
      <w:bookmarkEnd w:id="10"/>
    </w:p>
    <w:p w14:paraId="41D8AC19" w14:textId="77777777" w:rsidR="00EE3204" w:rsidRPr="00EE3204" w:rsidRDefault="00EE3204" w:rsidP="00EE3204">
      <w:pPr>
        <w:rPr>
          <w:lang w:val="es-US"/>
        </w:rPr>
      </w:pPr>
    </w:p>
    <w:p w14:paraId="22791DE4" w14:textId="368C0658" w:rsidR="00893330" w:rsidRPr="00AD508F" w:rsidRDefault="00AD508F" w:rsidP="00AD508F">
      <w:pPr>
        <w:pStyle w:val="Ttulo2"/>
        <w:rPr>
          <w:b/>
          <w:bCs/>
          <w:lang w:val="es-US"/>
        </w:rPr>
      </w:pPr>
      <w:bookmarkStart w:id="11" w:name="_Toc135386005"/>
      <w:bookmarkStart w:id="12" w:name="_Toc140676217"/>
      <w:r w:rsidRPr="00AD508F">
        <w:rPr>
          <w:b/>
          <w:bCs/>
          <w:lang w:val="es-US"/>
        </w:rPr>
        <w:t xml:space="preserve">1.2.1 </w:t>
      </w:r>
      <w:r w:rsidR="00D35F70" w:rsidRPr="00AD508F">
        <w:rPr>
          <w:b/>
          <w:bCs/>
          <w:lang w:val="es-US"/>
        </w:rPr>
        <w:t xml:space="preserve">Objetivo </w:t>
      </w:r>
      <w:r w:rsidR="00893330" w:rsidRPr="00AD508F">
        <w:rPr>
          <w:b/>
          <w:bCs/>
          <w:lang w:val="es-US"/>
        </w:rPr>
        <w:t>General:</w:t>
      </w:r>
      <w:bookmarkEnd w:id="11"/>
      <w:bookmarkEnd w:id="12"/>
      <w:r w:rsidR="00893330" w:rsidRPr="00AD508F">
        <w:rPr>
          <w:b/>
          <w:bCs/>
          <w:lang w:val="es-US"/>
        </w:rPr>
        <w:t xml:space="preserve"> </w:t>
      </w:r>
    </w:p>
    <w:p w14:paraId="1B7C705F" w14:textId="304F136D" w:rsidR="00893330" w:rsidRDefault="00893330" w:rsidP="00893330">
      <w:pPr>
        <w:pStyle w:val="Prrafodelista"/>
        <w:numPr>
          <w:ilvl w:val="0"/>
          <w:numId w:val="1"/>
        </w:numPr>
        <w:spacing w:line="360" w:lineRule="auto"/>
        <w:jc w:val="both"/>
        <w:rPr>
          <w:rFonts w:ascii="Arial" w:hAnsi="Arial" w:cs="Arial"/>
          <w:sz w:val="24"/>
          <w:szCs w:val="24"/>
          <w:lang w:val="es-US"/>
        </w:rPr>
      </w:pPr>
      <w:bookmarkStart w:id="13" w:name="_Hlk137021524"/>
      <w:r w:rsidRPr="00E24503">
        <w:rPr>
          <w:rFonts w:ascii="Arial" w:hAnsi="Arial" w:cs="Arial"/>
          <w:sz w:val="24"/>
          <w:szCs w:val="24"/>
          <w:lang w:val="es-US"/>
        </w:rPr>
        <w:t xml:space="preserve">Desarrollar un plan de fertilización de la unidad de producción Santa Ana Luis en el Municipio de Telica. </w:t>
      </w:r>
    </w:p>
    <w:p w14:paraId="64A90174" w14:textId="77777777" w:rsidR="00EE3204" w:rsidRPr="00E24503" w:rsidRDefault="00EE3204" w:rsidP="00EE3204">
      <w:pPr>
        <w:pStyle w:val="Prrafodelista"/>
        <w:spacing w:line="360" w:lineRule="auto"/>
        <w:jc w:val="both"/>
        <w:rPr>
          <w:rFonts w:ascii="Arial" w:hAnsi="Arial" w:cs="Arial"/>
          <w:sz w:val="24"/>
          <w:szCs w:val="24"/>
          <w:lang w:val="es-US"/>
        </w:rPr>
      </w:pPr>
    </w:p>
    <w:p w14:paraId="0FEFBD5D" w14:textId="350FD261" w:rsidR="00893330" w:rsidRPr="00AD508F" w:rsidRDefault="00AD508F" w:rsidP="00AD508F">
      <w:pPr>
        <w:pStyle w:val="Ttulo2"/>
        <w:rPr>
          <w:b/>
          <w:bCs/>
          <w:lang w:val="es-US"/>
        </w:rPr>
      </w:pPr>
      <w:bookmarkStart w:id="14" w:name="_Toc135386006"/>
      <w:bookmarkStart w:id="15" w:name="_Toc140676218"/>
      <w:bookmarkEnd w:id="13"/>
      <w:r w:rsidRPr="00AD508F">
        <w:rPr>
          <w:b/>
          <w:bCs/>
          <w:lang w:val="es-US"/>
        </w:rPr>
        <w:t xml:space="preserve">1.2.2 </w:t>
      </w:r>
      <w:r w:rsidR="00D35F70" w:rsidRPr="00AD508F">
        <w:rPr>
          <w:b/>
          <w:bCs/>
          <w:lang w:val="es-US"/>
        </w:rPr>
        <w:t xml:space="preserve">Objetivos </w:t>
      </w:r>
      <w:r w:rsidR="00893330" w:rsidRPr="00AD508F">
        <w:rPr>
          <w:b/>
          <w:bCs/>
          <w:lang w:val="es-US"/>
        </w:rPr>
        <w:t>Específico:</w:t>
      </w:r>
      <w:bookmarkEnd w:id="14"/>
      <w:bookmarkEnd w:id="15"/>
    </w:p>
    <w:p w14:paraId="7B404BE2" w14:textId="77777777" w:rsidR="00893330" w:rsidRPr="00E24503" w:rsidRDefault="00893330" w:rsidP="00A937A5">
      <w:pPr>
        <w:pStyle w:val="Prrafodelista"/>
        <w:numPr>
          <w:ilvl w:val="0"/>
          <w:numId w:val="26"/>
        </w:numPr>
        <w:spacing w:line="360" w:lineRule="auto"/>
        <w:jc w:val="both"/>
        <w:rPr>
          <w:rFonts w:ascii="Arial" w:hAnsi="Arial" w:cs="Arial"/>
          <w:sz w:val="24"/>
          <w:szCs w:val="24"/>
          <w:lang w:val="es-US"/>
        </w:rPr>
      </w:pPr>
      <w:r w:rsidRPr="00E24503">
        <w:rPr>
          <w:rFonts w:ascii="Arial" w:hAnsi="Arial" w:cs="Arial"/>
          <w:sz w:val="24"/>
          <w:szCs w:val="24"/>
          <w:lang w:val="es-US"/>
        </w:rPr>
        <w:t>Elaborar un diagnóstico del manejo y uso de suelo de la unidad de producción Santa Ana Luis.</w:t>
      </w:r>
    </w:p>
    <w:p w14:paraId="6CAC18A8" w14:textId="77777777" w:rsidR="00893330" w:rsidRPr="00E24503" w:rsidRDefault="00893330" w:rsidP="00A937A5">
      <w:pPr>
        <w:pStyle w:val="Prrafodelista"/>
        <w:numPr>
          <w:ilvl w:val="0"/>
          <w:numId w:val="26"/>
        </w:numPr>
        <w:spacing w:line="360" w:lineRule="auto"/>
        <w:jc w:val="both"/>
        <w:rPr>
          <w:rFonts w:ascii="Arial" w:hAnsi="Arial" w:cs="Arial"/>
          <w:sz w:val="24"/>
          <w:szCs w:val="24"/>
          <w:lang w:val="es-US"/>
        </w:rPr>
      </w:pPr>
      <w:r w:rsidRPr="00E24503">
        <w:rPr>
          <w:rFonts w:ascii="Arial" w:hAnsi="Arial" w:cs="Arial"/>
          <w:sz w:val="24"/>
          <w:szCs w:val="24"/>
          <w:lang w:val="es-US"/>
        </w:rPr>
        <w:t>Identificar problemas relacionados al plan de fertilización actual del área de producción.</w:t>
      </w:r>
    </w:p>
    <w:p w14:paraId="213AD31A" w14:textId="126F9ECF" w:rsidR="00893330" w:rsidRDefault="00893330" w:rsidP="00A937A5">
      <w:pPr>
        <w:pStyle w:val="Prrafodelista"/>
        <w:numPr>
          <w:ilvl w:val="0"/>
          <w:numId w:val="26"/>
        </w:numPr>
        <w:spacing w:line="360" w:lineRule="auto"/>
        <w:jc w:val="both"/>
        <w:rPr>
          <w:rFonts w:ascii="Arial" w:hAnsi="Arial" w:cs="Arial"/>
          <w:sz w:val="24"/>
          <w:szCs w:val="24"/>
          <w:lang w:val="es-US"/>
        </w:rPr>
      </w:pPr>
      <w:r w:rsidRPr="00E24503">
        <w:rPr>
          <w:rFonts w:ascii="Arial" w:hAnsi="Arial" w:cs="Arial"/>
          <w:sz w:val="24"/>
          <w:szCs w:val="24"/>
          <w:lang w:val="es-US"/>
        </w:rPr>
        <w:t>Proponer plan de fertilización de acuerdo a los resultados del estudio de la unidad de producción.</w:t>
      </w:r>
    </w:p>
    <w:p w14:paraId="5F2C1A97" w14:textId="52FAACED" w:rsidR="00A4093C" w:rsidRDefault="00A4093C" w:rsidP="00A4093C">
      <w:pPr>
        <w:spacing w:line="360" w:lineRule="auto"/>
        <w:jc w:val="both"/>
        <w:rPr>
          <w:rFonts w:ascii="Arial" w:hAnsi="Arial" w:cs="Arial"/>
          <w:sz w:val="24"/>
          <w:szCs w:val="24"/>
          <w:lang w:val="es-US"/>
        </w:rPr>
      </w:pPr>
    </w:p>
    <w:p w14:paraId="75C8F31C" w14:textId="39237268" w:rsidR="00A4093C" w:rsidRDefault="00A4093C" w:rsidP="00A4093C">
      <w:pPr>
        <w:spacing w:line="360" w:lineRule="auto"/>
        <w:jc w:val="both"/>
        <w:rPr>
          <w:rFonts w:ascii="Arial" w:hAnsi="Arial" w:cs="Arial"/>
          <w:sz w:val="24"/>
          <w:szCs w:val="24"/>
          <w:lang w:val="es-US"/>
        </w:rPr>
      </w:pPr>
    </w:p>
    <w:p w14:paraId="1FE8D5BA" w14:textId="425C0129" w:rsidR="00A4093C" w:rsidRDefault="00A4093C" w:rsidP="00A4093C">
      <w:pPr>
        <w:spacing w:line="360" w:lineRule="auto"/>
        <w:jc w:val="both"/>
        <w:rPr>
          <w:rFonts w:ascii="Arial" w:hAnsi="Arial" w:cs="Arial"/>
          <w:sz w:val="24"/>
          <w:szCs w:val="24"/>
          <w:lang w:val="es-US"/>
        </w:rPr>
      </w:pPr>
    </w:p>
    <w:p w14:paraId="5EA54B66" w14:textId="064A692A" w:rsidR="00A4093C" w:rsidRDefault="00A4093C" w:rsidP="00A4093C">
      <w:pPr>
        <w:spacing w:line="360" w:lineRule="auto"/>
        <w:jc w:val="both"/>
        <w:rPr>
          <w:rFonts w:ascii="Arial" w:hAnsi="Arial" w:cs="Arial"/>
          <w:sz w:val="24"/>
          <w:szCs w:val="24"/>
          <w:lang w:val="es-US"/>
        </w:rPr>
      </w:pPr>
    </w:p>
    <w:p w14:paraId="6FB13351" w14:textId="7C0A9A11" w:rsidR="00A4093C" w:rsidRDefault="00A4093C" w:rsidP="00A4093C">
      <w:pPr>
        <w:spacing w:line="360" w:lineRule="auto"/>
        <w:jc w:val="both"/>
        <w:rPr>
          <w:rFonts w:ascii="Arial" w:hAnsi="Arial" w:cs="Arial"/>
          <w:sz w:val="24"/>
          <w:szCs w:val="24"/>
          <w:lang w:val="es-US"/>
        </w:rPr>
      </w:pPr>
    </w:p>
    <w:p w14:paraId="3DC570E4" w14:textId="5A88B843" w:rsidR="00A4093C" w:rsidRDefault="00A4093C" w:rsidP="00A4093C">
      <w:pPr>
        <w:spacing w:line="360" w:lineRule="auto"/>
        <w:jc w:val="both"/>
        <w:rPr>
          <w:rFonts w:ascii="Arial" w:hAnsi="Arial" w:cs="Arial"/>
          <w:sz w:val="24"/>
          <w:szCs w:val="24"/>
          <w:lang w:val="es-US"/>
        </w:rPr>
      </w:pPr>
    </w:p>
    <w:p w14:paraId="4A11CF96" w14:textId="285580E4" w:rsidR="00A4093C" w:rsidRDefault="00A4093C" w:rsidP="00A4093C">
      <w:pPr>
        <w:spacing w:line="360" w:lineRule="auto"/>
        <w:jc w:val="both"/>
        <w:rPr>
          <w:rFonts w:ascii="Arial" w:hAnsi="Arial" w:cs="Arial"/>
          <w:sz w:val="24"/>
          <w:szCs w:val="24"/>
          <w:lang w:val="es-US"/>
        </w:rPr>
      </w:pPr>
    </w:p>
    <w:p w14:paraId="733E64AC" w14:textId="3BA8FD04" w:rsidR="00A4093C" w:rsidRDefault="00A4093C" w:rsidP="00A4093C">
      <w:pPr>
        <w:spacing w:line="360" w:lineRule="auto"/>
        <w:jc w:val="both"/>
        <w:rPr>
          <w:rFonts w:ascii="Arial" w:hAnsi="Arial" w:cs="Arial"/>
          <w:sz w:val="24"/>
          <w:szCs w:val="24"/>
          <w:lang w:val="es-US"/>
        </w:rPr>
      </w:pPr>
    </w:p>
    <w:p w14:paraId="5CFF56E5" w14:textId="4AB5843B" w:rsidR="00A4093C" w:rsidRDefault="00A4093C" w:rsidP="00A4093C">
      <w:pPr>
        <w:spacing w:line="360" w:lineRule="auto"/>
        <w:jc w:val="both"/>
        <w:rPr>
          <w:rFonts w:ascii="Arial" w:hAnsi="Arial" w:cs="Arial"/>
          <w:sz w:val="24"/>
          <w:szCs w:val="24"/>
          <w:lang w:val="es-US"/>
        </w:rPr>
      </w:pPr>
    </w:p>
    <w:p w14:paraId="309E9AA2" w14:textId="4F9F1277" w:rsidR="00A4093C" w:rsidRDefault="00A4093C" w:rsidP="00A4093C">
      <w:pPr>
        <w:spacing w:line="360" w:lineRule="auto"/>
        <w:jc w:val="both"/>
        <w:rPr>
          <w:rFonts w:ascii="Arial" w:hAnsi="Arial" w:cs="Arial"/>
          <w:sz w:val="24"/>
          <w:szCs w:val="24"/>
          <w:lang w:val="es-US"/>
        </w:rPr>
      </w:pPr>
    </w:p>
    <w:p w14:paraId="2494425D" w14:textId="66C2A92C" w:rsidR="00A4093C" w:rsidRDefault="00A4093C" w:rsidP="00A4093C">
      <w:pPr>
        <w:spacing w:line="360" w:lineRule="auto"/>
        <w:jc w:val="both"/>
        <w:rPr>
          <w:rFonts w:ascii="Arial" w:hAnsi="Arial" w:cs="Arial"/>
          <w:sz w:val="24"/>
          <w:szCs w:val="24"/>
          <w:lang w:val="es-US"/>
        </w:rPr>
      </w:pPr>
    </w:p>
    <w:p w14:paraId="54E0F073" w14:textId="54754218" w:rsidR="00A4093C" w:rsidRDefault="00A4093C" w:rsidP="00A4093C">
      <w:pPr>
        <w:spacing w:line="360" w:lineRule="auto"/>
        <w:jc w:val="both"/>
        <w:rPr>
          <w:rFonts w:ascii="Arial" w:hAnsi="Arial" w:cs="Arial"/>
          <w:sz w:val="24"/>
          <w:szCs w:val="24"/>
          <w:lang w:val="es-US"/>
        </w:rPr>
      </w:pPr>
    </w:p>
    <w:p w14:paraId="31757626" w14:textId="02426B12" w:rsidR="00A4093C" w:rsidRDefault="00A4093C" w:rsidP="00A4093C">
      <w:pPr>
        <w:spacing w:line="360" w:lineRule="auto"/>
        <w:jc w:val="both"/>
        <w:rPr>
          <w:rFonts w:ascii="Arial" w:hAnsi="Arial" w:cs="Arial"/>
          <w:sz w:val="24"/>
          <w:szCs w:val="24"/>
          <w:lang w:val="es-US"/>
        </w:rPr>
      </w:pPr>
    </w:p>
    <w:p w14:paraId="36C6C33C" w14:textId="5486358B" w:rsidR="00072C53" w:rsidRDefault="00B65ED8" w:rsidP="001325A7">
      <w:pPr>
        <w:pStyle w:val="Ttulo2"/>
        <w:numPr>
          <w:ilvl w:val="1"/>
          <w:numId w:val="21"/>
        </w:numPr>
        <w:rPr>
          <w:b/>
          <w:bCs/>
          <w:lang w:val="es-NI"/>
        </w:rPr>
      </w:pPr>
      <w:r>
        <w:rPr>
          <w:b/>
          <w:bCs/>
          <w:lang w:val="es-NI"/>
        </w:rPr>
        <w:lastRenderedPageBreak/>
        <w:t xml:space="preserve"> </w:t>
      </w:r>
      <w:bookmarkStart w:id="16" w:name="_Toc140676219"/>
      <w:r w:rsidR="00893330" w:rsidRPr="00072C53">
        <w:rPr>
          <w:b/>
          <w:bCs/>
          <w:lang w:val="es-NI"/>
        </w:rPr>
        <w:t>Descripción del problema y pregunta de Investigación.</w:t>
      </w:r>
      <w:bookmarkEnd w:id="16"/>
    </w:p>
    <w:p w14:paraId="4DFE3EF5" w14:textId="77777777" w:rsidR="00072C53" w:rsidRPr="00072C53" w:rsidRDefault="00072C53" w:rsidP="00072C53">
      <w:pPr>
        <w:rPr>
          <w:lang w:val="es-NI"/>
        </w:rPr>
      </w:pPr>
    </w:p>
    <w:p w14:paraId="73880458" w14:textId="2CDB9E7C" w:rsidR="00893330" w:rsidRPr="00893330" w:rsidRDefault="00893330" w:rsidP="00893330">
      <w:pPr>
        <w:pStyle w:val="Prrafodelista"/>
        <w:spacing w:line="360" w:lineRule="auto"/>
        <w:ind w:left="0"/>
        <w:jc w:val="both"/>
        <w:rPr>
          <w:rFonts w:ascii="Arial" w:hAnsi="Arial" w:cs="Arial"/>
          <w:sz w:val="24"/>
          <w:szCs w:val="24"/>
          <w:lang w:val="es-US"/>
        </w:rPr>
      </w:pPr>
      <w:r w:rsidRPr="00893330">
        <w:rPr>
          <w:rFonts w:ascii="Arial" w:hAnsi="Arial" w:cs="Arial"/>
          <w:sz w:val="24"/>
          <w:szCs w:val="24"/>
          <w:lang w:val="es-US"/>
        </w:rPr>
        <w:t xml:space="preserve">Años atrás la agricultura que se practicaba era de una manera orgánico con buenos y altos resultados de producción dado a que no se practicaba con un enfoque comercial al contrario era una agricultura de sustentabilidad es por ello que los nutrientes en los cultivos no insidian en este sistema productivo es por ello que la adicción al uso de fertilizantes no era muy persistente ni tampoco se necesitaba el realizar un análisis de suelo mucho menos un plan de fertilización en los cultivos.  </w:t>
      </w:r>
    </w:p>
    <w:p w14:paraId="441B9662" w14:textId="77777777" w:rsidR="00893330" w:rsidRPr="00893330" w:rsidRDefault="00893330" w:rsidP="00893330">
      <w:pPr>
        <w:spacing w:line="360" w:lineRule="auto"/>
        <w:jc w:val="both"/>
        <w:rPr>
          <w:rFonts w:ascii="Arial" w:hAnsi="Arial" w:cs="Arial"/>
          <w:sz w:val="24"/>
          <w:szCs w:val="24"/>
          <w:lang w:val="es-US"/>
        </w:rPr>
      </w:pPr>
      <w:bookmarkStart w:id="17" w:name="_Hlk137021348"/>
      <w:r w:rsidRPr="00893330">
        <w:rPr>
          <w:rFonts w:ascii="Arial" w:hAnsi="Arial" w:cs="Arial"/>
          <w:sz w:val="24"/>
          <w:szCs w:val="24"/>
          <w:lang w:val="es-US"/>
        </w:rPr>
        <w:t xml:space="preserve">Hoy en día el uso de fertilizantes se ha convertido en un proceso muy dependiente para la producción de alimentos como agricultor siendo esto una ventaja y desventaja medioambiental dado a que, así como son provechosos para una buena producción son contaminantes para la vida del medio ambiente en este caso del recurso suelo y agua ya que el uso excesivo de ellos va provocando suelos infértiles, ácidos, quemaduras de sal y aguas subterráneas contaminadas. </w:t>
      </w:r>
    </w:p>
    <w:p w14:paraId="71651586" w14:textId="2097ACC3" w:rsidR="00893330" w:rsidRPr="00893330" w:rsidRDefault="00893330" w:rsidP="00893330">
      <w:pPr>
        <w:spacing w:line="360" w:lineRule="auto"/>
        <w:jc w:val="both"/>
        <w:rPr>
          <w:rFonts w:ascii="Arial" w:hAnsi="Arial" w:cs="Arial"/>
          <w:sz w:val="24"/>
          <w:szCs w:val="24"/>
          <w:lang w:val="es-US"/>
        </w:rPr>
      </w:pPr>
      <w:bookmarkStart w:id="18" w:name="_Hlk137021412"/>
      <w:bookmarkEnd w:id="17"/>
      <w:r w:rsidRPr="00893330">
        <w:rPr>
          <w:rFonts w:ascii="Arial" w:hAnsi="Arial" w:cs="Arial"/>
          <w:sz w:val="24"/>
          <w:szCs w:val="24"/>
          <w:lang w:val="es-US"/>
        </w:rPr>
        <w:t>En la unidad de producción Santa Ana Luis se está preparando un lote de suelo con el fin de tener buenos resultados en el cultivo de sandía (Citrullus Lanatus)</w:t>
      </w:r>
      <w:r w:rsidR="00A937A5">
        <w:rPr>
          <w:rFonts w:ascii="Arial" w:hAnsi="Arial" w:cs="Arial"/>
          <w:sz w:val="24"/>
          <w:szCs w:val="24"/>
          <w:lang w:val="es-US"/>
        </w:rPr>
        <w:t>,</w:t>
      </w:r>
      <w:r w:rsidRPr="00893330">
        <w:rPr>
          <w:rFonts w:ascii="Arial" w:hAnsi="Arial" w:cs="Arial"/>
          <w:sz w:val="24"/>
          <w:szCs w:val="24"/>
          <w:lang w:val="es-US"/>
        </w:rPr>
        <w:t xml:space="preserve"> ya que anteriormente se contaba con un sembrío de papaya la cual no tuvo buenos resultados de producción dado a una mala fertilización y nutrición de los cultivos </w:t>
      </w:r>
      <w:bookmarkEnd w:id="18"/>
      <w:r w:rsidRPr="00893330">
        <w:rPr>
          <w:rFonts w:ascii="Arial" w:hAnsi="Arial" w:cs="Arial"/>
          <w:sz w:val="24"/>
          <w:szCs w:val="24"/>
          <w:lang w:val="es-US"/>
        </w:rPr>
        <w:t>generando este una pérdida económica en el propietario</w:t>
      </w:r>
      <w:r w:rsidR="00A937A5">
        <w:rPr>
          <w:rFonts w:ascii="Arial" w:hAnsi="Arial" w:cs="Arial"/>
          <w:sz w:val="24"/>
          <w:szCs w:val="24"/>
          <w:lang w:val="es-US"/>
        </w:rPr>
        <w:t>, según cifras obtenidas se estima  que hubo hasta un 40 % de disminución en los resultados esperados en esta época de siembra, por lo que el productor propuso establecer en este lote otra tipo de cultivo.</w:t>
      </w:r>
    </w:p>
    <w:p w14:paraId="5787C9EC" w14:textId="06824F12" w:rsidR="002127CC" w:rsidRPr="002127CC" w:rsidRDefault="002127CC" w:rsidP="00893330">
      <w:pPr>
        <w:spacing w:line="360" w:lineRule="auto"/>
        <w:rPr>
          <w:rFonts w:ascii="Arial" w:hAnsi="Arial" w:cs="Arial"/>
          <w:b/>
          <w:bCs/>
          <w:sz w:val="24"/>
          <w:szCs w:val="24"/>
          <w:lang w:val="es-US"/>
        </w:rPr>
      </w:pPr>
      <w:r w:rsidRPr="002127CC">
        <w:rPr>
          <w:rFonts w:ascii="Arial" w:hAnsi="Arial" w:cs="Arial"/>
          <w:b/>
          <w:bCs/>
          <w:sz w:val="24"/>
          <w:szCs w:val="24"/>
          <w:lang w:val="es-US"/>
        </w:rPr>
        <w:t>Pregunta de Investigación</w:t>
      </w:r>
    </w:p>
    <w:p w14:paraId="702E6BC3" w14:textId="2CF53F3D" w:rsidR="00893330" w:rsidRDefault="00893330" w:rsidP="00893330">
      <w:pPr>
        <w:spacing w:line="360" w:lineRule="auto"/>
        <w:rPr>
          <w:rFonts w:ascii="Arial" w:hAnsi="Arial" w:cs="Arial"/>
          <w:sz w:val="24"/>
          <w:szCs w:val="24"/>
          <w:lang w:val="es-US"/>
        </w:rPr>
      </w:pPr>
      <w:r w:rsidRPr="00893330">
        <w:rPr>
          <w:rFonts w:ascii="Arial" w:hAnsi="Arial" w:cs="Arial"/>
          <w:sz w:val="24"/>
          <w:szCs w:val="24"/>
          <w:lang w:val="es-US"/>
        </w:rPr>
        <w:t>¿Cómo afecta un inadecuado plan de fertilización el rendimiento potencial de la</w:t>
      </w:r>
      <w:r w:rsidR="00D549AA">
        <w:rPr>
          <w:rFonts w:ascii="Arial" w:hAnsi="Arial" w:cs="Arial"/>
          <w:sz w:val="24"/>
          <w:szCs w:val="24"/>
          <w:lang w:val="es-US"/>
        </w:rPr>
        <w:t xml:space="preserve"> </w:t>
      </w:r>
      <w:r w:rsidRPr="00893330">
        <w:rPr>
          <w:rFonts w:ascii="Arial" w:hAnsi="Arial" w:cs="Arial"/>
          <w:sz w:val="24"/>
          <w:szCs w:val="24"/>
          <w:lang w:val="es-US"/>
        </w:rPr>
        <w:t xml:space="preserve">sandía? </w:t>
      </w:r>
    </w:p>
    <w:p w14:paraId="51AB3EAD" w14:textId="319065B7" w:rsidR="00A4093C" w:rsidRDefault="00A4093C" w:rsidP="00893330">
      <w:pPr>
        <w:spacing w:line="360" w:lineRule="auto"/>
        <w:rPr>
          <w:rFonts w:ascii="Arial" w:hAnsi="Arial" w:cs="Arial"/>
          <w:sz w:val="24"/>
          <w:szCs w:val="24"/>
          <w:lang w:val="es-US"/>
        </w:rPr>
      </w:pPr>
    </w:p>
    <w:p w14:paraId="0B9AE26B" w14:textId="39D6B7A1" w:rsidR="00A4093C" w:rsidRDefault="00A4093C" w:rsidP="00893330">
      <w:pPr>
        <w:spacing w:line="360" w:lineRule="auto"/>
        <w:rPr>
          <w:rFonts w:ascii="Arial" w:hAnsi="Arial" w:cs="Arial"/>
          <w:sz w:val="24"/>
          <w:szCs w:val="24"/>
          <w:lang w:val="es-US"/>
        </w:rPr>
      </w:pPr>
    </w:p>
    <w:p w14:paraId="7D4F7EB1" w14:textId="1CE62F89" w:rsidR="00A4093C" w:rsidRDefault="00A4093C" w:rsidP="00893330">
      <w:pPr>
        <w:spacing w:line="360" w:lineRule="auto"/>
        <w:rPr>
          <w:rFonts w:ascii="Arial" w:hAnsi="Arial" w:cs="Arial"/>
          <w:sz w:val="24"/>
          <w:szCs w:val="24"/>
          <w:lang w:val="es-US"/>
        </w:rPr>
      </w:pPr>
    </w:p>
    <w:p w14:paraId="45BA5729" w14:textId="3A5842F6" w:rsidR="00A4093C" w:rsidRDefault="00A4093C" w:rsidP="00893330">
      <w:pPr>
        <w:spacing w:line="360" w:lineRule="auto"/>
        <w:rPr>
          <w:rFonts w:ascii="Arial" w:hAnsi="Arial" w:cs="Arial"/>
          <w:sz w:val="24"/>
          <w:szCs w:val="24"/>
          <w:lang w:val="es-US"/>
        </w:rPr>
      </w:pPr>
    </w:p>
    <w:p w14:paraId="2EBA8541" w14:textId="58FC6D46" w:rsidR="00893330" w:rsidRPr="004078EC" w:rsidRDefault="00E25409" w:rsidP="00E25409">
      <w:pPr>
        <w:pStyle w:val="Ttulo2"/>
        <w:numPr>
          <w:ilvl w:val="1"/>
          <w:numId w:val="21"/>
        </w:numPr>
        <w:spacing w:line="360" w:lineRule="auto"/>
        <w:jc w:val="both"/>
        <w:rPr>
          <w:rFonts w:cs="Arial"/>
          <w:b/>
          <w:bCs/>
          <w:szCs w:val="24"/>
          <w:lang w:val="es-US"/>
        </w:rPr>
      </w:pPr>
      <w:bookmarkStart w:id="19" w:name="_Toc135386007"/>
      <w:r>
        <w:rPr>
          <w:rFonts w:cs="Arial"/>
          <w:b/>
          <w:bCs/>
          <w:szCs w:val="24"/>
          <w:lang w:val="es-US"/>
        </w:rPr>
        <w:lastRenderedPageBreak/>
        <w:t xml:space="preserve"> </w:t>
      </w:r>
      <w:bookmarkStart w:id="20" w:name="_Toc140676220"/>
      <w:r w:rsidR="004078EC" w:rsidRPr="004078EC">
        <w:rPr>
          <w:rFonts w:cs="Arial"/>
          <w:b/>
          <w:bCs/>
          <w:szCs w:val="24"/>
          <w:lang w:val="es-US"/>
        </w:rPr>
        <w:t>Justificación</w:t>
      </w:r>
      <w:bookmarkEnd w:id="19"/>
      <w:bookmarkEnd w:id="20"/>
      <w:r w:rsidR="004078EC" w:rsidRPr="004078EC">
        <w:rPr>
          <w:rFonts w:cs="Arial"/>
          <w:b/>
          <w:bCs/>
          <w:szCs w:val="24"/>
          <w:lang w:val="es-US"/>
        </w:rPr>
        <w:t xml:space="preserve"> </w:t>
      </w:r>
    </w:p>
    <w:p w14:paraId="4496E65B" w14:textId="77777777" w:rsidR="00893330" w:rsidRPr="00E24503" w:rsidRDefault="00893330" w:rsidP="00893330">
      <w:pPr>
        <w:spacing w:line="360" w:lineRule="auto"/>
        <w:jc w:val="both"/>
        <w:rPr>
          <w:rFonts w:ascii="Arial" w:hAnsi="Arial" w:cs="Arial"/>
          <w:sz w:val="24"/>
          <w:szCs w:val="24"/>
          <w:lang w:val="es-US"/>
        </w:rPr>
      </w:pPr>
    </w:p>
    <w:p w14:paraId="6C0FFF6E" w14:textId="77777777" w:rsidR="00893330" w:rsidRPr="00E24503" w:rsidRDefault="00893330" w:rsidP="00893330">
      <w:pPr>
        <w:spacing w:line="360" w:lineRule="auto"/>
        <w:jc w:val="both"/>
        <w:rPr>
          <w:rFonts w:ascii="Arial" w:hAnsi="Arial" w:cs="Arial"/>
          <w:sz w:val="24"/>
          <w:szCs w:val="24"/>
          <w:lang w:val="es-US"/>
        </w:rPr>
      </w:pPr>
      <w:r w:rsidRPr="00E24503">
        <w:rPr>
          <w:rFonts w:ascii="Arial" w:hAnsi="Arial" w:cs="Arial"/>
          <w:sz w:val="24"/>
          <w:szCs w:val="24"/>
          <w:lang w:val="es-US"/>
        </w:rPr>
        <w:t>Esta investigación se realiza con el propósito de brindar mayor información y tener conciencia del buen uso de fertilizantes químicos en los cultivos, siendo de gran importancia su uso para brindar los nutrientes necesarios para un eficiente desarrollo de estos, teniendo en cuenta la verdadera necesidad del cultivo.</w:t>
      </w:r>
    </w:p>
    <w:p w14:paraId="3CC71F04" w14:textId="77777777" w:rsidR="00893330" w:rsidRPr="00E24503" w:rsidRDefault="00893330" w:rsidP="00893330">
      <w:pPr>
        <w:spacing w:line="360" w:lineRule="auto"/>
        <w:jc w:val="both"/>
        <w:rPr>
          <w:rFonts w:ascii="Arial" w:hAnsi="Arial" w:cs="Arial"/>
          <w:sz w:val="24"/>
          <w:szCs w:val="24"/>
          <w:lang w:val="es-US"/>
        </w:rPr>
      </w:pPr>
      <w:bookmarkStart w:id="21" w:name="_Hlk137021453"/>
      <w:r w:rsidRPr="00E24503">
        <w:rPr>
          <w:rFonts w:ascii="Arial" w:hAnsi="Arial" w:cs="Arial"/>
          <w:sz w:val="24"/>
          <w:szCs w:val="24"/>
          <w:lang w:val="es-US"/>
        </w:rPr>
        <w:t xml:space="preserve">Con esta investigación se demostrará que la fertilización de un cultivo no se basa solo en seguir una misma rutina, sino en saber las verdaderas necesidades que tiene el suelo para proporcionar los nutrientes necesarios a la planta y esta brinde mayor rendimiento y calidad de producción. </w:t>
      </w:r>
    </w:p>
    <w:bookmarkEnd w:id="21"/>
    <w:p w14:paraId="3DFDA044" w14:textId="0600DDEE" w:rsidR="00893330" w:rsidRPr="00E24503" w:rsidRDefault="00893330" w:rsidP="00893330">
      <w:pPr>
        <w:spacing w:line="360" w:lineRule="auto"/>
        <w:jc w:val="both"/>
        <w:rPr>
          <w:rFonts w:ascii="Arial" w:hAnsi="Arial" w:cs="Arial"/>
          <w:sz w:val="24"/>
          <w:szCs w:val="24"/>
          <w:lang w:val="es-US"/>
        </w:rPr>
      </w:pPr>
      <w:r w:rsidRPr="00E24503">
        <w:rPr>
          <w:rFonts w:ascii="Arial" w:hAnsi="Arial" w:cs="Arial"/>
          <w:sz w:val="24"/>
          <w:szCs w:val="24"/>
          <w:lang w:val="es-US"/>
        </w:rPr>
        <w:t xml:space="preserve">El equipo investigador se verá beneficiado ya que con esta investigación </w:t>
      </w:r>
      <w:r w:rsidR="00F32A03">
        <w:rPr>
          <w:rFonts w:ascii="Arial" w:hAnsi="Arial" w:cs="Arial"/>
          <w:sz w:val="24"/>
          <w:szCs w:val="24"/>
          <w:lang w:val="es-US"/>
        </w:rPr>
        <w:t>se obtendrán</w:t>
      </w:r>
      <w:r w:rsidRPr="00E24503">
        <w:rPr>
          <w:rFonts w:ascii="Arial" w:hAnsi="Arial" w:cs="Arial"/>
          <w:sz w:val="24"/>
          <w:szCs w:val="24"/>
          <w:lang w:val="es-US"/>
        </w:rPr>
        <w:t xml:space="preserve"> mayores conocimientos importantes en el aprendizaje de técnicas sobre la fertilización de suelos en cultivos tropicales y además ponerlos en práctica.</w:t>
      </w:r>
    </w:p>
    <w:p w14:paraId="666716DB" w14:textId="50201425" w:rsidR="00F32A03" w:rsidRPr="00E24503" w:rsidRDefault="00893330" w:rsidP="00893330">
      <w:pPr>
        <w:spacing w:line="360" w:lineRule="auto"/>
        <w:jc w:val="both"/>
        <w:rPr>
          <w:rFonts w:ascii="Arial" w:hAnsi="Arial" w:cs="Arial"/>
          <w:sz w:val="24"/>
          <w:szCs w:val="24"/>
          <w:lang w:val="es-US"/>
        </w:rPr>
      </w:pPr>
      <w:r w:rsidRPr="00E24503">
        <w:rPr>
          <w:rFonts w:ascii="Arial" w:hAnsi="Arial" w:cs="Arial"/>
          <w:sz w:val="24"/>
          <w:szCs w:val="24"/>
          <w:lang w:val="es-US"/>
        </w:rPr>
        <w:t xml:space="preserve">El propietario de la unidad de producción se verá beneficiado ya que tendrá una nueva propuesta de plan fertilización a implementar en sus suelos y cultivos generando mayor calidad y rendimiento en sus cultivos dejando un </w:t>
      </w:r>
      <w:r w:rsidR="00956A1A">
        <w:rPr>
          <w:rFonts w:ascii="Arial" w:hAnsi="Arial" w:cs="Arial"/>
          <w:sz w:val="24"/>
          <w:szCs w:val="24"/>
          <w:lang w:val="es-US"/>
        </w:rPr>
        <w:t>beneficio financiero, generando un impacto económico en la localidad y en la cadena de distribución de este producto.</w:t>
      </w:r>
    </w:p>
    <w:p w14:paraId="25B570E8" w14:textId="3A2F1923" w:rsidR="00893330" w:rsidRDefault="00893330" w:rsidP="00893330">
      <w:pPr>
        <w:spacing w:line="360" w:lineRule="auto"/>
        <w:jc w:val="both"/>
        <w:rPr>
          <w:rFonts w:ascii="Arial" w:hAnsi="Arial" w:cs="Arial"/>
          <w:sz w:val="24"/>
          <w:szCs w:val="24"/>
          <w:lang w:val="es-US"/>
        </w:rPr>
      </w:pPr>
      <w:r w:rsidRPr="00E24503">
        <w:rPr>
          <w:rFonts w:ascii="Arial" w:hAnsi="Arial" w:cs="Arial"/>
          <w:sz w:val="24"/>
          <w:szCs w:val="24"/>
          <w:lang w:val="es-US"/>
        </w:rPr>
        <w:t>La universidad se verá beneficiada con este estudio ya que le servirá de base para futuras investigaciones y los estudiantes logran vincular la teoría con la práctica.</w:t>
      </w:r>
    </w:p>
    <w:p w14:paraId="3BE414AE" w14:textId="1A605554" w:rsidR="00A4093C" w:rsidRDefault="00A4093C" w:rsidP="00893330">
      <w:pPr>
        <w:spacing w:line="360" w:lineRule="auto"/>
        <w:jc w:val="both"/>
        <w:rPr>
          <w:rFonts w:ascii="Arial" w:hAnsi="Arial" w:cs="Arial"/>
          <w:sz w:val="24"/>
          <w:szCs w:val="24"/>
          <w:lang w:val="es-US"/>
        </w:rPr>
      </w:pPr>
    </w:p>
    <w:p w14:paraId="7CB64224" w14:textId="77145BFB" w:rsidR="00A4093C" w:rsidRDefault="00A4093C" w:rsidP="00893330">
      <w:pPr>
        <w:spacing w:line="360" w:lineRule="auto"/>
        <w:jc w:val="both"/>
        <w:rPr>
          <w:rFonts w:ascii="Arial" w:hAnsi="Arial" w:cs="Arial"/>
          <w:sz w:val="24"/>
          <w:szCs w:val="24"/>
          <w:lang w:val="es-US"/>
        </w:rPr>
      </w:pPr>
    </w:p>
    <w:p w14:paraId="6319A497" w14:textId="69CC3129" w:rsidR="00A4093C" w:rsidRDefault="00A4093C" w:rsidP="00893330">
      <w:pPr>
        <w:spacing w:line="360" w:lineRule="auto"/>
        <w:jc w:val="both"/>
        <w:rPr>
          <w:rFonts w:ascii="Arial" w:hAnsi="Arial" w:cs="Arial"/>
          <w:sz w:val="24"/>
          <w:szCs w:val="24"/>
          <w:lang w:val="es-US"/>
        </w:rPr>
      </w:pPr>
    </w:p>
    <w:p w14:paraId="5986D8D8" w14:textId="2539C657" w:rsidR="00A4093C" w:rsidRDefault="00A4093C" w:rsidP="00893330">
      <w:pPr>
        <w:spacing w:line="360" w:lineRule="auto"/>
        <w:jc w:val="both"/>
        <w:rPr>
          <w:rFonts w:ascii="Arial" w:hAnsi="Arial" w:cs="Arial"/>
          <w:sz w:val="24"/>
          <w:szCs w:val="24"/>
          <w:lang w:val="es-US"/>
        </w:rPr>
      </w:pPr>
    </w:p>
    <w:p w14:paraId="347AB25A" w14:textId="6218E9C1" w:rsidR="00A4093C" w:rsidRDefault="00A4093C" w:rsidP="00893330">
      <w:pPr>
        <w:spacing w:line="360" w:lineRule="auto"/>
        <w:jc w:val="both"/>
        <w:rPr>
          <w:rFonts w:ascii="Arial" w:hAnsi="Arial" w:cs="Arial"/>
          <w:sz w:val="24"/>
          <w:szCs w:val="24"/>
          <w:lang w:val="es-US"/>
        </w:rPr>
      </w:pPr>
    </w:p>
    <w:p w14:paraId="70CC80C1" w14:textId="70745EAD" w:rsidR="00A4093C" w:rsidRDefault="00A4093C" w:rsidP="00893330">
      <w:pPr>
        <w:spacing w:line="360" w:lineRule="auto"/>
        <w:jc w:val="both"/>
        <w:rPr>
          <w:rFonts w:ascii="Arial" w:hAnsi="Arial" w:cs="Arial"/>
          <w:sz w:val="24"/>
          <w:szCs w:val="24"/>
          <w:lang w:val="es-US"/>
        </w:rPr>
      </w:pPr>
    </w:p>
    <w:p w14:paraId="3B6108B6" w14:textId="1497FD52" w:rsidR="00A4093C" w:rsidRDefault="00A4093C" w:rsidP="00893330">
      <w:pPr>
        <w:spacing w:line="360" w:lineRule="auto"/>
        <w:jc w:val="both"/>
        <w:rPr>
          <w:rFonts w:ascii="Arial" w:hAnsi="Arial" w:cs="Arial"/>
          <w:sz w:val="24"/>
          <w:szCs w:val="24"/>
          <w:lang w:val="es-US"/>
        </w:rPr>
      </w:pPr>
    </w:p>
    <w:p w14:paraId="5282807A" w14:textId="7FC84774" w:rsidR="00893330" w:rsidRDefault="0095621D" w:rsidP="00B90448">
      <w:pPr>
        <w:pStyle w:val="Ttulo2"/>
        <w:numPr>
          <w:ilvl w:val="1"/>
          <w:numId w:val="21"/>
        </w:numPr>
        <w:rPr>
          <w:b/>
          <w:bCs/>
        </w:rPr>
      </w:pPr>
      <w:r w:rsidRPr="009E4D53">
        <w:rPr>
          <w:b/>
          <w:bCs/>
          <w:lang w:val="es-NI"/>
        </w:rPr>
        <w:lastRenderedPageBreak/>
        <w:t xml:space="preserve"> </w:t>
      </w:r>
      <w:bookmarkStart w:id="22" w:name="_Toc140676221"/>
      <w:r w:rsidR="00893330" w:rsidRPr="00B90448">
        <w:rPr>
          <w:b/>
          <w:bCs/>
        </w:rPr>
        <w:t>Limitaciones</w:t>
      </w:r>
      <w:bookmarkEnd w:id="22"/>
      <w:r w:rsidR="00893330" w:rsidRPr="00B90448">
        <w:rPr>
          <w:b/>
          <w:bCs/>
        </w:rPr>
        <w:t xml:space="preserve"> </w:t>
      </w:r>
    </w:p>
    <w:p w14:paraId="62E395FE" w14:textId="77777777" w:rsidR="00B90448" w:rsidRPr="00B90448" w:rsidRDefault="00B90448" w:rsidP="00B90448">
      <w:pPr>
        <w:pStyle w:val="Prrafodelista"/>
      </w:pPr>
    </w:p>
    <w:p w14:paraId="08E77C57" w14:textId="4DCC073E" w:rsidR="00912D92" w:rsidRPr="00912D92" w:rsidRDefault="00912D92" w:rsidP="00912D92">
      <w:pPr>
        <w:pStyle w:val="Prrafodelista"/>
        <w:numPr>
          <w:ilvl w:val="0"/>
          <w:numId w:val="25"/>
        </w:numPr>
        <w:spacing w:line="360" w:lineRule="auto"/>
        <w:rPr>
          <w:rFonts w:ascii="Arial" w:hAnsi="Arial" w:cs="Arial"/>
          <w:sz w:val="24"/>
          <w:szCs w:val="24"/>
          <w:lang w:val="es-US"/>
        </w:rPr>
      </w:pPr>
      <w:r w:rsidRPr="00912D92">
        <w:rPr>
          <w:rFonts w:ascii="Arial" w:hAnsi="Arial" w:cs="Arial"/>
          <w:sz w:val="24"/>
          <w:szCs w:val="24"/>
          <w:lang w:val="es-US"/>
        </w:rPr>
        <w:t xml:space="preserve">Disponibilidad de la información </w:t>
      </w:r>
      <w:r>
        <w:rPr>
          <w:rFonts w:ascii="Arial" w:hAnsi="Arial" w:cs="Arial"/>
          <w:sz w:val="24"/>
          <w:szCs w:val="24"/>
          <w:lang w:val="es-US"/>
        </w:rPr>
        <w:t>por parte de agricultor propietario de la Unidad de Producción debido a las diferentes actividades propias de la época.</w:t>
      </w:r>
    </w:p>
    <w:p w14:paraId="7A983C20" w14:textId="40A98DD6" w:rsidR="00912D92" w:rsidRPr="00912D92" w:rsidRDefault="00912D92" w:rsidP="00912D92">
      <w:pPr>
        <w:pStyle w:val="Prrafodelista"/>
        <w:numPr>
          <w:ilvl w:val="0"/>
          <w:numId w:val="25"/>
        </w:numPr>
        <w:spacing w:line="360" w:lineRule="auto"/>
        <w:rPr>
          <w:rFonts w:ascii="Arial" w:hAnsi="Arial" w:cs="Arial"/>
          <w:sz w:val="24"/>
          <w:szCs w:val="24"/>
          <w:lang w:val="es-US"/>
        </w:rPr>
      </w:pPr>
      <w:r w:rsidRPr="00912D92">
        <w:rPr>
          <w:rFonts w:ascii="Arial" w:hAnsi="Arial" w:cs="Arial"/>
          <w:sz w:val="24"/>
          <w:szCs w:val="24"/>
          <w:lang w:val="es-US"/>
        </w:rPr>
        <w:t>El tiempo de ejecución de la investigación</w:t>
      </w:r>
    </w:p>
    <w:p w14:paraId="4494C13E" w14:textId="5F8EEA52" w:rsidR="00912D92" w:rsidRDefault="00912D92" w:rsidP="00912D92">
      <w:pPr>
        <w:pStyle w:val="Prrafodelista"/>
        <w:numPr>
          <w:ilvl w:val="0"/>
          <w:numId w:val="25"/>
        </w:numPr>
        <w:spacing w:line="360" w:lineRule="auto"/>
        <w:rPr>
          <w:rFonts w:ascii="Arial" w:hAnsi="Arial" w:cs="Arial"/>
          <w:sz w:val="24"/>
          <w:szCs w:val="24"/>
          <w:lang w:val="es-US"/>
        </w:rPr>
      </w:pPr>
      <w:r w:rsidRPr="00912D92">
        <w:rPr>
          <w:rFonts w:ascii="Arial" w:hAnsi="Arial" w:cs="Arial"/>
          <w:sz w:val="24"/>
          <w:szCs w:val="24"/>
          <w:lang w:val="es-US"/>
        </w:rPr>
        <w:t>La disponibilidad de laboratorios tecnificados para la elaboración de pruebas de suelos.</w:t>
      </w:r>
    </w:p>
    <w:p w14:paraId="08C0221C" w14:textId="64FF3DC8" w:rsidR="00A4093C" w:rsidRDefault="00A4093C" w:rsidP="00A4093C">
      <w:pPr>
        <w:spacing w:line="360" w:lineRule="auto"/>
        <w:rPr>
          <w:rFonts w:ascii="Arial" w:hAnsi="Arial" w:cs="Arial"/>
          <w:sz w:val="24"/>
          <w:szCs w:val="24"/>
          <w:lang w:val="es-US"/>
        </w:rPr>
      </w:pPr>
    </w:p>
    <w:p w14:paraId="2EF21319" w14:textId="17D38013" w:rsidR="00A4093C" w:rsidRDefault="00A4093C" w:rsidP="00A4093C">
      <w:pPr>
        <w:spacing w:line="360" w:lineRule="auto"/>
        <w:rPr>
          <w:rFonts w:ascii="Arial" w:hAnsi="Arial" w:cs="Arial"/>
          <w:sz w:val="24"/>
          <w:szCs w:val="24"/>
          <w:lang w:val="es-US"/>
        </w:rPr>
      </w:pPr>
    </w:p>
    <w:p w14:paraId="27E51226" w14:textId="19F60CF4" w:rsidR="00A4093C" w:rsidRDefault="00A4093C" w:rsidP="00A4093C">
      <w:pPr>
        <w:spacing w:line="360" w:lineRule="auto"/>
        <w:rPr>
          <w:rFonts w:ascii="Arial" w:hAnsi="Arial" w:cs="Arial"/>
          <w:sz w:val="24"/>
          <w:szCs w:val="24"/>
          <w:lang w:val="es-US"/>
        </w:rPr>
      </w:pPr>
    </w:p>
    <w:p w14:paraId="0F5BBB9E" w14:textId="4D39611B" w:rsidR="00A4093C" w:rsidRDefault="00A4093C" w:rsidP="00A4093C">
      <w:pPr>
        <w:spacing w:line="360" w:lineRule="auto"/>
        <w:rPr>
          <w:rFonts w:ascii="Arial" w:hAnsi="Arial" w:cs="Arial"/>
          <w:sz w:val="24"/>
          <w:szCs w:val="24"/>
          <w:lang w:val="es-US"/>
        </w:rPr>
      </w:pPr>
    </w:p>
    <w:p w14:paraId="2D4F384E" w14:textId="532FC69A" w:rsidR="00A4093C" w:rsidRDefault="00A4093C" w:rsidP="00A4093C">
      <w:pPr>
        <w:spacing w:line="360" w:lineRule="auto"/>
        <w:rPr>
          <w:rFonts w:ascii="Arial" w:hAnsi="Arial" w:cs="Arial"/>
          <w:sz w:val="24"/>
          <w:szCs w:val="24"/>
          <w:lang w:val="es-US"/>
        </w:rPr>
      </w:pPr>
    </w:p>
    <w:p w14:paraId="6AE2D99C" w14:textId="1BC32372" w:rsidR="00A4093C" w:rsidRDefault="00A4093C" w:rsidP="00A4093C">
      <w:pPr>
        <w:spacing w:line="360" w:lineRule="auto"/>
        <w:rPr>
          <w:rFonts w:ascii="Arial" w:hAnsi="Arial" w:cs="Arial"/>
          <w:sz w:val="24"/>
          <w:szCs w:val="24"/>
          <w:lang w:val="es-US"/>
        </w:rPr>
      </w:pPr>
    </w:p>
    <w:p w14:paraId="283383F0" w14:textId="5B595884" w:rsidR="00A4093C" w:rsidRDefault="00A4093C" w:rsidP="00A4093C">
      <w:pPr>
        <w:spacing w:line="360" w:lineRule="auto"/>
        <w:rPr>
          <w:rFonts w:ascii="Arial" w:hAnsi="Arial" w:cs="Arial"/>
          <w:sz w:val="24"/>
          <w:szCs w:val="24"/>
          <w:lang w:val="es-US"/>
        </w:rPr>
      </w:pPr>
    </w:p>
    <w:p w14:paraId="0DA5A0FD" w14:textId="261DC601" w:rsidR="00A4093C" w:rsidRDefault="00A4093C" w:rsidP="00A4093C">
      <w:pPr>
        <w:spacing w:line="360" w:lineRule="auto"/>
        <w:rPr>
          <w:rFonts w:ascii="Arial" w:hAnsi="Arial" w:cs="Arial"/>
          <w:sz w:val="24"/>
          <w:szCs w:val="24"/>
          <w:lang w:val="es-US"/>
        </w:rPr>
      </w:pPr>
    </w:p>
    <w:p w14:paraId="5F41E1C3" w14:textId="7D7EE807" w:rsidR="00A4093C" w:rsidRDefault="00A4093C" w:rsidP="00A4093C">
      <w:pPr>
        <w:spacing w:line="360" w:lineRule="auto"/>
        <w:rPr>
          <w:rFonts w:ascii="Arial" w:hAnsi="Arial" w:cs="Arial"/>
          <w:sz w:val="24"/>
          <w:szCs w:val="24"/>
          <w:lang w:val="es-US"/>
        </w:rPr>
      </w:pPr>
    </w:p>
    <w:p w14:paraId="08984DDB" w14:textId="55EF8108" w:rsidR="00A4093C" w:rsidRDefault="00A4093C" w:rsidP="00A4093C">
      <w:pPr>
        <w:spacing w:line="360" w:lineRule="auto"/>
        <w:rPr>
          <w:rFonts w:ascii="Arial" w:hAnsi="Arial" w:cs="Arial"/>
          <w:sz w:val="24"/>
          <w:szCs w:val="24"/>
          <w:lang w:val="es-US"/>
        </w:rPr>
      </w:pPr>
    </w:p>
    <w:p w14:paraId="6035EBC4" w14:textId="0FA2B292" w:rsidR="00A4093C" w:rsidRDefault="00A4093C" w:rsidP="00A4093C">
      <w:pPr>
        <w:spacing w:line="360" w:lineRule="auto"/>
        <w:rPr>
          <w:rFonts w:ascii="Arial" w:hAnsi="Arial" w:cs="Arial"/>
          <w:sz w:val="24"/>
          <w:szCs w:val="24"/>
          <w:lang w:val="es-US"/>
        </w:rPr>
      </w:pPr>
    </w:p>
    <w:p w14:paraId="6FA941E2" w14:textId="4B5179CE" w:rsidR="00A4093C" w:rsidRDefault="00A4093C" w:rsidP="00A4093C">
      <w:pPr>
        <w:spacing w:line="360" w:lineRule="auto"/>
        <w:rPr>
          <w:rFonts w:ascii="Arial" w:hAnsi="Arial" w:cs="Arial"/>
          <w:sz w:val="24"/>
          <w:szCs w:val="24"/>
          <w:lang w:val="es-US"/>
        </w:rPr>
      </w:pPr>
    </w:p>
    <w:p w14:paraId="0FBAB3AC" w14:textId="088B8D2D" w:rsidR="00A4093C" w:rsidRDefault="00A4093C" w:rsidP="00A4093C">
      <w:pPr>
        <w:spacing w:line="360" w:lineRule="auto"/>
        <w:rPr>
          <w:rFonts w:ascii="Arial" w:hAnsi="Arial" w:cs="Arial"/>
          <w:sz w:val="24"/>
          <w:szCs w:val="24"/>
          <w:lang w:val="es-US"/>
        </w:rPr>
      </w:pPr>
    </w:p>
    <w:p w14:paraId="6CB3B9F5" w14:textId="45F1D833" w:rsidR="00A4093C" w:rsidRDefault="00A4093C" w:rsidP="00A4093C">
      <w:pPr>
        <w:spacing w:line="360" w:lineRule="auto"/>
        <w:rPr>
          <w:rFonts w:ascii="Arial" w:hAnsi="Arial" w:cs="Arial"/>
          <w:sz w:val="24"/>
          <w:szCs w:val="24"/>
          <w:lang w:val="es-US"/>
        </w:rPr>
      </w:pPr>
    </w:p>
    <w:p w14:paraId="6A000174" w14:textId="1D44B2AF" w:rsidR="00A4093C" w:rsidRDefault="00A4093C" w:rsidP="00A4093C">
      <w:pPr>
        <w:spacing w:line="360" w:lineRule="auto"/>
        <w:rPr>
          <w:rFonts w:ascii="Arial" w:hAnsi="Arial" w:cs="Arial"/>
          <w:sz w:val="24"/>
          <w:szCs w:val="24"/>
          <w:lang w:val="es-US"/>
        </w:rPr>
      </w:pPr>
    </w:p>
    <w:p w14:paraId="6F879A7E" w14:textId="5B025E02" w:rsidR="00A4093C" w:rsidRDefault="00A4093C" w:rsidP="00A4093C">
      <w:pPr>
        <w:spacing w:line="360" w:lineRule="auto"/>
        <w:rPr>
          <w:rFonts w:ascii="Arial" w:hAnsi="Arial" w:cs="Arial"/>
          <w:sz w:val="24"/>
          <w:szCs w:val="24"/>
          <w:lang w:val="es-US"/>
        </w:rPr>
      </w:pPr>
    </w:p>
    <w:p w14:paraId="04DD673E" w14:textId="77777777" w:rsidR="0095621D" w:rsidRPr="00A4093C" w:rsidRDefault="0095621D" w:rsidP="00A4093C">
      <w:pPr>
        <w:spacing w:line="360" w:lineRule="auto"/>
        <w:rPr>
          <w:rFonts w:ascii="Arial" w:hAnsi="Arial" w:cs="Arial"/>
          <w:sz w:val="24"/>
          <w:szCs w:val="24"/>
          <w:lang w:val="es-US"/>
        </w:rPr>
      </w:pPr>
    </w:p>
    <w:p w14:paraId="6C550099" w14:textId="099E9015" w:rsidR="00ED0BDB" w:rsidRDefault="0095621D" w:rsidP="0095621D">
      <w:pPr>
        <w:pStyle w:val="Ttulo2"/>
        <w:rPr>
          <w:b/>
          <w:bCs/>
          <w:lang w:val="es-NI"/>
        </w:rPr>
      </w:pPr>
      <w:bookmarkStart w:id="23" w:name="_Toc140676222"/>
      <w:r w:rsidRPr="0095621D">
        <w:rPr>
          <w:b/>
          <w:bCs/>
          <w:lang w:val="es-NI"/>
        </w:rPr>
        <w:lastRenderedPageBreak/>
        <w:t xml:space="preserve">1.6 </w:t>
      </w:r>
      <w:r w:rsidR="004078EC" w:rsidRPr="0095621D">
        <w:rPr>
          <w:b/>
          <w:bCs/>
          <w:lang w:val="es-NI"/>
        </w:rPr>
        <w:t>Hipótesis</w:t>
      </w:r>
      <w:bookmarkEnd w:id="23"/>
    </w:p>
    <w:p w14:paraId="230A3E3D" w14:textId="77777777" w:rsidR="0095621D" w:rsidRPr="0095621D" w:rsidRDefault="0095621D" w:rsidP="0095621D">
      <w:pPr>
        <w:rPr>
          <w:lang w:val="es-NI"/>
        </w:rPr>
      </w:pPr>
    </w:p>
    <w:p w14:paraId="1404E9F7" w14:textId="403ED972" w:rsidR="00ED0BDB" w:rsidRDefault="00ED0BDB" w:rsidP="00C177DF">
      <w:pPr>
        <w:spacing w:line="360" w:lineRule="auto"/>
        <w:jc w:val="both"/>
        <w:rPr>
          <w:rFonts w:ascii="Arial" w:hAnsi="Arial" w:cs="Arial"/>
          <w:sz w:val="24"/>
          <w:szCs w:val="24"/>
          <w:lang w:val="es-US"/>
        </w:rPr>
      </w:pPr>
      <w:r w:rsidRPr="00E24503">
        <w:rPr>
          <w:rFonts w:ascii="Arial" w:hAnsi="Arial" w:cs="Arial"/>
          <w:sz w:val="24"/>
          <w:szCs w:val="24"/>
          <w:lang w:val="es-US"/>
        </w:rPr>
        <w:t>La aplicación de las cantidades necesarias de fertilización química generara un mayor rendimiento, potencial y calidad en el cultivo de sandia en la unidad de producción</w:t>
      </w:r>
      <w:r w:rsidR="007C64CC">
        <w:rPr>
          <w:rFonts w:ascii="Arial" w:hAnsi="Arial" w:cs="Arial"/>
          <w:sz w:val="24"/>
          <w:szCs w:val="24"/>
          <w:lang w:val="es-US"/>
        </w:rPr>
        <w:t xml:space="preserve"> Santa Ana Luis del municipio de Telica.</w:t>
      </w:r>
    </w:p>
    <w:p w14:paraId="4628C60D" w14:textId="2542C02F" w:rsidR="00A4093C" w:rsidRDefault="00A4093C" w:rsidP="00C177DF">
      <w:pPr>
        <w:spacing w:line="360" w:lineRule="auto"/>
        <w:jc w:val="both"/>
        <w:rPr>
          <w:rFonts w:ascii="Arial" w:hAnsi="Arial" w:cs="Arial"/>
          <w:sz w:val="24"/>
          <w:szCs w:val="24"/>
          <w:lang w:val="es-US"/>
        </w:rPr>
      </w:pPr>
    </w:p>
    <w:p w14:paraId="0CD38E4A" w14:textId="2B065DBD" w:rsidR="00A4093C" w:rsidRDefault="00A4093C" w:rsidP="00C177DF">
      <w:pPr>
        <w:spacing w:line="360" w:lineRule="auto"/>
        <w:jc w:val="both"/>
        <w:rPr>
          <w:rFonts w:ascii="Arial" w:hAnsi="Arial" w:cs="Arial"/>
          <w:sz w:val="24"/>
          <w:szCs w:val="24"/>
          <w:lang w:val="es-US"/>
        </w:rPr>
      </w:pPr>
    </w:p>
    <w:p w14:paraId="2E46DF9F" w14:textId="6FFDA6EF" w:rsidR="00A4093C" w:rsidRDefault="00A4093C" w:rsidP="00C177DF">
      <w:pPr>
        <w:spacing w:line="360" w:lineRule="auto"/>
        <w:jc w:val="both"/>
        <w:rPr>
          <w:rFonts w:ascii="Arial" w:hAnsi="Arial" w:cs="Arial"/>
          <w:sz w:val="24"/>
          <w:szCs w:val="24"/>
          <w:lang w:val="es-US"/>
        </w:rPr>
      </w:pPr>
    </w:p>
    <w:p w14:paraId="70FA064C" w14:textId="42D08BF8" w:rsidR="00A4093C" w:rsidRDefault="00A4093C" w:rsidP="00C177DF">
      <w:pPr>
        <w:spacing w:line="360" w:lineRule="auto"/>
        <w:jc w:val="both"/>
        <w:rPr>
          <w:rFonts w:ascii="Arial" w:hAnsi="Arial" w:cs="Arial"/>
          <w:sz w:val="24"/>
          <w:szCs w:val="24"/>
          <w:lang w:val="es-US"/>
        </w:rPr>
      </w:pPr>
    </w:p>
    <w:p w14:paraId="55967465" w14:textId="07FC3597" w:rsidR="00A4093C" w:rsidRDefault="00A4093C" w:rsidP="00C177DF">
      <w:pPr>
        <w:spacing w:line="360" w:lineRule="auto"/>
        <w:jc w:val="both"/>
        <w:rPr>
          <w:rFonts w:ascii="Arial" w:hAnsi="Arial" w:cs="Arial"/>
          <w:sz w:val="24"/>
          <w:szCs w:val="24"/>
          <w:lang w:val="es-US"/>
        </w:rPr>
      </w:pPr>
    </w:p>
    <w:p w14:paraId="71A08EBC" w14:textId="3790BAEF" w:rsidR="00A4093C" w:rsidRDefault="00A4093C" w:rsidP="00C177DF">
      <w:pPr>
        <w:spacing w:line="360" w:lineRule="auto"/>
        <w:jc w:val="both"/>
        <w:rPr>
          <w:rFonts w:ascii="Arial" w:hAnsi="Arial" w:cs="Arial"/>
          <w:sz w:val="24"/>
          <w:szCs w:val="24"/>
          <w:lang w:val="es-US"/>
        </w:rPr>
      </w:pPr>
    </w:p>
    <w:p w14:paraId="46602762" w14:textId="71D3BC28" w:rsidR="00A4093C" w:rsidRDefault="00A4093C" w:rsidP="00C177DF">
      <w:pPr>
        <w:spacing w:line="360" w:lineRule="auto"/>
        <w:jc w:val="both"/>
        <w:rPr>
          <w:rFonts w:ascii="Arial" w:hAnsi="Arial" w:cs="Arial"/>
          <w:sz w:val="24"/>
          <w:szCs w:val="24"/>
          <w:lang w:val="es-US"/>
        </w:rPr>
      </w:pPr>
    </w:p>
    <w:p w14:paraId="62E63766" w14:textId="34E84169" w:rsidR="00A4093C" w:rsidRDefault="00A4093C" w:rsidP="00C177DF">
      <w:pPr>
        <w:spacing w:line="360" w:lineRule="auto"/>
        <w:jc w:val="both"/>
        <w:rPr>
          <w:rFonts w:ascii="Arial" w:hAnsi="Arial" w:cs="Arial"/>
          <w:sz w:val="24"/>
          <w:szCs w:val="24"/>
          <w:lang w:val="es-US"/>
        </w:rPr>
      </w:pPr>
    </w:p>
    <w:p w14:paraId="4D222E90" w14:textId="336126DA" w:rsidR="00A4093C" w:rsidRDefault="00A4093C" w:rsidP="00C177DF">
      <w:pPr>
        <w:spacing w:line="360" w:lineRule="auto"/>
        <w:jc w:val="both"/>
        <w:rPr>
          <w:rFonts w:ascii="Arial" w:hAnsi="Arial" w:cs="Arial"/>
          <w:sz w:val="24"/>
          <w:szCs w:val="24"/>
          <w:lang w:val="es-US"/>
        </w:rPr>
      </w:pPr>
    </w:p>
    <w:p w14:paraId="311C392F" w14:textId="22CA9E90" w:rsidR="00A4093C" w:rsidRDefault="00A4093C" w:rsidP="00C177DF">
      <w:pPr>
        <w:spacing w:line="360" w:lineRule="auto"/>
        <w:jc w:val="both"/>
        <w:rPr>
          <w:rFonts w:ascii="Arial" w:hAnsi="Arial" w:cs="Arial"/>
          <w:sz w:val="24"/>
          <w:szCs w:val="24"/>
          <w:lang w:val="es-US"/>
        </w:rPr>
      </w:pPr>
    </w:p>
    <w:p w14:paraId="5231AFA9" w14:textId="572CCCD2" w:rsidR="00A4093C" w:rsidRDefault="00A4093C" w:rsidP="00C177DF">
      <w:pPr>
        <w:spacing w:line="360" w:lineRule="auto"/>
        <w:jc w:val="both"/>
        <w:rPr>
          <w:rFonts w:ascii="Arial" w:hAnsi="Arial" w:cs="Arial"/>
          <w:sz w:val="24"/>
          <w:szCs w:val="24"/>
          <w:lang w:val="es-US"/>
        </w:rPr>
      </w:pPr>
    </w:p>
    <w:p w14:paraId="6CBA79BD" w14:textId="48DD459D" w:rsidR="00A4093C" w:rsidRDefault="00A4093C" w:rsidP="00C177DF">
      <w:pPr>
        <w:spacing w:line="360" w:lineRule="auto"/>
        <w:jc w:val="both"/>
        <w:rPr>
          <w:rFonts w:ascii="Arial" w:hAnsi="Arial" w:cs="Arial"/>
          <w:sz w:val="24"/>
          <w:szCs w:val="24"/>
          <w:lang w:val="es-US"/>
        </w:rPr>
      </w:pPr>
    </w:p>
    <w:p w14:paraId="6BC47EE9" w14:textId="6C45998B" w:rsidR="00A4093C" w:rsidRDefault="00A4093C" w:rsidP="00C177DF">
      <w:pPr>
        <w:spacing w:line="360" w:lineRule="auto"/>
        <w:jc w:val="both"/>
        <w:rPr>
          <w:rFonts w:ascii="Arial" w:hAnsi="Arial" w:cs="Arial"/>
          <w:sz w:val="24"/>
          <w:szCs w:val="24"/>
          <w:lang w:val="es-US"/>
        </w:rPr>
      </w:pPr>
    </w:p>
    <w:p w14:paraId="45204EB9" w14:textId="0378F856" w:rsidR="00A4093C" w:rsidRDefault="00A4093C" w:rsidP="00C177DF">
      <w:pPr>
        <w:spacing w:line="360" w:lineRule="auto"/>
        <w:jc w:val="both"/>
        <w:rPr>
          <w:rFonts w:ascii="Arial" w:hAnsi="Arial" w:cs="Arial"/>
          <w:sz w:val="24"/>
          <w:szCs w:val="24"/>
          <w:lang w:val="es-US"/>
        </w:rPr>
      </w:pPr>
    </w:p>
    <w:p w14:paraId="52DBA8A6" w14:textId="4FE1C4FE" w:rsidR="00A4093C" w:rsidRDefault="00A4093C" w:rsidP="00C177DF">
      <w:pPr>
        <w:spacing w:line="360" w:lineRule="auto"/>
        <w:jc w:val="both"/>
        <w:rPr>
          <w:rFonts w:ascii="Arial" w:hAnsi="Arial" w:cs="Arial"/>
          <w:sz w:val="24"/>
          <w:szCs w:val="24"/>
          <w:lang w:val="es-US"/>
        </w:rPr>
      </w:pPr>
    </w:p>
    <w:p w14:paraId="234F1233" w14:textId="2B7A04C5" w:rsidR="00A4093C" w:rsidRDefault="00A4093C" w:rsidP="00C177DF">
      <w:pPr>
        <w:spacing w:line="360" w:lineRule="auto"/>
        <w:jc w:val="both"/>
        <w:rPr>
          <w:rFonts w:ascii="Arial" w:hAnsi="Arial" w:cs="Arial"/>
          <w:sz w:val="24"/>
          <w:szCs w:val="24"/>
          <w:lang w:val="es-US"/>
        </w:rPr>
      </w:pPr>
    </w:p>
    <w:p w14:paraId="0315D608" w14:textId="77C0A9EC" w:rsidR="00A4093C" w:rsidRDefault="00A4093C" w:rsidP="00C177DF">
      <w:pPr>
        <w:spacing w:line="360" w:lineRule="auto"/>
        <w:jc w:val="both"/>
        <w:rPr>
          <w:rFonts w:ascii="Arial" w:hAnsi="Arial" w:cs="Arial"/>
          <w:sz w:val="24"/>
          <w:szCs w:val="24"/>
          <w:lang w:val="es-US"/>
        </w:rPr>
      </w:pPr>
    </w:p>
    <w:p w14:paraId="3543CBB5" w14:textId="04EAAACF" w:rsidR="00A4093C" w:rsidRDefault="00A4093C" w:rsidP="00C177DF">
      <w:pPr>
        <w:spacing w:line="360" w:lineRule="auto"/>
        <w:jc w:val="both"/>
        <w:rPr>
          <w:rFonts w:ascii="Arial" w:hAnsi="Arial" w:cs="Arial"/>
          <w:sz w:val="24"/>
          <w:szCs w:val="24"/>
          <w:lang w:val="es-US"/>
        </w:rPr>
      </w:pPr>
    </w:p>
    <w:p w14:paraId="39A788B0" w14:textId="6B339855" w:rsidR="00A4093C" w:rsidRDefault="00A4093C" w:rsidP="00C177DF">
      <w:pPr>
        <w:spacing w:line="360" w:lineRule="auto"/>
        <w:jc w:val="both"/>
        <w:rPr>
          <w:rFonts w:ascii="Arial" w:hAnsi="Arial" w:cs="Arial"/>
          <w:sz w:val="24"/>
          <w:szCs w:val="24"/>
          <w:lang w:val="es-US"/>
        </w:rPr>
      </w:pPr>
    </w:p>
    <w:p w14:paraId="441CCE48" w14:textId="2DF87C72" w:rsidR="00893330" w:rsidRPr="009E4D53" w:rsidRDefault="00AC74D6" w:rsidP="00AC74D6">
      <w:pPr>
        <w:pStyle w:val="Ttulo2"/>
        <w:rPr>
          <w:b/>
          <w:bCs/>
          <w:lang w:val="es-NI"/>
        </w:rPr>
      </w:pPr>
      <w:r w:rsidRPr="009E4D53">
        <w:rPr>
          <w:lang w:val="es-NI"/>
        </w:rPr>
        <w:lastRenderedPageBreak/>
        <w:t xml:space="preserve"> </w:t>
      </w:r>
      <w:bookmarkStart w:id="24" w:name="_Toc140676223"/>
      <w:r w:rsidRPr="009E4D53">
        <w:rPr>
          <w:b/>
          <w:bCs/>
          <w:lang w:val="es-NI"/>
        </w:rPr>
        <w:t xml:space="preserve">1.7 </w:t>
      </w:r>
      <w:r w:rsidR="00893330" w:rsidRPr="009E4D53">
        <w:rPr>
          <w:b/>
          <w:bCs/>
          <w:lang w:val="es-NI"/>
        </w:rPr>
        <w:t>Variables</w:t>
      </w:r>
      <w:bookmarkEnd w:id="24"/>
    </w:p>
    <w:p w14:paraId="41D8B2DF" w14:textId="77777777" w:rsidR="00AC74D6" w:rsidRPr="009E4D53" w:rsidRDefault="00AC74D6" w:rsidP="00AC74D6">
      <w:pPr>
        <w:pStyle w:val="Prrafodelista"/>
        <w:rPr>
          <w:lang w:val="es-NI"/>
        </w:rPr>
      </w:pPr>
    </w:p>
    <w:p w14:paraId="5AA98B2D" w14:textId="5642FD18" w:rsidR="00912D92" w:rsidRPr="002127CC" w:rsidRDefault="00912D92" w:rsidP="002127CC">
      <w:pPr>
        <w:spacing w:line="360" w:lineRule="auto"/>
        <w:rPr>
          <w:rFonts w:ascii="Arial" w:hAnsi="Arial" w:cs="Arial"/>
          <w:b/>
          <w:bCs/>
          <w:sz w:val="24"/>
          <w:szCs w:val="24"/>
          <w:lang w:val="es-US"/>
        </w:rPr>
      </w:pPr>
      <w:r w:rsidRPr="002127CC">
        <w:rPr>
          <w:rFonts w:ascii="Arial" w:hAnsi="Arial" w:cs="Arial"/>
          <w:b/>
          <w:bCs/>
          <w:sz w:val="24"/>
          <w:szCs w:val="24"/>
          <w:lang w:val="es-US"/>
        </w:rPr>
        <w:t xml:space="preserve">Variables independientes: </w:t>
      </w:r>
    </w:p>
    <w:p w14:paraId="009F89FC" w14:textId="083A8C8E" w:rsidR="00912D92" w:rsidRPr="00912D92" w:rsidRDefault="00912D92" w:rsidP="00912D92">
      <w:pPr>
        <w:pStyle w:val="Prrafodelista"/>
        <w:spacing w:line="360" w:lineRule="auto"/>
        <w:ind w:left="709"/>
        <w:rPr>
          <w:rFonts w:ascii="Arial" w:hAnsi="Arial" w:cs="Arial"/>
          <w:sz w:val="24"/>
          <w:szCs w:val="24"/>
          <w:lang w:val="es-US"/>
        </w:rPr>
      </w:pPr>
      <w:r w:rsidRPr="00912D92">
        <w:rPr>
          <w:rFonts w:ascii="Arial" w:hAnsi="Arial" w:cs="Arial"/>
          <w:sz w:val="24"/>
          <w:szCs w:val="24"/>
          <w:lang w:val="es-US"/>
        </w:rPr>
        <w:t>Fertilización</w:t>
      </w:r>
    </w:p>
    <w:p w14:paraId="6C0C9F1F" w14:textId="32EE18DF" w:rsidR="00912D92" w:rsidRPr="00912D92" w:rsidRDefault="00C177DF" w:rsidP="00912D92">
      <w:pPr>
        <w:pStyle w:val="Prrafodelista"/>
        <w:spacing w:line="360" w:lineRule="auto"/>
        <w:ind w:left="709"/>
        <w:rPr>
          <w:rFonts w:ascii="Arial" w:hAnsi="Arial" w:cs="Arial"/>
          <w:sz w:val="24"/>
          <w:szCs w:val="24"/>
          <w:lang w:val="es-US"/>
        </w:rPr>
      </w:pPr>
      <w:r>
        <w:rPr>
          <w:rFonts w:ascii="Arial" w:hAnsi="Arial" w:cs="Arial"/>
          <w:sz w:val="24"/>
          <w:szCs w:val="24"/>
          <w:lang w:val="es-US"/>
        </w:rPr>
        <w:t>Manejo Agronómico</w:t>
      </w:r>
    </w:p>
    <w:p w14:paraId="0475579D" w14:textId="13EAB308" w:rsidR="00C177DF" w:rsidRDefault="00912D92" w:rsidP="00C177DF">
      <w:pPr>
        <w:pStyle w:val="Prrafodelista"/>
        <w:spacing w:line="360" w:lineRule="auto"/>
        <w:ind w:left="709"/>
        <w:rPr>
          <w:rFonts w:ascii="Arial" w:hAnsi="Arial" w:cs="Arial"/>
          <w:sz w:val="24"/>
          <w:szCs w:val="24"/>
          <w:lang w:val="es-US"/>
        </w:rPr>
      </w:pPr>
      <w:r w:rsidRPr="00912D92">
        <w:rPr>
          <w:rFonts w:ascii="Arial" w:hAnsi="Arial" w:cs="Arial"/>
          <w:sz w:val="24"/>
          <w:szCs w:val="24"/>
          <w:lang w:val="es-US"/>
        </w:rPr>
        <w:t>Cultivo</w:t>
      </w:r>
    </w:p>
    <w:p w14:paraId="492FF1CA" w14:textId="46A69208" w:rsidR="00912D92" w:rsidRPr="002127CC" w:rsidRDefault="00912D92" w:rsidP="002127CC">
      <w:pPr>
        <w:spacing w:line="360" w:lineRule="auto"/>
        <w:rPr>
          <w:rFonts w:ascii="Arial" w:hAnsi="Arial" w:cs="Arial"/>
          <w:b/>
          <w:bCs/>
          <w:sz w:val="24"/>
          <w:szCs w:val="24"/>
          <w:lang w:val="es-US"/>
        </w:rPr>
      </w:pPr>
      <w:r w:rsidRPr="002127CC">
        <w:rPr>
          <w:rFonts w:ascii="Arial" w:hAnsi="Arial" w:cs="Arial"/>
          <w:b/>
          <w:bCs/>
          <w:sz w:val="24"/>
          <w:szCs w:val="24"/>
          <w:lang w:val="es-US"/>
        </w:rPr>
        <w:t>Variables dependientes.</w:t>
      </w:r>
    </w:p>
    <w:p w14:paraId="7F3D26C7" w14:textId="5F6B03D1" w:rsidR="00912D92" w:rsidRDefault="00912D92" w:rsidP="00912D92">
      <w:pPr>
        <w:pStyle w:val="Prrafodelista"/>
        <w:spacing w:line="360" w:lineRule="auto"/>
        <w:ind w:left="709"/>
        <w:rPr>
          <w:rFonts w:ascii="Arial" w:hAnsi="Arial" w:cs="Arial"/>
          <w:sz w:val="24"/>
          <w:szCs w:val="24"/>
          <w:lang w:val="es-US"/>
        </w:rPr>
      </w:pPr>
      <w:r>
        <w:rPr>
          <w:rFonts w:ascii="Arial" w:hAnsi="Arial" w:cs="Arial"/>
          <w:sz w:val="24"/>
          <w:szCs w:val="24"/>
          <w:lang w:val="es-US"/>
        </w:rPr>
        <w:t>Rendimiento</w:t>
      </w:r>
    </w:p>
    <w:p w14:paraId="277E4012" w14:textId="75A57B2D" w:rsidR="00912D92" w:rsidRDefault="00912D92" w:rsidP="00912D92">
      <w:pPr>
        <w:pStyle w:val="Prrafodelista"/>
        <w:spacing w:line="360" w:lineRule="auto"/>
        <w:ind w:left="709"/>
        <w:rPr>
          <w:rFonts w:ascii="Arial" w:hAnsi="Arial" w:cs="Arial"/>
          <w:sz w:val="24"/>
          <w:szCs w:val="24"/>
          <w:lang w:val="es-US"/>
        </w:rPr>
      </w:pPr>
      <w:r>
        <w:rPr>
          <w:rFonts w:ascii="Arial" w:hAnsi="Arial" w:cs="Arial"/>
          <w:sz w:val="24"/>
          <w:szCs w:val="24"/>
          <w:lang w:val="es-US"/>
        </w:rPr>
        <w:t>Calidad</w:t>
      </w:r>
    </w:p>
    <w:p w14:paraId="68736395" w14:textId="22207BBF" w:rsidR="00C177DF" w:rsidRDefault="00C177DF" w:rsidP="00912D92">
      <w:pPr>
        <w:pStyle w:val="Prrafodelista"/>
        <w:spacing w:line="360" w:lineRule="auto"/>
        <w:ind w:left="709"/>
        <w:rPr>
          <w:rFonts w:ascii="Arial" w:hAnsi="Arial" w:cs="Arial"/>
          <w:sz w:val="24"/>
          <w:szCs w:val="24"/>
          <w:lang w:val="es-US"/>
        </w:rPr>
      </w:pPr>
    </w:p>
    <w:p w14:paraId="71887C49" w14:textId="77777777" w:rsidR="00912D92" w:rsidRPr="00912D92" w:rsidRDefault="00912D92" w:rsidP="00912D92">
      <w:pPr>
        <w:pStyle w:val="Prrafodelista"/>
        <w:spacing w:line="360" w:lineRule="auto"/>
        <w:ind w:left="709"/>
        <w:rPr>
          <w:rFonts w:ascii="Arial" w:hAnsi="Arial" w:cs="Arial"/>
          <w:sz w:val="24"/>
          <w:szCs w:val="24"/>
          <w:lang w:val="es-US"/>
        </w:rPr>
      </w:pPr>
    </w:p>
    <w:p w14:paraId="15D097DB" w14:textId="77777777" w:rsidR="00912D92" w:rsidRDefault="00912D92" w:rsidP="00912D92">
      <w:pPr>
        <w:pStyle w:val="Prrafodelista"/>
        <w:spacing w:line="360" w:lineRule="auto"/>
        <w:ind w:left="709"/>
        <w:rPr>
          <w:rFonts w:ascii="Arial" w:hAnsi="Arial" w:cs="Arial"/>
          <w:b/>
          <w:bCs/>
          <w:sz w:val="24"/>
          <w:szCs w:val="24"/>
          <w:lang w:val="es-US"/>
        </w:rPr>
      </w:pPr>
    </w:p>
    <w:p w14:paraId="282E1213" w14:textId="5A21EB5C" w:rsidR="00ED0BDB" w:rsidRDefault="00ED0BDB" w:rsidP="00ED0BDB">
      <w:pPr>
        <w:spacing w:line="360" w:lineRule="auto"/>
        <w:rPr>
          <w:rFonts w:ascii="Arial" w:hAnsi="Arial" w:cs="Arial"/>
          <w:b/>
          <w:bCs/>
          <w:sz w:val="24"/>
          <w:szCs w:val="24"/>
          <w:lang w:val="es-US"/>
        </w:rPr>
      </w:pPr>
    </w:p>
    <w:p w14:paraId="624F08B4" w14:textId="0D0DCAE5" w:rsidR="00FB5D20" w:rsidRDefault="00FB5D20" w:rsidP="00ED0BDB">
      <w:pPr>
        <w:spacing w:line="360" w:lineRule="auto"/>
        <w:rPr>
          <w:rFonts w:ascii="Arial" w:hAnsi="Arial" w:cs="Arial"/>
          <w:b/>
          <w:bCs/>
          <w:sz w:val="24"/>
          <w:szCs w:val="24"/>
          <w:lang w:val="es-US"/>
        </w:rPr>
      </w:pPr>
    </w:p>
    <w:p w14:paraId="652D5D13" w14:textId="450EBAFC" w:rsidR="00FB5D20" w:rsidRDefault="00FB5D20" w:rsidP="00ED0BDB">
      <w:pPr>
        <w:spacing w:line="360" w:lineRule="auto"/>
        <w:rPr>
          <w:rFonts w:ascii="Arial" w:hAnsi="Arial" w:cs="Arial"/>
          <w:b/>
          <w:bCs/>
          <w:sz w:val="24"/>
          <w:szCs w:val="24"/>
          <w:lang w:val="es-US"/>
        </w:rPr>
      </w:pPr>
    </w:p>
    <w:p w14:paraId="61283E12" w14:textId="0008C527" w:rsidR="00FB5D20" w:rsidRDefault="00FB5D20" w:rsidP="00ED0BDB">
      <w:pPr>
        <w:spacing w:line="360" w:lineRule="auto"/>
        <w:rPr>
          <w:rFonts w:ascii="Arial" w:hAnsi="Arial" w:cs="Arial"/>
          <w:b/>
          <w:bCs/>
          <w:sz w:val="24"/>
          <w:szCs w:val="24"/>
          <w:lang w:val="es-US"/>
        </w:rPr>
      </w:pPr>
    </w:p>
    <w:p w14:paraId="6B801F90" w14:textId="2D47D293" w:rsidR="00A4093C" w:rsidRDefault="00A4093C" w:rsidP="00ED0BDB">
      <w:pPr>
        <w:spacing w:line="360" w:lineRule="auto"/>
        <w:rPr>
          <w:rFonts w:ascii="Arial" w:hAnsi="Arial" w:cs="Arial"/>
          <w:b/>
          <w:bCs/>
          <w:sz w:val="24"/>
          <w:szCs w:val="24"/>
          <w:lang w:val="es-US"/>
        </w:rPr>
      </w:pPr>
    </w:p>
    <w:p w14:paraId="37660AE0" w14:textId="60BBF310" w:rsidR="00A4093C" w:rsidRDefault="00A4093C" w:rsidP="00ED0BDB">
      <w:pPr>
        <w:spacing w:line="360" w:lineRule="auto"/>
        <w:rPr>
          <w:rFonts w:ascii="Arial" w:hAnsi="Arial" w:cs="Arial"/>
          <w:b/>
          <w:bCs/>
          <w:sz w:val="24"/>
          <w:szCs w:val="24"/>
          <w:lang w:val="es-US"/>
        </w:rPr>
      </w:pPr>
    </w:p>
    <w:p w14:paraId="256895CA" w14:textId="38472C37" w:rsidR="00A4093C" w:rsidRDefault="00A4093C" w:rsidP="00ED0BDB">
      <w:pPr>
        <w:spacing w:line="360" w:lineRule="auto"/>
        <w:rPr>
          <w:rFonts w:ascii="Arial" w:hAnsi="Arial" w:cs="Arial"/>
          <w:b/>
          <w:bCs/>
          <w:sz w:val="24"/>
          <w:szCs w:val="24"/>
          <w:lang w:val="es-US"/>
        </w:rPr>
      </w:pPr>
    </w:p>
    <w:p w14:paraId="1D781EE9" w14:textId="24469DD3" w:rsidR="00A4093C" w:rsidRDefault="00A4093C" w:rsidP="00ED0BDB">
      <w:pPr>
        <w:spacing w:line="360" w:lineRule="auto"/>
        <w:rPr>
          <w:rFonts w:ascii="Arial" w:hAnsi="Arial" w:cs="Arial"/>
          <w:b/>
          <w:bCs/>
          <w:sz w:val="24"/>
          <w:szCs w:val="24"/>
          <w:lang w:val="es-US"/>
        </w:rPr>
      </w:pPr>
    </w:p>
    <w:p w14:paraId="44215E93" w14:textId="4F360CB6" w:rsidR="00A4093C" w:rsidRDefault="00A4093C" w:rsidP="00ED0BDB">
      <w:pPr>
        <w:spacing w:line="360" w:lineRule="auto"/>
        <w:rPr>
          <w:rFonts w:ascii="Arial" w:hAnsi="Arial" w:cs="Arial"/>
          <w:b/>
          <w:bCs/>
          <w:sz w:val="24"/>
          <w:szCs w:val="24"/>
          <w:lang w:val="es-US"/>
        </w:rPr>
      </w:pPr>
    </w:p>
    <w:p w14:paraId="67927DC1" w14:textId="79EF3492" w:rsidR="00A4093C" w:rsidRDefault="00A4093C" w:rsidP="00ED0BDB">
      <w:pPr>
        <w:spacing w:line="360" w:lineRule="auto"/>
        <w:rPr>
          <w:rFonts w:ascii="Arial" w:hAnsi="Arial" w:cs="Arial"/>
          <w:b/>
          <w:bCs/>
          <w:sz w:val="24"/>
          <w:szCs w:val="24"/>
          <w:lang w:val="es-US"/>
        </w:rPr>
      </w:pPr>
    </w:p>
    <w:p w14:paraId="68C0AE9C" w14:textId="77777777" w:rsidR="00A4093C" w:rsidRDefault="00A4093C" w:rsidP="00ED0BDB">
      <w:pPr>
        <w:spacing w:line="360" w:lineRule="auto"/>
        <w:rPr>
          <w:rFonts w:ascii="Arial" w:hAnsi="Arial" w:cs="Arial"/>
          <w:b/>
          <w:bCs/>
          <w:sz w:val="24"/>
          <w:szCs w:val="24"/>
          <w:lang w:val="es-US"/>
        </w:rPr>
      </w:pPr>
    </w:p>
    <w:p w14:paraId="1638B7D9" w14:textId="25714BBB" w:rsidR="00FB5D20" w:rsidRDefault="00FB5D20" w:rsidP="00ED0BDB">
      <w:pPr>
        <w:spacing w:line="360" w:lineRule="auto"/>
        <w:rPr>
          <w:rFonts w:ascii="Arial" w:hAnsi="Arial" w:cs="Arial"/>
          <w:b/>
          <w:bCs/>
          <w:sz w:val="24"/>
          <w:szCs w:val="24"/>
          <w:lang w:val="es-US"/>
        </w:rPr>
      </w:pPr>
    </w:p>
    <w:p w14:paraId="77089D82" w14:textId="78D3F217" w:rsidR="00B40582" w:rsidRPr="00E24503" w:rsidRDefault="00E10F39" w:rsidP="00C96CD7">
      <w:pPr>
        <w:pStyle w:val="Ttulo1"/>
        <w:spacing w:line="360" w:lineRule="auto"/>
        <w:ind w:left="390"/>
        <w:rPr>
          <w:rFonts w:cs="Arial"/>
          <w:szCs w:val="24"/>
          <w:lang w:val="es-NI"/>
        </w:rPr>
      </w:pPr>
      <w:bookmarkStart w:id="25" w:name="_Toc135386009"/>
      <w:bookmarkStart w:id="26" w:name="_Toc140676224"/>
      <w:r w:rsidRPr="00E24503">
        <w:rPr>
          <w:rFonts w:cs="Arial"/>
          <w:szCs w:val="24"/>
          <w:lang w:val="es-US"/>
        </w:rPr>
        <w:lastRenderedPageBreak/>
        <w:t>CAPITULO II</w:t>
      </w:r>
      <w:r w:rsidRPr="00E24503">
        <w:rPr>
          <w:rFonts w:cs="Arial"/>
          <w:szCs w:val="24"/>
          <w:lang w:val="es-NI"/>
        </w:rPr>
        <w:t>: MARCO REFERENCIAL</w:t>
      </w:r>
      <w:bookmarkEnd w:id="25"/>
      <w:bookmarkEnd w:id="26"/>
    </w:p>
    <w:p w14:paraId="38B83B78" w14:textId="34FE551F" w:rsidR="00B40582" w:rsidRDefault="00B40582" w:rsidP="00E24503">
      <w:pPr>
        <w:pStyle w:val="Ttulo2"/>
        <w:spacing w:line="360" w:lineRule="auto"/>
        <w:jc w:val="both"/>
        <w:rPr>
          <w:rFonts w:cs="Arial"/>
          <w:b/>
          <w:bCs/>
          <w:szCs w:val="24"/>
          <w:lang w:val="es-US"/>
        </w:rPr>
      </w:pPr>
      <w:bookmarkStart w:id="27" w:name="_Toc135386010"/>
      <w:bookmarkStart w:id="28" w:name="_Toc140676225"/>
      <w:r w:rsidRPr="00811012">
        <w:rPr>
          <w:rFonts w:cs="Arial"/>
          <w:b/>
          <w:bCs/>
          <w:szCs w:val="24"/>
          <w:lang w:val="es-US"/>
        </w:rPr>
        <w:t>2.1</w:t>
      </w:r>
      <w:r w:rsidRPr="00E24503">
        <w:rPr>
          <w:rFonts w:cs="Arial"/>
          <w:szCs w:val="24"/>
          <w:lang w:val="es-US"/>
        </w:rPr>
        <w:t xml:space="preserve"> </w:t>
      </w:r>
      <w:r w:rsidR="005F60DA" w:rsidRPr="004078EC">
        <w:rPr>
          <w:rFonts w:cs="Arial"/>
          <w:b/>
          <w:bCs/>
          <w:szCs w:val="24"/>
          <w:lang w:val="es-US"/>
        </w:rPr>
        <w:t xml:space="preserve">Marco </w:t>
      </w:r>
      <w:r w:rsidRPr="004078EC">
        <w:rPr>
          <w:rFonts w:cs="Arial"/>
          <w:b/>
          <w:bCs/>
          <w:szCs w:val="24"/>
          <w:lang w:val="es-US"/>
        </w:rPr>
        <w:t>teórico</w:t>
      </w:r>
      <w:r w:rsidR="005F60DA" w:rsidRPr="004078EC">
        <w:rPr>
          <w:rFonts w:cs="Arial"/>
          <w:b/>
          <w:bCs/>
          <w:szCs w:val="24"/>
          <w:lang w:val="es-US"/>
        </w:rPr>
        <w:t>.</w:t>
      </w:r>
      <w:bookmarkEnd w:id="27"/>
      <w:bookmarkEnd w:id="28"/>
    </w:p>
    <w:p w14:paraId="1C1447D4" w14:textId="345579ED" w:rsidR="00B91A04" w:rsidRDefault="00B91A04" w:rsidP="00B91A04">
      <w:pPr>
        <w:pStyle w:val="Ttulo2"/>
        <w:rPr>
          <w:b/>
          <w:bCs/>
          <w:lang w:val="es-US"/>
        </w:rPr>
      </w:pPr>
      <w:bookmarkStart w:id="29" w:name="_Toc140676226"/>
      <w:r w:rsidRPr="00B91A04">
        <w:rPr>
          <w:b/>
          <w:bCs/>
          <w:lang w:val="es-US"/>
        </w:rPr>
        <w:t>2.2 Estado del Arte</w:t>
      </w:r>
      <w:bookmarkEnd w:id="29"/>
    </w:p>
    <w:p w14:paraId="7EB11469" w14:textId="573DD2AF" w:rsidR="00C751F8" w:rsidRPr="00C751F8" w:rsidRDefault="00C751F8" w:rsidP="00C751F8">
      <w:pPr>
        <w:rPr>
          <w:lang w:val="es-US"/>
        </w:rPr>
      </w:pPr>
      <w:r w:rsidRPr="00C751F8">
        <w:rPr>
          <w:rFonts w:ascii="Arial" w:hAnsi="Arial" w:cs="Arial"/>
          <w:sz w:val="24"/>
          <w:szCs w:val="24"/>
          <w:lang w:val="es-NI"/>
        </w:rPr>
        <w:t xml:space="preserve">Tabla </w:t>
      </w:r>
      <w:r>
        <w:rPr>
          <w:rFonts w:ascii="Arial" w:hAnsi="Arial" w:cs="Arial"/>
          <w:sz w:val="24"/>
          <w:szCs w:val="24"/>
          <w:lang w:val="es-NI"/>
        </w:rPr>
        <w:t>1</w:t>
      </w:r>
    </w:p>
    <w:p w14:paraId="6E28C9F1" w14:textId="4BE34CB1" w:rsidR="00DC6C97" w:rsidRPr="00DC6C97" w:rsidRDefault="00DC6C97" w:rsidP="00DC6C97">
      <w:pPr>
        <w:rPr>
          <w:rFonts w:ascii="Arial" w:hAnsi="Arial" w:cs="Arial"/>
          <w:sz w:val="24"/>
          <w:szCs w:val="24"/>
          <w:lang w:val="es-NI"/>
        </w:rPr>
      </w:pPr>
      <w:r w:rsidRPr="00DC6C97">
        <w:rPr>
          <w:rFonts w:ascii="Arial" w:hAnsi="Arial" w:cs="Arial"/>
          <w:sz w:val="24"/>
          <w:szCs w:val="24"/>
          <w:lang w:val="es-NI"/>
        </w:rPr>
        <w:t>Bases de datos utilizadas” en el Estado del arte</w:t>
      </w:r>
    </w:p>
    <w:tbl>
      <w:tblPr>
        <w:tblStyle w:val="Tablaconcuadrcula"/>
        <w:tblW w:w="0" w:type="auto"/>
        <w:tblLook w:val="04A0" w:firstRow="1" w:lastRow="0" w:firstColumn="1" w:lastColumn="0" w:noHBand="0" w:noVBand="1"/>
      </w:tblPr>
      <w:tblGrid>
        <w:gridCol w:w="3029"/>
        <w:gridCol w:w="3030"/>
        <w:gridCol w:w="3030"/>
      </w:tblGrid>
      <w:tr w:rsidR="00DC6C97" w14:paraId="787894BE" w14:textId="77777777" w:rsidTr="00541F36">
        <w:tc>
          <w:tcPr>
            <w:tcW w:w="3029" w:type="dxa"/>
            <w:shd w:val="clear" w:color="auto" w:fill="B8CCE4" w:themeFill="accent1" w:themeFillTint="66"/>
            <w:vAlign w:val="center"/>
          </w:tcPr>
          <w:p w14:paraId="3F4E3E39" w14:textId="77777777" w:rsidR="00DC6C97" w:rsidRPr="00B60DA6" w:rsidRDefault="00DC6C97" w:rsidP="00541F36">
            <w:pPr>
              <w:spacing w:line="360" w:lineRule="auto"/>
              <w:jc w:val="center"/>
              <w:rPr>
                <w:b/>
              </w:rPr>
            </w:pPr>
            <w:r w:rsidRPr="00B60DA6">
              <w:rPr>
                <w:rFonts w:eastAsia="Arial MT" w:cs="Arial MT"/>
                <w:b/>
                <w:color w:val="000000" w:themeColor="text1"/>
                <w:szCs w:val="20"/>
                <w:lang w:val="es-ES"/>
              </w:rPr>
              <w:t>B</w:t>
            </w:r>
            <w:r>
              <w:rPr>
                <w:rFonts w:eastAsia="Arial MT" w:cs="Arial MT"/>
                <w:b/>
                <w:color w:val="000000" w:themeColor="text1"/>
                <w:szCs w:val="20"/>
                <w:lang w:val="es-ES"/>
              </w:rPr>
              <w:t>ase de datos científicas utilizadas.</w:t>
            </w:r>
          </w:p>
        </w:tc>
        <w:tc>
          <w:tcPr>
            <w:tcW w:w="3030" w:type="dxa"/>
            <w:shd w:val="clear" w:color="auto" w:fill="B8CCE4" w:themeFill="accent1" w:themeFillTint="66"/>
            <w:vAlign w:val="center"/>
          </w:tcPr>
          <w:p w14:paraId="37B5E54E" w14:textId="77777777" w:rsidR="00DC6C97" w:rsidRPr="00B60DA6" w:rsidRDefault="00DC6C97" w:rsidP="00541F36">
            <w:pPr>
              <w:widowControl w:val="0"/>
              <w:tabs>
                <w:tab w:val="left" w:pos="1746"/>
              </w:tabs>
              <w:autoSpaceDE w:val="0"/>
              <w:autoSpaceDN w:val="0"/>
              <w:spacing w:line="360" w:lineRule="auto"/>
              <w:ind w:left="105"/>
              <w:jc w:val="center"/>
              <w:rPr>
                <w:rFonts w:eastAsia="Arial MT" w:hAnsi="Arial MT" w:cs="Arial MT"/>
                <w:b/>
                <w:color w:val="000000" w:themeColor="text1"/>
                <w:szCs w:val="20"/>
                <w:lang w:val="es-ES"/>
              </w:rPr>
            </w:pPr>
            <w:r w:rsidRPr="00B60DA6">
              <w:rPr>
                <w:rFonts w:eastAsia="Arial MT" w:hAnsi="Arial MT" w:cs="Arial MT"/>
                <w:b/>
                <w:color w:val="000000" w:themeColor="text1"/>
                <w:szCs w:val="20"/>
                <w:lang w:val="es-ES"/>
              </w:rPr>
              <w:t>N</w:t>
            </w:r>
            <w:r>
              <w:rPr>
                <w:rFonts w:eastAsia="Arial MT" w:hAnsi="Arial MT" w:cs="Arial MT"/>
                <w:b/>
                <w:color w:val="000000" w:themeColor="text1"/>
                <w:szCs w:val="20"/>
                <w:lang w:val="es-ES"/>
              </w:rPr>
              <w:t>o</w:t>
            </w:r>
            <w:r w:rsidRPr="00B60DA6">
              <w:rPr>
                <w:rFonts w:eastAsia="Arial MT" w:cs="Arial MT"/>
                <w:b/>
                <w:color w:val="000000" w:themeColor="text1"/>
                <w:szCs w:val="20"/>
                <w:lang w:val="es-ES"/>
              </w:rPr>
              <w:t>.</w:t>
            </w:r>
            <w:r>
              <w:rPr>
                <w:rFonts w:eastAsia="Arial MT" w:cs="Arial MT"/>
                <w:b/>
                <w:color w:val="000000" w:themeColor="text1"/>
                <w:szCs w:val="20"/>
                <w:lang w:val="es-ES"/>
              </w:rPr>
              <w:t xml:space="preserve"> De publicaciones relacionadas con la investigación de acuerdo con la base de datos.</w:t>
            </w:r>
          </w:p>
        </w:tc>
        <w:tc>
          <w:tcPr>
            <w:tcW w:w="3030" w:type="dxa"/>
            <w:shd w:val="clear" w:color="auto" w:fill="B8CCE4" w:themeFill="accent1" w:themeFillTint="66"/>
            <w:vAlign w:val="center"/>
          </w:tcPr>
          <w:p w14:paraId="582AAE96" w14:textId="77777777" w:rsidR="00DC6C97" w:rsidRPr="00B60DA6" w:rsidRDefault="00DC6C97" w:rsidP="00541F36">
            <w:pPr>
              <w:widowControl w:val="0"/>
              <w:tabs>
                <w:tab w:val="left" w:pos="1734"/>
              </w:tabs>
              <w:autoSpaceDE w:val="0"/>
              <w:autoSpaceDN w:val="0"/>
              <w:spacing w:line="360" w:lineRule="auto"/>
              <w:ind w:left="107"/>
              <w:jc w:val="center"/>
              <w:rPr>
                <w:rFonts w:eastAsia="Arial MT" w:hAnsi="Arial MT" w:cs="Arial MT"/>
                <w:b/>
                <w:color w:val="000000" w:themeColor="text1"/>
                <w:szCs w:val="20"/>
                <w:lang w:val="es-ES"/>
              </w:rPr>
            </w:pPr>
            <w:r w:rsidRPr="00B60DA6">
              <w:rPr>
                <w:rFonts w:eastAsia="Arial MT" w:hAnsi="Arial MT" w:cs="Arial MT"/>
                <w:b/>
                <w:color w:val="000000" w:themeColor="text1"/>
                <w:szCs w:val="20"/>
                <w:lang w:val="es-ES"/>
              </w:rPr>
              <w:t>T</w:t>
            </w:r>
            <w:r>
              <w:rPr>
                <w:rFonts w:eastAsia="Arial MT" w:hAnsi="Arial MT" w:cs="Arial MT"/>
                <w:b/>
                <w:color w:val="000000" w:themeColor="text1"/>
                <w:szCs w:val="20"/>
                <w:lang w:val="es-ES"/>
              </w:rPr>
              <w:t>ipo de publicaciones identificadas.</w:t>
            </w:r>
          </w:p>
        </w:tc>
      </w:tr>
      <w:tr w:rsidR="00DC6C97" w14:paraId="582315E5" w14:textId="77777777" w:rsidTr="00541F36">
        <w:trPr>
          <w:trHeight w:val="773"/>
        </w:trPr>
        <w:tc>
          <w:tcPr>
            <w:tcW w:w="3029" w:type="dxa"/>
          </w:tcPr>
          <w:p w14:paraId="44EF3E93" w14:textId="77777777" w:rsidR="00DC6C97" w:rsidRPr="00B60DA6" w:rsidRDefault="00DC6C97" w:rsidP="00541F36">
            <w:pPr>
              <w:spacing w:line="360" w:lineRule="auto"/>
              <w:rPr>
                <w:b/>
              </w:rPr>
            </w:pPr>
            <w:r w:rsidRPr="00B60DA6">
              <w:rPr>
                <w:rFonts w:eastAsia="Arial MT" w:hAnsi="Arial MT" w:cs="Arial MT"/>
                <w:b/>
                <w:color w:val="000000" w:themeColor="text1"/>
                <w:lang w:val="es-ES"/>
              </w:rPr>
              <w:t>Dialnet</w:t>
            </w:r>
          </w:p>
        </w:tc>
        <w:tc>
          <w:tcPr>
            <w:tcW w:w="3030" w:type="dxa"/>
          </w:tcPr>
          <w:p w14:paraId="2940697E" w14:textId="22D9F8EE" w:rsidR="00DC6C97" w:rsidRPr="00B60DA6" w:rsidRDefault="00DC6C97" w:rsidP="00541F36">
            <w:pPr>
              <w:widowControl w:val="0"/>
              <w:autoSpaceDE w:val="0"/>
              <w:autoSpaceDN w:val="0"/>
              <w:spacing w:line="360" w:lineRule="auto"/>
              <w:ind w:left="105"/>
              <w:jc w:val="both"/>
              <w:rPr>
                <w:rFonts w:eastAsia="Arial MT" w:cs="Arial"/>
                <w:color w:val="000000" w:themeColor="text1"/>
                <w:lang w:val="es-ES"/>
              </w:rPr>
            </w:pPr>
            <w:r>
              <w:rPr>
                <w:rFonts w:eastAsia="Arial MT" w:cs="Arial"/>
                <w:color w:val="000000" w:themeColor="text1"/>
                <w:lang w:val="es-ES"/>
              </w:rPr>
              <w:t>Aproximadamente 9</w:t>
            </w:r>
            <w:r w:rsidRPr="00C95791">
              <w:rPr>
                <w:rFonts w:eastAsia="Arial MT" w:cs="Arial"/>
                <w:color w:val="000000" w:themeColor="text1"/>
                <w:lang w:val="es-ES"/>
              </w:rPr>
              <w:t xml:space="preserve"> </w:t>
            </w:r>
            <w:r w:rsidRPr="00C95791">
              <w:rPr>
                <w:rFonts w:eastAsia="Arial MT" w:cs="Arial"/>
                <w:color w:val="000000" w:themeColor="text1"/>
                <w:spacing w:val="-1"/>
                <w:lang w:val="es-ES"/>
              </w:rPr>
              <w:t>documentos</w:t>
            </w:r>
            <w:r w:rsidRPr="00C95791">
              <w:rPr>
                <w:rFonts w:eastAsia="Arial MT" w:cs="Arial"/>
                <w:color w:val="000000" w:themeColor="text1"/>
                <w:spacing w:val="-52"/>
                <w:lang w:val="es-ES"/>
              </w:rPr>
              <w:t xml:space="preserve"> </w:t>
            </w:r>
            <w:r>
              <w:rPr>
                <w:rFonts w:eastAsia="Arial MT" w:cs="Arial"/>
                <w:color w:val="000000" w:themeColor="text1"/>
                <w:spacing w:val="-52"/>
                <w:lang w:val="es-ES"/>
              </w:rPr>
              <w:t xml:space="preserve">             </w:t>
            </w:r>
          </w:p>
        </w:tc>
        <w:tc>
          <w:tcPr>
            <w:tcW w:w="3030" w:type="dxa"/>
          </w:tcPr>
          <w:p w14:paraId="6F20CB45" w14:textId="77777777" w:rsidR="00DC6C97" w:rsidRPr="00B60DA6" w:rsidRDefault="00DC6C97" w:rsidP="00541F36">
            <w:pPr>
              <w:widowControl w:val="0"/>
              <w:tabs>
                <w:tab w:val="left" w:pos="751"/>
                <w:tab w:val="left" w:pos="752"/>
              </w:tabs>
              <w:autoSpaceDE w:val="0"/>
              <w:autoSpaceDN w:val="0"/>
              <w:spacing w:line="360" w:lineRule="auto"/>
              <w:jc w:val="center"/>
              <w:rPr>
                <w:rFonts w:eastAsia="Arial MT" w:cs="Arial"/>
                <w:color w:val="000000" w:themeColor="text1"/>
                <w:lang w:val="es-ES"/>
              </w:rPr>
            </w:pPr>
            <w:r w:rsidRPr="00B60DA6">
              <w:rPr>
                <w:rFonts w:eastAsia="Arial MT" w:cs="Arial"/>
                <w:b/>
                <w:color w:val="000000" w:themeColor="text1"/>
                <w:lang w:val="es-ES"/>
              </w:rPr>
              <w:t>Tesis</w:t>
            </w:r>
          </w:p>
        </w:tc>
      </w:tr>
      <w:tr w:rsidR="00DC6C97" w14:paraId="1A784492" w14:textId="77777777" w:rsidTr="00541F36">
        <w:tc>
          <w:tcPr>
            <w:tcW w:w="3029" w:type="dxa"/>
          </w:tcPr>
          <w:p w14:paraId="055A9F18" w14:textId="77777777" w:rsidR="00DC6C97" w:rsidRPr="00B60DA6" w:rsidRDefault="00DC6C97" w:rsidP="00541F36">
            <w:pPr>
              <w:spacing w:line="360" w:lineRule="auto"/>
              <w:rPr>
                <w:b/>
              </w:rPr>
            </w:pPr>
            <w:r w:rsidRPr="00B60DA6">
              <w:rPr>
                <w:rFonts w:eastAsia="Arial MT" w:cs="Arial MT"/>
                <w:b/>
                <w:color w:val="000000" w:themeColor="text1"/>
                <w:lang w:val="es-ES"/>
              </w:rPr>
              <w:t>Google</w:t>
            </w:r>
            <w:r w:rsidRPr="00B60DA6">
              <w:rPr>
                <w:rFonts w:eastAsia="Arial MT" w:cs="Arial MT"/>
                <w:b/>
                <w:color w:val="000000" w:themeColor="text1"/>
                <w:spacing w:val="1"/>
                <w:lang w:val="es-ES"/>
              </w:rPr>
              <w:t xml:space="preserve"> </w:t>
            </w:r>
            <w:r w:rsidRPr="00B60DA6">
              <w:rPr>
                <w:rFonts w:eastAsia="Arial MT" w:cs="Arial MT"/>
                <w:b/>
                <w:color w:val="000000" w:themeColor="text1"/>
                <w:lang w:val="es-ES"/>
              </w:rPr>
              <w:t>académico</w:t>
            </w:r>
          </w:p>
        </w:tc>
        <w:tc>
          <w:tcPr>
            <w:tcW w:w="3030" w:type="dxa"/>
          </w:tcPr>
          <w:p w14:paraId="00960A1B" w14:textId="3F128A08" w:rsidR="00DC6C97" w:rsidRPr="00B60DA6" w:rsidRDefault="00DC6C97" w:rsidP="00541F36">
            <w:pPr>
              <w:widowControl w:val="0"/>
              <w:autoSpaceDE w:val="0"/>
              <w:autoSpaceDN w:val="0"/>
              <w:spacing w:line="360" w:lineRule="auto"/>
              <w:ind w:left="105"/>
              <w:jc w:val="both"/>
              <w:rPr>
                <w:rFonts w:eastAsia="Arial MT" w:cs="Arial"/>
                <w:color w:val="000000" w:themeColor="text1"/>
                <w:lang w:val="es-ES"/>
              </w:rPr>
            </w:pPr>
            <w:r>
              <w:rPr>
                <w:rFonts w:eastAsia="Arial MT" w:cs="Arial"/>
                <w:color w:val="000000" w:themeColor="text1"/>
                <w:lang w:val="es-ES"/>
              </w:rPr>
              <w:t xml:space="preserve">Aproximadamente 7,300 </w:t>
            </w:r>
            <w:r w:rsidRPr="00C95791">
              <w:rPr>
                <w:rFonts w:eastAsia="Arial MT" w:cs="Arial"/>
                <w:color w:val="000000" w:themeColor="text1"/>
                <w:spacing w:val="-1"/>
                <w:lang w:val="es-ES"/>
              </w:rPr>
              <w:t>documentos</w:t>
            </w:r>
            <w:r>
              <w:rPr>
                <w:rFonts w:eastAsia="Arial MT" w:cs="Arial"/>
                <w:color w:val="000000" w:themeColor="text1"/>
                <w:spacing w:val="-1"/>
                <w:lang w:val="es-ES"/>
              </w:rPr>
              <w:t xml:space="preserve"> </w:t>
            </w:r>
            <w:r w:rsidRPr="00C95791">
              <w:rPr>
                <w:rFonts w:eastAsia="Arial MT" w:cs="Arial"/>
                <w:color w:val="000000" w:themeColor="text1"/>
                <w:lang w:val="es-ES"/>
              </w:rPr>
              <w:t>encontrados</w:t>
            </w:r>
          </w:p>
        </w:tc>
        <w:tc>
          <w:tcPr>
            <w:tcW w:w="3030" w:type="dxa"/>
          </w:tcPr>
          <w:p w14:paraId="170E4BA2" w14:textId="77777777" w:rsidR="00DC6C97" w:rsidRPr="00B60DA6" w:rsidRDefault="00DC6C97" w:rsidP="00541F36">
            <w:pPr>
              <w:spacing w:line="360" w:lineRule="auto"/>
              <w:jc w:val="center"/>
              <w:rPr>
                <w:b/>
              </w:rPr>
            </w:pPr>
            <w:r w:rsidRPr="00B60DA6">
              <w:rPr>
                <w:rFonts w:eastAsia="Arial MT" w:cs="Arial"/>
                <w:b/>
                <w:color w:val="000000" w:themeColor="text1"/>
                <w:lang w:val="es-ES"/>
              </w:rPr>
              <w:t>Artículos</w:t>
            </w:r>
          </w:p>
        </w:tc>
      </w:tr>
    </w:tbl>
    <w:p w14:paraId="56D14269" w14:textId="28849974" w:rsidR="00DC6C97" w:rsidRDefault="001D3B89" w:rsidP="00DC6C97">
      <w:pPr>
        <w:rPr>
          <w:lang w:val="es-US"/>
        </w:rPr>
      </w:pPr>
      <w:r>
        <w:rPr>
          <w:lang w:val="es-US"/>
        </w:rPr>
        <w:t xml:space="preserve">Fuente: Elaboración propia </w:t>
      </w:r>
    </w:p>
    <w:p w14:paraId="190724BB" w14:textId="77777777" w:rsidR="00DC6C97" w:rsidRDefault="00DC6C97" w:rsidP="00DC6C97">
      <w:pPr>
        <w:rPr>
          <w:lang w:val="es-US"/>
        </w:rPr>
      </w:pPr>
    </w:p>
    <w:p w14:paraId="5E4DDCD7" w14:textId="3AEBCD8B" w:rsidR="009207DB" w:rsidRPr="00DC6C97" w:rsidRDefault="005B5C9A" w:rsidP="00041F80">
      <w:pPr>
        <w:rPr>
          <w:rFonts w:ascii="Arial" w:hAnsi="Arial" w:cs="Arial"/>
          <w:sz w:val="24"/>
          <w:szCs w:val="24"/>
          <w:lang w:val="es-NI"/>
        </w:rPr>
      </w:pPr>
      <w:r w:rsidRPr="009E4D53">
        <w:rPr>
          <w:lang w:val="es-NI"/>
        </w:rPr>
        <w:br/>
      </w:r>
      <w:bookmarkStart w:id="30" w:name="_Toc140223874"/>
      <w:r w:rsidR="009207DB" w:rsidRPr="00C751F8">
        <w:rPr>
          <w:rFonts w:ascii="Arial" w:hAnsi="Arial" w:cs="Arial"/>
          <w:sz w:val="24"/>
          <w:szCs w:val="24"/>
          <w:lang w:val="es-NI"/>
        </w:rPr>
        <w:t xml:space="preserve">Tabla </w:t>
      </w:r>
      <w:r w:rsidR="00DC6C97" w:rsidRPr="00C751F8">
        <w:rPr>
          <w:rFonts w:ascii="Arial" w:hAnsi="Arial" w:cs="Arial"/>
          <w:sz w:val="24"/>
          <w:szCs w:val="24"/>
          <w:lang w:val="es-NI"/>
        </w:rPr>
        <w:t>2</w:t>
      </w:r>
      <w:r w:rsidR="009207DB" w:rsidRPr="009E4D53">
        <w:rPr>
          <w:rFonts w:ascii="Arial" w:hAnsi="Arial" w:cs="Arial"/>
          <w:sz w:val="24"/>
          <w:szCs w:val="24"/>
          <w:lang w:val="es-NI"/>
        </w:rPr>
        <w:br/>
      </w:r>
      <w:bookmarkStart w:id="31" w:name="_Hlk151643755"/>
      <w:bookmarkEnd w:id="30"/>
      <w:r w:rsidR="00DC6C97" w:rsidRPr="00DC6C97">
        <w:rPr>
          <w:rFonts w:ascii="Arial" w:eastAsiaTheme="minorHAnsi" w:hAnsi="Arial" w:cs="Arial"/>
          <w:color w:val="000000"/>
          <w:sz w:val="24"/>
          <w:szCs w:val="24"/>
          <w:lang w:val="es-NI"/>
        </w:rPr>
        <w:t>Principales Teorías</w:t>
      </w:r>
      <w:bookmarkEnd w:id="31"/>
      <w:r w:rsidR="00DC6C97" w:rsidRPr="00DC6C97">
        <w:rPr>
          <w:rFonts w:ascii="Arial" w:eastAsiaTheme="minorHAnsi" w:hAnsi="Arial" w:cs="Arial"/>
          <w:color w:val="000000"/>
          <w:sz w:val="24"/>
          <w:szCs w:val="24"/>
          <w:lang w:val="es-NI"/>
        </w:rPr>
        <w:t xml:space="preserve"> y Aportes al Tema de Investigación</w:t>
      </w:r>
    </w:p>
    <w:tbl>
      <w:tblPr>
        <w:tblStyle w:val="Tablaconcuadrcula1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663"/>
        <w:gridCol w:w="3155"/>
        <w:gridCol w:w="3802"/>
      </w:tblGrid>
      <w:tr w:rsidR="003E4A41" w:rsidRPr="00D25650" w14:paraId="08DB3DB1" w14:textId="77777777" w:rsidTr="00D83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9241F" w14:textId="77777777" w:rsidR="00673306" w:rsidRPr="002F1053" w:rsidRDefault="00673306" w:rsidP="009F3A5D">
            <w:pPr>
              <w:spacing w:line="360" w:lineRule="auto"/>
              <w:jc w:val="both"/>
              <w:rPr>
                <w:rFonts w:cs="Arial"/>
                <w:b w:val="0"/>
                <w:bCs w:val="0"/>
                <w:szCs w:val="24"/>
                <w:lang w:val="es-NI" w:eastAsia="es-NI"/>
              </w:rPr>
            </w:pPr>
            <w:r w:rsidRPr="002F1053">
              <w:rPr>
                <w:rFonts w:cs="Arial"/>
                <w:szCs w:val="24"/>
                <w:lang w:val="es-NI" w:eastAsia="es-NI"/>
              </w:rPr>
              <w:t>Autor</w:t>
            </w:r>
          </w:p>
        </w:tc>
        <w:tc>
          <w:tcPr>
            <w:tcW w:w="0" w:type="auto"/>
          </w:tcPr>
          <w:p w14:paraId="6A6B8251" w14:textId="77777777" w:rsidR="00673306" w:rsidRPr="002F1053" w:rsidRDefault="00673306" w:rsidP="009F3A5D">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szCs w:val="24"/>
                <w:lang w:val="es-NI" w:eastAsia="es-NI"/>
              </w:rPr>
            </w:pPr>
            <w:r w:rsidRPr="002F1053">
              <w:rPr>
                <w:rFonts w:cs="Arial"/>
                <w:szCs w:val="24"/>
                <w:lang w:val="es-NI" w:eastAsia="es-NI"/>
              </w:rPr>
              <w:t>Año</w:t>
            </w:r>
          </w:p>
        </w:tc>
        <w:tc>
          <w:tcPr>
            <w:tcW w:w="0" w:type="auto"/>
          </w:tcPr>
          <w:p w14:paraId="39733B16" w14:textId="77777777" w:rsidR="00673306" w:rsidRPr="002F1053" w:rsidRDefault="00673306" w:rsidP="009F3A5D">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szCs w:val="24"/>
                <w:lang w:val="es-NI" w:eastAsia="es-NI"/>
              </w:rPr>
            </w:pPr>
            <w:r w:rsidRPr="002F1053">
              <w:rPr>
                <w:rFonts w:cs="Arial"/>
                <w:szCs w:val="24"/>
                <w:lang w:val="es-NI" w:eastAsia="es-NI"/>
              </w:rPr>
              <w:t>Contribución</w:t>
            </w:r>
          </w:p>
        </w:tc>
        <w:tc>
          <w:tcPr>
            <w:tcW w:w="0" w:type="auto"/>
          </w:tcPr>
          <w:p w14:paraId="14AE96C8" w14:textId="77777777" w:rsidR="00673306" w:rsidRPr="002F1053" w:rsidRDefault="00673306" w:rsidP="009F3A5D">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szCs w:val="24"/>
                <w:lang w:val="es-NI" w:eastAsia="es-NI"/>
              </w:rPr>
            </w:pPr>
            <w:r w:rsidRPr="002F1053">
              <w:rPr>
                <w:rFonts w:cs="Arial"/>
                <w:szCs w:val="24"/>
                <w:lang w:val="es-NI" w:eastAsia="es-NI"/>
              </w:rPr>
              <w:t>Conclusión</w:t>
            </w:r>
          </w:p>
        </w:tc>
      </w:tr>
      <w:tr w:rsidR="003E4A41" w:rsidRPr="00DC6C97" w14:paraId="18912511" w14:textId="77777777" w:rsidTr="00D83560">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0F9B8BA8" w14:textId="0E22FAA7" w:rsidR="00C31A11" w:rsidRDefault="00000000" w:rsidP="00C31A11">
            <w:pPr>
              <w:autoSpaceDE w:val="0"/>
              <w:autoSpaceDN w:val="0"/>
              <w:adjustRightInd w:val="0"/>
              <w:rPr>
                <w:rFonts w:ascii="Arial" w:hAnsi="Arial" w:cs="Arial"/>
                <w:color w:val="000000"/>
                <w:sz w:val="24"/>
                <w:szCs w:val="24"/>
                <w:lang w:val="es-NI"/>
              </w:rPr>
            </w:pPr>
            <w:sdt>
              <w:sdtPr>
                <w:rPr>
                  <w:rFonts w:ascii="Arial" w:hAnsi="Arial" w:cs="Arial"/>
                  <w:color w:val="000000"/>
                  <w:sz w:val="24"/>
                  <w:szCs w:val="24"/>
                  <w:lang w:val="es-NI"/>
                </w:rPr>
                <w:id w:val="266581909"/>
                <w:citation/>
              </w:sdtPr>
              <w:sdtContent>
                <w:r w:rsidR="00C31A11">
                  <w:rPr>
                    <w:rFonts w:ascii="Arial" w:hAnsi="Arial" w:cs="Arial"/>
                    <w:color w:val="000000"/>
                    <w:sz w:val="24"/>
                    <w:szCs w:val="24"/>
                    <w:lang w:val="es-NI"/>
                  </w:rPr>
                  <w:fldChar w:fldCharType="begin"/>
                </w:r>
                <w:r w:rsidR="00C31A11">
                  <w:rPr>
                    <w:rFonts w:ascii="Arial" w:hAnsi="Arial" w:cs="Arial"/>
                    <w:color w:val="000000"/>
                    <w:sz w:val="24"/>
                    <w:szCs w:val="24"/>
                    <w:lang w:val="es-ES"/>
                  </w:rPr>
                  <w:instrText xml:space="preserve"> CITATION Cha12 \l 3082 </w:instrText>
                </w:r>
                <w:r w:rsidR="00C31A11">
                  <w:rPr>
                    <w:rFonts w:ascii="Arial" w:hAnsi="Arial" w:cs="Arial"/>
                    <w:color w:val="000000"/>
                    <w:sz w:val="24"/>
                    <w:szCs w:val="24"/>
                    <w:lang w:val="es-NI"/>
                  </w:rPr>
                  <w:fldChar w:fldCharType="separate"/>
                </w:r>
                <w:r w:rsidR="009C388D" w:rsidRPr="009C388D">
                  <w:rPr>
                    <w:rFonts w:ascii="Arial" w:hAnsi="Arial" w:cs="Arial"/>
                    <w:noProof/>
                    <w:color w:val="000000"/>
                    <w:sz w:val="24"/>
                    <w:szCs w:val="24"/>
                    <w:lang w:val="es-ES"/>
                  </w:rPr>
                  <w:t>(Chamorro &amp; Gallegos, 2012)</w:t>
                </w:r>
                <w:r w:rsidR="00C31A11">
                  <w:rPr>
                    <w:rFonts w:ascii="Arial" w:hAnsi="Arial" w:cs="Arial"/>
                    <w:color w:val="000000"/>
                    <w:sz w:val="24"/>
                    <w:szCs w:val="24"/>
                    <w:lang w:val="es-NI"/>
                  </w:rPr>
                  <w:fldChar w:fldCharType="end"/>
                </w:r>
              </w:sdtContent>
            </w:sdt>
          </w:p>
          <w:p w14:paraId="5DDA6A45" w14:textId="0B8F32C6" w:rsidR="00673306" w:rsidRPr="001547DB" w:rsidRDefault="00673306" w:rsidP="009F3A5D">
            <w:pPr>
              <w:spacing w:line="360" w:lineRule="auto"/>
              <w:jc w:val="both"/>
              <w:rPr>
                <w:rFonts w:ascii="Arial" w:hAnsi="Arial" w:cs="Arial"/>
                <w:sz w:val="24"/>
                <w:szCs w:val="24"/>
                <w:lang w:val="es-NI" w:eastAsia="es-NI"/>
              </w:rPr>
            </w:pPr>
          </w:p>
        </w:tc>
        <w:tc>
          <w:tcPr>
            <w:tcW w:w="0" w:type="auto"/>
            <w:shd w:val="clear" w:color="auto" w:fill="DBE5F1" w:themeFill="accent1" w:themeFillTint="33"/>
          </w:tcPr>
          <w:p w14:paraId="1F2BB109" w14:textId="5274C0BE" w:rsidR="00673306" w:rsidRPr="002F1053" w:rsidRDefault="001547DB"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cs="Arial"/>
                <w:szCs w:val="24"/>
                <w:lang w:val="es-NI" w:eastAsia="es-NI"/>
              </w:rPr>
              <w:t>2012</w:t>
            </w:r>
          </w:p>
        </w:tc>
        <w:tc>
          <w:tcPr>
            <w:tcW w:w="0" w:type="auto"/>
            <w:shd w:val="clear" w:color="auto" w:fill="DBE5F1" w:themeFill="accent1" w:themeFillTint="33"/>
          </w:tcPr>
          <w:p w14:paraId="2EBD8E55" w14:textId="6F851921" w:rsidR="00183BCA" w:rsidRDefault="00C31A11" w:rsidP="00D835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La sandía</w:t>
            </w:r>
            <w:r w:rsidR="00183BCA">
              <w:rPr>
                <w:rFonts w:ascii="Arial" w:hAnsi="Arial" w:cs="Arial"/>
                <w:color w:val="000000"/>
                <w:sz w:val="24"/>
                <w:szCs w:val="24"/>
                <w:lang w:val="es-NI"/>
              </w:rPr>
              <w:t xml:space="preserve"> es considerada originaria de</w:t>
            </w:r>
          </w:p>
          <w:p w14:paraId="390A1BDC" w14:textId="77777777" w:rsidR="00183BCA" w:rsidRDefault="00183BCA" w:rsidP="00D835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África. En cambio, Linneo afirma que esta fruta es procedente de Italia meridional</w:t>
            </w:r>
          </w:p>
          <w:p w14:paraId="53DB9D9D" w14:textId="77777777" w:rsidR="00183BCA" w:rsidRDefault="00183BCA" w:rsidP="00D835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y otros la consideran originaria de la India. Sin embargo, actualmente es cultivada</w:t>
            </w:r>
          </w:p>
          <w:p w14:paraId="2B3A6FF2" w14:textId="373A64A9" w:rsidR="00183BCA" w:rsidRDefault="00183BCA" w:rsidP="00D8356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en todas las regiones del mundo.</w:t>
            </w:r>
          </w:p>
          <w:p w14:paraId="6A33632F" w14:textId="6D99F31C"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p>
        </w:tc>
        <w:tc>
          <w:tcPr>
            <w:tcW w:w="0" w:type="auto"/>
            <w:shd w:val="clear" w:color="auto" w:fill="DBE5F1" w:themeFill="accent1" w:themeFillTint="33"/>
          </w:tcPr>
          <w:p w14:paraId="04D8907E" w14:textId="77777777"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El cultivo de sandía a diferencia del melón, es menos exigente en temperatura. Siendo</w:t>
            </w:r>
          </w:p>
          <w:p w14:paraId="032BE601" w14:textId="42F79454"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los cultivares más exigentes que los normales. La temperatura óptima que requiere el</w:t>
            </w:r>
          </w:p>
          <w:p w14:paraId="462358A1" w14:textId="77777777"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cultivo está comprendida entre los 25º a 28º C para su etapa de desarrollo, y para su</w:t>
            </w:r>
          </w:p>
          <w:p w14:paraId="550BEF08" w14:textId="118FD3CB"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 xml:space="preserve">floración </w:t>
            </w:r>
            <w:r w:rsidR="00A4093C">
              <w:rPr>
                <w:rFonts w:ascii="Arial" w:hAnsi="Arial" w:cs="Arial"/>
                <w:color w:val="000000"/>
                <w:sz w:val="24"/>
                <w:szCs w:val="24"/>
                <w:lang w:val="es-NI"/>
              </w:rPr>
              <w:t>re</w:t>
            </w:r>
            <w:r>
              <w:rPr>
                <w:rFonts w:ascii="Arial" w:hAnsi="Arial" w:cs="Arial"/>
                <w:color w:val="000000"/>
                <w:sz w:val="24"/>
                <w:szCs w:val="24"/>
                <w:lang w:val="es-NI"/>
              </w:rPr>
              <w:t>quiere una temperatura óptima de 18º a 20º C. Durante la formación y</w:t>
            </w:r>
          </w:p>
          <w:p w14:paraId="45DDEEE1" w14:textId="77777777"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madurez del fruto requiere de 23º a 28º C. Cuando las temperaturas diferencian entre el</w:t>
            </w:r>
          </w:p>
          <w:p w14:paraId="6E2219EF" w14:textId="77777777"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día y la noche en un rango de 20º a 30º C, causan trastornos fisiológicos a las plantas.</w:t>
            </w:r>
          </w:p>
          <w:p w14:paraId="2D49CAC1" w14:textId="77777777"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lastRenderedPageBreak/>
              <w:t>En algunos casos, se abre el cuello, los tallos y el polen producido no es viable, la</w:t>
            </w:r>
          </w:p>
          <w:p w14:paraId="02F41B5E" w14:textId="77777777" w:rsidR="0012486F"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sandía es de clima cálido y no tolera las heladas, la humedad relativa óptima para la</w:t>
            </w:r>
          </w:p>
          <w:p w14:paraId="5070F5C3" w14:textId="2EF5A1B7" w:rsidR="0012486F" w:rsidRPr="002F1053" w:rsidRDefault="0012486F"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 xml:space="preserve">sandía se sitúa entre el 60% y el 80% </w:t>
            </w:r>
            <w:r w:rsidR="00C31A11">
              <w:rPr>
                <w:rFonts w:ascii="Arial" w:hAnsi="Arial" w:cs="Arial"/>
                <w:color w:val="000000"/>
                <w:sz w:val="24"/>
                <w:szCs w:val="24"/>
                <w:lang w:val="es-NI"/>
              </w:rPr>
              <w:t>.</w:t>
            </w:r>
          </w:p>
        </w:tc>
      </w:tr>
      <w:tr w:rsidR="003E4A41" w:rsidRPr="00DC6C97" w14:paraId="5E1E32D6" w14:textId="77777777" w:rsidTr="00D83560">
        <w:tc>
          <w:tcPr>
            <w:cnfStyle w:val="001000000000" w:firstRow="0" w:lastRow="0" w:firstColumn="1" w:lastColumn="0" w:oddVBand="0" w:evenVBand="0" w:oddHBand="0" w:evenHBand="0" w:firstRowFirstColumn="0" w:firstRowLastColumn="0" w:lastRowFirstColumn="0" w:lastRowLastColumn="0"/>
            <w:tcW w:w="0" w:type="auto"/>
          </w:tcPr>
          <w:p w14:paraId="55F84407" w14:textId="1DD0540D" w:rsidR="001547DB" w:rsidRDefault="00000000" w:rsidP="001547DB">
            <w:pPr>
              <w:autoSpaceDE w:val="0"/>
              <w:autoSpaceDN w:val="0"/>
              <w:adjustRightInd w:val="0"/>
              <w:rPr>
                <w:rFonts w:ascii="Arial" w:hAnsi="Arial" w:cs="Arial"/>
                <w:color w:val="000000"/>
                <w:sz w:val="24"/>
                <w:szCs w:val="24"/>
                <w:lang w:val="es-NI"/>
              </w:rPr>
            </w:pPr>
            <w:sdt>
              <w:sdtPr>
                <w:rPr>
                  <w:rFonts w:ascii="Arial" w:hAnsi="Arial" w:cs="Arial"/>
                  <w:color w:val="000000"/>
                  <w:sz w:val="24"/>
                  <w:szCs w:val="24"/>
                  <w:lang w:val="es-NI"/>
                </w:rPr>
                <w:id w:val="-1889861456"/>
                <w:citation/>
              </w:sdtPr>
              <w:sdtContent>
                <w:r w:rsidR="001547DB">
                  <w:rPr>
                    <w:rFonts w:ascii="Arial" w:hAnsi="Arial" w:cs="Arial"/>
                    <w:color w:val="000000"/>
                    <w:sz w:val="24"/>
                    <w:szCs w:val="24"/>
                    <w:lang w:val="es-NI"/>
                  </w:rPr>
                  <w:fldChar w:fldCharType="begin"/>
                </w:r>
                <w:r w:rsidR="001547DB">
                  <w:rPr>
                    <w:rFonts w:ascii="Arial" w:hAnsi="Arial" w:cs="Arial"/>
                    <w:color w:val="000000"/>
                    <w:sz w:val="24"/>
                    <w:szCs w:val="24"/>
                    <w:lang w:val="es-ES"/>
                  </w:rPr>
                  <w:instrText xml:space="preserve"> CITATION Men10 \l 3082 </w:instrText>
                </w:r>
                <w:r w:rsidR="001547DB">
                  <w:rPr>
                    <w:rFonts w:ascii="Arial" w:hAnsi="Arial" w:cs="Arial"/>
                    <w:color w:val="000000"/>
                    <w:sz w:val="24"/>
                    <w:szCs w:val="24"/>
                    <w:lang w:val="es-NI"/>
                  </w:rPr>
                  <w:fldChar w:fldCharType="separate"/>
                </w:r>
                <w:r w:rsidR="009C388D" w:rsidRPr="009C388D">
                  <w:rPr>
                    <w:rFonts w:ascii="Arial" w:hAnsi="Arial" w:cs="Arial"/>
                    <w:noProof/>
                    <w:color w:val="000000"/>
                    <w:sz w:val="24"/>
                    <w:szCs w:val="24"/>
                    <w:lang w:val="es-ES"/>
                  </w:rPr>
                  <w:t>(Mendoza &amp; Rugama, 2010)</w:t>
                </w:r>
                <w:r w:rsidR="001547DB">
                  <w:rPr>
                    <w:rFonts w:ascii="Arial" w:hAnsi="Arial" w:cs="Arial"/>
                    <w:color w:val="000000"/>
                    <w:sz w:val="24"/>
                    <w:szCs w:val="24"/>
                    <w:lang w:val="es-NI"/>
                  </w:rPr>
                  <w:fldChar w:fldCharType="end"/>
                </w:r>
              </w:sdtContent>
            </w:sdt>
          </w:p>
          <w:p w14:paraId="1347ADE2" w14:textId="2FFE3E71" w:rsidR="00673306" w:rsidRPr="002F1053" w:rsidRDefault="00673306" w:rsidP="009F3A5D">
            <w:pPr>
              <w:spacing w:line="360" w:lineRule="auto"/>
              <w:jc w:val="both"/>
              <w:rPr>
                <w:rFonts w:cs="Arial"/>
                <w:szCs w:val="24"/>
                <w:lang w:val="es-NI" w:eastAsia="es-NI"/>
              </w:rPr>
            </w:pPr>
          </w:p>
        </w:tc>
        <w:tc>
          <w:tcPr>
            <w:tcW w:w="0" w:type="auto"/>
          </w:tcPr>
          <w:p w14:paraId="3FE66D20" w14:textId="4BE6ED06"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sidRPr="002F1053">
              <w:rPr>
                <w:rFonts w:cs="Arial"/>
                <w:szCs w:val="24"/>
                <w:lang w:val="es-NI" w:eastAsia="es-NI"/>
              </w:rPr>
              <w:t>201</w:t>
            </w:r>
            <w:r w:rsidR="001547DB">
              <w:rPr>
                <w:rFonts w:cs="Arial"/>
                <w:szCs w:val="24"/>
                <w:lang w:val="es-NI" w:eastAsia="es-NI"/>
              </w:rPr>
              <w:t>0</w:t>
            </w:r>
          </w:p>
        </w:tc>
        <w:tc>
          <w:tcPr>
            <w:tcW w:w="0" w:type="auto"/>
          </w:tcPr>
          <w:p w14:paraId="7BC9EE00" w14:textId="77777777" w:rsidR="00C31A11" w:rsidRDefault="00C31A11"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El cultivo de sandía requiere la cantidad de 150 a 250Kg/Ha de nitrógeno, 150</w:t>
            </w:r>
          </w:p>
          <w:p w14:paraId="0CBC61E6" w14:textId="77777777" w:rsidR="00C31A11" w:rsidRDefault="00C31A11"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Kg/Ha de pentóxido de fósforo, 250 a 450Kg/Ha de óxido de potasio y 25 a</w:t>
            </w:r>
          </w:p>
          <w:p w14:paraId="32047D9C" w14:textId="77777777" w:rsidR="00C31A11" w:rsidRDefault="00C31A11"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30Kg/Ha de óxido de magnesio para obtener los mejores resultados en el</w:t>
            </w:r>
          </w:p>
          <w:p w14:paraId="05F53D0B" w14:textId="7153A754" w:rsidR="00673306" w:rsidRPr="002F1053" w:rsidRDefault="00C31A11"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desarrollo de las plantas y el rendimiento de los frutos.</w:t>
            </w:r>
          </w:p>
        </w:tc>
        <w:tc>
          <w:tcPr>
            <w:tcW w:w="0" w:type="auto"/>
          </w:tcPr>
          <w:p w14:paraId="5FAC2EC9" w14:textId="77777777" w:rsidR="00C31A11" w:rsidRDefault="00C31A11"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La fertilización es la práctica en el cultivo que tiene la finalidad de suministrar a la</w:t>
            </w:r>
          </w:p>
          <w:p w14:paraId="6B8BAC62" w14:textId="77777777" w:rsidR="00C31A11" w:rsidRDefault="00C31A11"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planta de forma directa las cantidades de nutrientes necesarios para su desarrollo</w:t>
            </w:r>
          </w:p>
          <w:p w14:paraId="5E2F7812" w14:textId="6FA355CE"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p>
        </w:tc>
      </w:tr>
      <w:tr w:rsidR="003E4A41" w:rsidRPr="00DC6C97" w14:paraId="2755742C" w14:textId="77777777" w:rsidTr="00D83560">
        <w:tc>
          <w:tcPr>
            <w:cnfStyle w:val="001000000000" w:firstRow="0" w:lastRow="0" w:firstColumn="1" w:lastColumn="0" w:oddVBand="0" w:evenVBand="0" w:oddHBand="0" w:evenHBand="0" w:firstRowFirstColumn="0" w:firstRowLastColumn="0" w:lastRowFirstColumn="0" w:lastRowLastColumn="0"/>
            <w:tcW w:w="0" w:type="auto"/>
          </w:tcPr>
          <w:p w14:paraId="413CFE9B" w14:textId="07683E89" w:rsidR="001547DB" w:rsidRPr="001547DB" w:rsidRDefault="00000000" w:rsidP="001547DB">
            <w:pPr>
              <w:rPr>
                <w:rFonts w:ascii="Arial" w:hAnsi="Arial" w:cs="Arial"/>
                <w:sz w:val="24"/>
                <w:szCs w:val="24"/>
                <w:lang w:val="es-US"/>
              </w:rPr>
            </w:pPr>
            <w:sdt>
              <w:sdtPr>
                <w:rPr>
                  <w:rFonts w:ascii="Arial" w:hAnsi="Arial" w:cs="Arial"/>
                  <w:sz w:val="24"/>
                  <w:szCs w:val="24"/>
                  <w:lang w:val="es-US"/>
                </w:rPr>
                <w:id w:val="-176970496"/>
                <w:citation/>
              </w:sdtPr>
              <w:sdtContent>
                <w:r w:rsidR="001547DB" w:rsidRPr="001547DB">
                  <w:rPr>
                    <w:rFonts w:ascii="Arial" w:hAnsi="Arial" w:cs="Arial"/>
                    <w:sz w:val="24"/>
                    <w:szCs w:val="24"/>
                    <w:lang w:val="es-US"/>
                  </w:rPr>
                  <w:fldChar w:fldCharType="begin"/>
                </w:r>
                <w:r w:rsidR="001547DB" w:rsidRPr="001547DB">
                  <w:rPr>
                    <w:rFonts w:ascii="Arial" w:hAnsi="Arial" w:cs="Arial"/>
                    <w:sz w:val="24"/>
                    <w:szCs w:val="24"/>
                    <w:lang w:val="es-ES"/>
                  </w:rPr>
                  <w:instrText xml:space="preserve"> CITATION Bol98 \l 3082 </w:instrText>
                </w:r>
                <w:r w:rsidR="001547DB" w:rsidRPr="001547DB">
                  <w:rPr>
                    <w:rFonts w:ascii="Arial" w:hAnsi="Arial" w:cs="Arial"/>
                    <w:sz w:val="24"/>
                    <w:szCs w:val="24"/>
                    <w:lang w:val="es-US"/>
                  </w:rPr>
                  <w:fldChar w:fldCharType="separate"/>
                </w:r>
                <w:r w:rsidR="009C388D" w:rsidRPr="009C388D">
                  <w:rPr>
                    <w:rFonts w:ascii="Arial" w:hAnsi="Arial" w:cs="Arial"/>
                    <w:noProof/>
                    <w:sz w:val="24"/>
                    <w:szCs w:val="24"/>
                    <w:lang w:val="es-ES"/>
                  </w:rPr>
                  <w:t>(Bolaños, 1998)</w:t>
                </w:r>
                <w:r w:rsidR="001547DB" w:rsidRPr="001547DB">
                  <w:rPr>
                    <w:rFonts w:ascii="Arial" w:hAnsi="Arial" w:cs="Arial"/>
                    <w:sz w:val="24"/>
                    <w:szCs w:val="24"/>
                    <w:lang w:val="es-US"/>
                  </w:rPr>
                  <w:fldChar w:fldCharType="end"/>
                </w:r>
              </w:sdtContent>
            </w:sdt>
          </w:p>
          <w:p w14:paraId="2FF75665" w14:textId="16B88E6F" w:rsidR="00673306" w:rsidRPr="002F1053" w:rsidRDefault="00673306" w:rsidP="009F3A5D">
            <w:pPr>
              <w:spacing w:line="360" w:lineRule="auto"/>
              <w:jc w:val="both"/>
              <w:rPr>
                <w:rFonts w:cs="Arial"/>
                <w:szCs w:val="24"/>
                <w:lang w:val="es-NI" w:eastAsia="es-NI"/>
              </w:rPr>
            </w:pPr>
          </w:p>
        </w:tc>
        <w:tc>
          <w:tcPr>
            <w:tcW w:w="0" w:type="auto"/>
          </w:tcPr>
          <w:p w14:paraId="3EBA264D" w14:textId="21ABE805" w:rsidR="00673306" w:rsidRPr="002F1053" w:rsidRDefault="001547DB"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cs="Arial"/>
                <w:szCs w:val="24"/>
                <w:lang w:val="es-NI" w:eastAsia="es-NI"/>
              </w:rPr>
              <w:t>1998</w:t>
            </w:r>
          </w:p>
        </w:tc>
        <w:tc>
          <w:tcPr>
            <w:tcW w:w="0" w:type="auto"/>
          </w:tcPr>
          <w:p w14:paraId="608C2EC8" w14:textId="08541056" w:rsidR="0012486F" w:rsidRDefault="00C31A11"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Recomendación en fertilización química de sandia, aplicar</w:t>
            </w:r>
            <w:r w:rsidR="0012486F">
              <w:rPr>
                <w:rFonts w:ascii="Arial" w:hAnsi="Arial" w:cs="Arial"/>
                <w:color w:val="000000"/>
                <w:sz w:val="24"/>
                <w:szCs w:val="24"/>
                <w:lang w:val="es-NI"/>
              </w:rPr>
              <w:t xml:space="preserve"> 100 kg N/ha, 20 kg/ha de P</w:t>
            </w:r>
            <w:r w:rsidR="0012486F">
              <w:rPr>
                <w:rFonts w:ascii="Arial" w:hAnsi="Arial" w:cs="Arial"/>
                <w:color w:val="000000"/>
                <w:sz w:val="16"/>
                <w:szCs w:val="16"/>
                <w:lang w:val="es-NI"/>
              </w:rPr>
              <w:t>2</w:t>
            </w:r>
            <w:r w:rsidR="0012486F">
              <w:rPr>
                <w:rFonts w:ascii="Arial" w:hAnsi="Arial" w:cs="Arial"/>
                <w:color w:val="000000"/>
                <w:sz w:val="24"/>
                <w:szCs w:val="24"/>
                <w:lang w:val="es-NI"/>
              </w:rPr>
              <w:t>O</w:t>
            </w:r>
            <w:r w:rsidR="0012486F">
              <w:rPr>
                <w:rFonts w:ascii="Arial" w:hAnsi="Arial" w:cs="Arial"/>
                <w:color w:val="000000"/>
                <w:sz w:val="16"/>
                <w:szCs w:val="16"/>
                <w:lang w:val="es-NI"/>
              </w:rPr>
              <w:t>5</w:t>
            </w:r>
            <w:r w:rsidR="0012486F">
              <w:rPr>
                <w:rFonts w:ascii="Arial" w:hAnsi="Arial" w:cs="Arial"/>
                <w:color w:val="000000"/>
                <w:sz w:val="24"/>
                <w:szCs w:val="24"/>
                <w:lang w:val="es-NI"/>
              </w:rPr>
              <w:t xml:space="preserve"> y 30 kg/ha de K</w:t>
            </w:r>
            <w:r w:rsidR="0012486F">
              <w:rPr>
                <w:rFonts w:ascii="Arial" w:hAnsi="Arial" w:cs="Arial"/>
                <w:color w:val="000000"/>
                <w:sz w:val="16"/>
                <w:szCs w:val="16"/>
                <w:lang w:val="es-NI"/>
              </w:rPr>
              <w:t>2</w:t>
            </w:r>
            <w:r w:rsidR="0012486F">
              <w:rPr>
                <w:rFonts w:ascii="Arial" w:hAnsi="Arial" w:cs="Arial"/>
                <w:color w:val="000000"/>
                <w:sz w:val="24"/>
                <w:szCs w:val="24"/>
                <w:lang w:val="es-NI"/>
              </w:rPr>
              <w:t>O.</w:t>
            </w:r>
          </w:p>
          <w:p w14:paraId="065C2800" w14:textId="03E83C53" w:rsidR="00673306" w:rsidRPr="002F1053" w:rsidRDefault="00673306"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p>
        </w:tc>
        <w:tc>
          <w:tcPr>
            <w:tcW w:w="0" w:type="auto"/>
          </w:tcPr>
          <w:p w14:paraId="5FEF0B38" w14:textId="77777777" w:rsidR="00C31A11" w:rsidRDefault="00673306"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sidRPr="002F1053">
              <w:rPr>
                <w:rFonts w:cs="Arial"/>
                <w:szCs w:val="24"/>
                <w:lang w:val="es-NI" w:eastAsia="es-NI"/>
              </w:rPr>
              <w:t xml:space="preserve"> </w:t>
            </w:r>
            <w:r w:rsidR="00C31A11">
              <w:rPr>
                <w:rFonts w:ascii="Arial" w:hAnsi="Arial" w:cs="Arial"/>
                <w:color w:val="000000"/>
                <w:sz w:val="24"/>
                <w:szCs w:val="24"/>
                <w:lang w:val="es-NI"/>
              </w:rPr>
              <w:t>Por supuesto que el volumen de fertilizante depende de la densidad de siembra y el</w:t>
            </w:r>
          </w:p>
          <w:p w14:paraId="1B47AA1A" w14:textId="708E5947" w:rsidR="00673306" w:rsidRPr="002F1053" w:rsidRDefault="00C31A11" w:rsidP="00C31A11">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grado de fertilidad del suelo.</w:t>
            </w:r>
          </w:p>
        </w:tc>
      </w:tr>
      <w:tr w:rsidR="003E4A41" w:rsidRPr="00DC6C97" w14:paraId="2FF59D59" w14:textId="77777777" w:rsidTr="00D83560">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58BE9153" w14:textId="586B575D" w:rsidR="00673306" w:rsidRPr="001547DB" w:rsidRDefault="00000000" w:rsidP="001547DB">
            <w:pPr>
              <w:spacing w:line="360" w:lineRule="auto"/>
              <w:jc w:val="both"/>
              <w:rPr>
                <w:rFonts w:ascii="Arial" w:hAnsi="Arial" w:cs="Arial"/>
                <w:sz w:val="24"/>
                <w:szCs w:val="24"/>
                <w:lang w:val="es-NI" w:eastAsia="es-NI"/>
              </w:rPr>
            </w:pPr>
            <w:sdt>
              <w:sdtPr>
                <w:rPr>
                  <w:rFonts w:ascii="Arial" w:hAnsi="Arial" w:cs="Arial"/>
                  <w:sz w:val="24"/>
                  <w:szCs w:val="24"/>
                  <w:lang w:val="es-NI" w:eastAsia="es-NI"/>
                </w:rPr>
                <w:id w:val="70399682"/>
                <w:citation/>
              </w:sdtPr>
              <w:sdtContent>
                <w:r w:rsidR="001547DB" w:rsidRPr="001547DB">
                  <w:rPr>
                    <w:rFonts w:ascii="Arial" w:hAnsi="Arial" w:cs="Arial"/>
                    <w:sz w:val="24"/>
                    <w:szCs w:val="24"/>
                    <w:lang w:val="es-NI" w:eastAsia="es-NI"/>
                  </w:rPr>
                  <w:fldChar w:fldCharType="begin"/>
                </w:r>
                <w:r w:rsidR="001547DB" w:rsidRPr="001547DB">
                  <w:rPr>
                    <w:rFonts w:ascii="Arial" w:hAnsi="Arial" w:cs="Arial"/>
                    <w:sz w:val="24"/>
                    <w:szCs w:val="24"/>
                    <w:lang w:val="es-ES" w:eastAsia="es-NI"/>
                  </w:rPr>
                  <w:instrText xml:space="preserve">CITATION Arg \l 3082 </w:instrText>
                </w:r>
                <w:r w:rsidR="001547DB" w:rsidRPr="001547DB">
                  <w:rPr>
                    <w:rFonts w:ascii="Arial" w:hAnsi="Arial" w:cs="Arial"/>
                    <w:sz w:val="24"/>
                    <w:szCs w:val="24"/>
                    <w:lang w:val="es-NI" w:eastAsia="es-NI"/>
                  </w:rPr>
                  <w:fldChar w:fldCharType="separate"/>
                </w:r>
                <w:r w:rsidR="009C388D" w:rsidRPr="009C388D">
                  <w:rPr>
                    <w:rFonts w:ascii="Arial" w:hAnsi="Arial" w:cs="Arial"/>
                    <w:noProof/>
                    <w:sz w:val="24"/>
                    <w:szCs w:val="24"/>
                    <w:lang w:val="es-ES" w:eastAsia="es-NI"/>
                  </w:rPr>
                  <w:t>(Arguello, Lastre , &amp; Rueda , 2007)</w:t>
                </w:r>
                <w:r w:rsidR="001547DB" w:rsidRPr="001547DB">
                  <w:rPr>
                    <w:rFonts w:ascii="Arial" w:hAnsi="Arial" w:cs="Arial"/>
                    <w:sz w:val="24"/>
                    <w:szCs w:val="24"/>
                    <w:lang w:val="es-NI" w:eastAsia="es-NI"/>
                  </w:rPr>
                  <w:fldChar w:fldCharType="end"/>
                </w:r>
              </w:sdtContent>
            </w:sdt>
          </w:p>
        </w:tc>
        <w:tc>
          <w:tcPr>
            <w:tcW w:w="0" w:type="auto"/>
            <w:shd w:val="clear" w:color="auto" w:fill="DBE5F1" w:themeFill="accent1" w:themeFillTint="33"/>
          </w:tcPr>
          <w:p w14:paraId="21D9F68B" w14:textId="141A5010"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sidRPr="002F1053">
              <w:rPr>
                <w:rFonts w:cs="Arial"/>
                <w:szCs w:val="24"/>
                <w:lang w:val="es-NI" w:eastAsia="es-NI"/>
              </w:rPr>
              <w:t>2</w:t>
            </w:r>
            <w:r w:rsidR="001547DB">
              <w:rPr>
                <w:rFonts w:cs="Arial"/>
                <w:szCs w:val="24"/>
                <w:lang w:val="es-NI" w:eastAsia="es-NI"/>
              </w:rPr>
              <w:t>007</w:t>
            </w:r>
          </w:p>
        </w:tc>
        <w:tc>
          <w:tcPr>
            <w:tcW w:w="0" w:type="auto"/>
            <w:shd w:val="clear" w:color="auto" w:fill="DBE5F1" w:themeFill="accent1" w:themeFillTint="33"/>
          </w:tcPr>
          <w:p w14:paraId="57394A1A" w14:textId="77777777" w:rsidR="00183BCA" w:rsidRDefault="00183BCA"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Para la fertilización, los cálculos se deben realizar después de análisis de suelo.</w:t>
            </w:r>
          </w:p>
          <w:p w14:paraId="4BDC9BD0" w14:textId="77777777" w:rsidR="00183BCA" w:rsidRDefault="00183BCA"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Generalmente, se pueden utilizar fórmulas completas con alto contenido de fósforo</w:t>
            </w:r>
          </w:p>
          <w:p w14:paraId="695268A1" w14:textId="77777777" w:rsidR="00183BCA" w:rsidRDefault="00183BCA"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como 18-46-0, fosfato monoamónico, ácido fosfórico, urea 46%, nitrato de potasio,</w:t>
            </w:r>
          </w:p>
          <w:p w14:paraId="1984E22D" w14:textId="546120F5" w:rsidR="00C31A11" w:rsidRDefault="00183BCA"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sulfato de potasio, nitrato de calcio, nitrato de amonio y cloruro de potasio</w:t>
            </w:r>
          </w:p>
          <w:p w14:paraId="41D400B9" w14:textId="0B5DA0B6" w:rsidR="00673306" w:rsidRPr="002F1053" w:rsidRDefault="00183BCA"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 xml:space="preserve"> </w:t>
            </w:r>
          </w:p>
        </w:tc>
        <w:tc>
          <w:tcPr>
            <w:tcW w:w="0" w:type="auto"/>
            <w:shd w:val="clear" w:color="auto" w:fill="DBE5F1" w:themeFill="accent1" w:themeFillTint="33"/>
          </w:tcPr>
          <w:p w14:paraId="7D2C84F5" w14:textId="57F37DFF" w:rsidR="00673306" w:rsidRPr="002F1053" w:rsidRDefault="00C31A11" w:rsidP="00C31A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Se debe evitar el uso de nitrógeno amoniacal en cucúrbitas cuando la planta está en etapa de fructificación para desfavorecer la formación de follaje</w:t>
            </w:r>
          </w:p>
        </w:tc>
      </w:tr>
      <w:tr w:rsidR="003E4A41" w:rsidRPr="00DC6C97" w14:paraId="78D01C3A" w14:textId="77777777" w:rsidTr="00D83560">
        <w:tc>
          <w:tcPr>
            <w:cnfStyle w:val="001000000000" w:firstRow="0" w:lastRow="0" w:firstColumn="1" w:lastColumn="0" w:oddVBand="0" w:evenVBand="0" w:oddHBand="0" w:evenHBand="0" w:firstRowFirstColumn="0" w:firstRowLastColumn="0" w:lastRowFirstColumn="0" w:lastRowLastColumn="0"/>
            <w:tcW w:w="0" w:type="auto"/>
          </w:tcPr>
          <w:p w14:paraId="7CA219FF" w14:textId="092AF693" w:rsidR="00673306" w:rsidRPr="002F1053" w:rsidRDefault="00000000" w:rsidP="009F3A5D">
            <w:pPr>
              <w:spacing w:line="360" w:lineRule="auto"/>
              <w:jc w:val="both"/>
              <w:rPr>
                <w:rFonts w:cs="Arial"/>
                <w:szCs w:val="24"/>
                <w:lang w:val="es-NI" w:eastAsia="es-NI"/>
              </w:rPr>
            </w:pPr>
            <w:sdt>
              <w:sdtPr>
                <w:rPr>
                  <w:rFonts w:ascii="Arial" w:hAnsi="Arial" w:cs="Arial"/>
                  <w:sz w:val="24"/>
                  <w:szCs w:val="24"/>
                  <w:lang w:val="es-NI" w:eastAsia="es-NI"/>
                </w:rPr>
                <w:id w:val="2109158217"/>
                <w:citation/>
              </w:sdtPr>
              <w:sdtContent>
                <w:r w:rsidR="00011307" w:rsidRPr="001547DB">
                  <w:rPr>
                    <w:rFonts w:ascii="Arial" w:hAnsi="Arial" w:cs="Arial"/>
                    <w:sz w:val="24"/>
                    <w:szCs w:val="24"/>
                    <w:lang w:val="es-NI" w:eastAsia="es-NI"/>
                  </w:rPr>
                  <w:fldChar w:fldCharType="begin"/>
                </w:r>
                <w:r w:rsidR="00011307" w:rsidRPr="001547DB">
                  <w:rPr>
                    <w:rFonts w:ascii="Arial" w:hAnsi="Arial" w:cs="Arial"/>
                    <w:sz w:val="24"/>
                    <w:szCs w:val="24"/>
                    <w:lang w:val="es-ES" w:eastAsia="es-NI"/>
                  </w:rPr>
                  <w:instrText xml:space="preserve">CITATION Arg \l 3082 </w:instrText>
                </w:r>
                <w:r w:rsidR="00011307" w:rsidRPr="001547DB">
                  <w:rPr>
                    <w:rFonts w:ascii="Arial" w:hAnsi="Arial" w:cs="Arial"/>
                    <w:sz w:val="24"/>
                    <w:szCs w:val="24"/>
                    <w:lang w:val="es-NI" w:eastAsia="es-NI"/>
                  </w:rPr>
                  <w:fldChar w:fldCharType="separate"/>
                </w:r>
                <w:r w:rsidR="009C388D" w:rsidRPr="009C388D">
                  <w:rPr>
                    <w:rFonts w:ascii="Arial" w:hAnsi="Arial" w:cs="Arial"/>
                    <w:noProof/>
                    <w:sz w:val="24"/>
                    <w:szCs w:val="24"/>
                    <w:lang w:val="es-ES" w:eastAsia="es-NI"/>
                  </w:rPr>
                  <w:t xml:space="preserve">(Arguello, Lastre , &amp; </w:t>
                </w:r>
                <w:r w:rsidR="009C388D" w:rsidRPr="009C388D">
                  <w:rPr>
                    <w:rFonts w:ascii="Arial" w:hAnsi="Arial" w:cs="Arial"/>
                    <w:noProof/>
                    <w:sz w:val="24"/>
                    <w:szCs w:val="24"/>
                    <w:lang w:val="es-ES" w:eastAsia="es-NI"/>
                  </w:rPr>
                  <w:lastRenderedPageBreak/>
                  <w:t>Rueda , 2007)</w:t>
                </w:r>
                <w:r w:rsidR="00011307" w:rsidRPr="001547DB">
                  <w:rPr>
                    <w:rFonts w:ascii="Arial" w:hAnsi="Arial" w:cs="Arial"/>
                    <w:sz w:val="24"/>
                    <w:szCs w:val="24"/>
                    <w:lang w:val="es-NI" w:eastAsia="es-NI"/>
                  </w:rPr>
                  <w:fldChar w:fldCharType="end"/>
                </w:r>
              </w:sdtContent>
            </w:sdt>
          </w:p>
        </w:tc>
        <w:tc>
          <w:tcPr>
            <w:tcW w:w="0" w:type="auto"/>
          </w:tcPr>
          <w:p w14:paraId="71CC5474" w14:textId="77777777"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sidRPr="002F1053">
              <w:rPr>
                <w:rFonts w:cs="Arial"/>
                <w:szCs w:val="24"/>
                <w:lang w:val="es-NI" w:eastAsia="es-NI"/>
              </w:rPr>
              <w:lastRenderedPageBreak/>
              <w:t>2017</w:t>
            </w:r>
          </w:p>
        </w:tc>
        <w:tc>
          <w:tcPr>
            <w:tcW w:w="0" w:type="auto"/>
          </w:tcPr>
          <w:p w14:paraId="70E206D1" w14:textId="77777777" w:rsidR="00183BCA" w:rsidRDefault="00183BCA" w:rsidP="00183B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 xml:space="preserve">La fertilización básica en cucurbitáceas es más </w:t>
            </w:r>
            <w:r>
              <w:rPr>
                <w:rFonts w:ascii="Arial" w:hAnsi="Arial" w:cs="Arial"/>
                <w:color w:val="000000"/>
                <w:sz w:val="24"/>
                <w:szCs w:val="24"/>
                <w:lang w:val="es-NI"/>
              </w:rPr>
              <w:lastRenderedPageBreak/>
              <w:t>conveniente hacerla al voleo en el</w:t>
            </w:r>
          </w:p>
          <w:p w14:paraId="2A2C6801" w14:textId="77777777" w:rsidR="00183BCA" w:rsidRDefault="00183BCA" w:rsidP="00183B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momento de preparación del terreno. El resto de la fertilización nitrogenada, debe</w:t>
            </w:r>
          </w:p>
          <w:p w14:paraId="049EAD62" w14:textId="77777777" w:rsidR="00183BCA" w:rsidRDefault="00183BCA" w:rsidP="00183B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hacerse en bandas durante la primera etapa del cultivo (primeros 40 días) en dos</w:t>
            </w:r>
          </w:p>
          <w:p w14:paraId="566E32DC" w14:textId="77777777" w:rsidR="00183BCA" w:rsidRDefault="00183BCA" w:rsidP="00183B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o tres partes. En el caso de usarse riego por goteo, se debe incorporar todo el</w:t>
            </w:r>
          </w:p>
          <w:p w14:paraId="5CA20CD8" w14:textId="77777777" w:rsidR="00183BCA" w:rsidRDefault="00183BCA" w:rsidP="00183B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fósforo pre siembra, con 30% de nitrógeno y potasio a la siembra, para luego</w:t>
            </w:r>
          </w:p>
          <w:p w14:paraId="04157F0E" w14:textId="1977CED1" w:rsidR="00183BCA" w:rsidRDefault="00183BCA" w:rsidP="00C31A1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aplicar el resto del nitrógeno y potasio a través del sistema de riego</w:t>
            </w:r>
            <w:r w:rsidR="00C31A11">
              <w:rPr>
                <w:rFonts w:ascii="Arial" w:hAnsi="Arial" w:cs="Arial"/>
                <w:color w:val="000000"/>
                <w:sz w:val="24"/>
                <w:szCs w:val="24"/>
                <w:lang w:val="es-NI"/>
              </w:rPr>
              <w:t>.</w:t>
            </w:r>
          </w:p>
          <w:p w14:paraId="47B7ECA4" w14:textId="77777777" w:rsidR="00183BCA" w:rsidRDefault="00183BCA" w:rsidP="00183BC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p>
          <w:p w14:paraId="554A24ED" w14:textId="5C4AE0E1"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p>
        </w:tc>
        <w:tc>
          <w:tcPr>
            <w:tcW w:w="0" w:type="auto"/>
          </w:tcPr>
          <w:p w14:paraId="382183F5" w14:textId="3C0BB8AD" w:rsidR="00673306" w:rsidRPr="002F1053" w:rsidRDefault="00C31A11" w:rsidP="00C31A11">
            <w:pPr>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sidRPr="00C31A11">
              <w:rPr>
                <w:rFonts w:ascii="Arial" w:hAnsi="Arial" w:cs="Arial"/>
                <w:color w:val="000000"/>
                <w:sz w:val="24"/>
                <w:szCs w:val="24"/>
                <w:lang w:val="es-NI"/>
              </w:rPr>
              <w:lastRenderedPageBreak/>
              <w:t xml:space="preserve">La </w:t>
            </w:r>
            <w:r>
              <w:rPr>
                <w:rFonts w:ascii="Arial" w:hAnsi="Arial" w:cs="Arial"/>
                <w:color w:val="000000"/>
                <w:sz w:val="24"/>
                <w:szCs w:val="24"/>
                <w:lang w:val="es-NI"/>
              </w:rPr>
              <w:t>técnica de fertilización</w:t>
            </w:r>
            <w:r w:rsidRPr="00C31A11">
              <w:rPr>
                <w:rFonts w:ascii="Arial" w:hAnsi="Arial" w:cs="Arial"/>
                <w:color w:val="000000"/>
                <w:sz w:val="24"/>
                <w:szCs w:val="24"/>
                <w:lang w:val="es-NI"/>
              </w:rPr>
              <w:t xml:space="preserve"> química y distribución de la</w:t>
            </w:r>
            <w:r>
              <w:rPr>
                <w:rFonts w:ascii="Arial" w:hAnsi="Arial" w:cs="Arial"/>
                <w:color w:val="000000"/>
                <w:sz w:val="24"/>
                <w:szCs w:val="24"/>
                <w:lang w:val="es-NI"/>
              </w:rPr>
              <w:t>s</w:t>
            </w:r>
            <w:r w:rsidRPr="00C31A11">
              <w:rPr>
                <w:rFonts w:ascii="Arial" w:hAnsi="Arial" w:cs="Arial"/>
                <w:color w:val="000000"/>
                <w:sz w:val="24"/>
                <w:szCs w:val="24"/>
                <w:lang w:val="es-NI"/>
              </w:rPr>
              <w:t xml:space="preserve"> aplicaci</w:t>
            </w:r>
            <w:r>
              <w:rPr>
                <w:rFonts w:ascii="Arial" w:hAnsi="Arial" w:cs="Arial"/>
                <w:color w:val="000000"/>
                <w:sz w:val="24"/>
                <w:szCs w:val="24"/>
                <w:lang w:val="es-NI"/>
              </w:rPr>
              <w:t xml:space="preserve">ones depende principalmente del </w:t>
            </w:r>
            <w:r>
              <w:rPr>
                <w:rFonts w:ascii="Arial" w:hAnsi="Arial" w:cs="Arial"/>
                <w:color w:val="000000"/>
                <w:sz w:val="24"/>
                <w:szCs w:val="24"/>
                <w:lang w:val="es-NI"/>
              </w:rPr>
              <w:lastRenderedPageBreak/>
              <w:t>análisis de suelos, las etapas fenológicas del cultivo y el medio de aplicación.</w:t>
            </w:r>
          </w:p>
        </w:tc>
      </w:tr>
      <w:tr w:rsidR="003E4A41" w:rsidRPr="00DC6C97" w14:paraId="2D8545AE" w14:textId="77777777" w:rsidTr="00D83560">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tcPr>
          <w:p w14:paraId="4A74C83C" w14:textId="19D05D70" w:rsidR="00011307" w:rsidRDefault="00000000" w:rsidP="00011307">
            <w:pPr>
              <w:rPr>
                <w:lang w:val="es-US"/>
              </w:rPr>
            </w:pPr>
            <w:sdt>
              <w:sdtPr>
                <w:rPr>
                  <w:lang w:val="es-US"/>
                </w:rPr>
                <w:id w:val="736516176"/>
                <w:citation/>
              </w:sdtPr>
              <w:sdtContent>
                <w:r w:rsidR="00011307">
                  <w:rPr>
                    <w:lang w:val="es-US"/>
                  </w:rPr>
                  <w:fldChar w:fldCharType="begin"/>
                </w:r>
                <w:r w:rsidR="00011307">
                  <w:rPr>
                    <w:lang w:val="es-ES"/>
                  </w:rPr>
                  <w:instrText xml:space="preserve"> CITATION Ber97 \l 3082 </w:instrText>
                </w:r>
                <w:r w:rsidR="00011307">
                  <w:rPr>
                    <w:lang w:val="es-US"/>
                  </w:rPr>
                  <w:fldChar w:fldCharType="separate"/>
                </w:r>
                <w:r w:rsidR="009C388D">
                  <w:rPr>
                    <w:noProof/>
                    <w:lang w:val="es-ES"/>
                  </w:rPr>
                  <w:t>(Bertsch &amp; Ramirez, 1997)</w:t>
                </w:r>
                <w:r w:rsidR="00011307">
                  <w:rPr>
                    <w:lang w:val="es-US"/>
                  </w:rPr>
                  <w:fldChar w:fldCharType="end"/>
                </w:r>
              </w:sdtContent>
            </w:sdt>
          </w:p>
          <w:p w14:paraId="62D7CF2F" w14:textId="666AB337" w:rsidR="00673306" w:rsidRPr="002F1053" w:rsidRDefault="00673306" w:rsidP="009F3A5D">
            <w:pPr>
              <w:spacing w:line="360" w:lineRule="auto"/>
              <w:jc w:val="both"/>
              <w:rPr>
                <w:rFonts w:cs="Arial"/>
                <w:szCs w:val="24"/>
                <w:lang w:val="es-NI" w:eastAsia="es-NI"/>
              </w:rPr>
            </w:pPr>
          </w:p>
        </w:tc>
        <w:tc>
          <w:tcPr>
            <w:tcW w:w="0" w:type="auto"/>
            <w:shd w:val="clear" w:color="auto" w:fill="DBE5F1" w:themeFill="accent1" w:themeFillTint="33"/>
          </w:tcPr>
          <w:p w14:paraId="0C34307E" w14:textId="78D8C4C8" w:rsidR="00673306" w:rsidRPr="002F1053" w:rsidRDefault="001547DB"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cs="Arial"/>
                <w:szCs w:val="24"/>
                <w:lang w:val="es-NI" w:eastAsia="es-NI"/>
              </w:rPr>
              <w:t>1997</w:t>
            </w:r>
          </w:p>
        </w:tc>
        <w:tc>
          <w:tcPr>
            <w:tcW w:w="0" w:type="auto"/>
            <w:shd w:val="clear" w:color="auto" w:fill="DBE5F1" w:themeFill="accent1" w:themeFillTint="33"/>
          </w:tcPr>
          <w:p w14:paraId="7AAF52A5" w14:textId="2FDA5542" w:rsidR="0012486F" w:rsidRDefault="004405C5"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E</w:t>
            </w:r>
            <w:r w:rsidR="0012486F">
              <w:rPr>
                <w:rFonts w:ascii="Arial" w:hAnsi="Arial" w:cs="Arial"/>
                <w:color w:val="000000"/>
                <w:sz w:val="24"/>
                <w:szCs w:val="24"/>
                <w:lang w:val="es-NI"/>
              </w:rPr>
              <w:t>valua</w:t>
            </w:r>
            <w:r>
              <w:rPr>
                <w:rFonts w:ascii="Arial" w:hAnsi="Arial" w:cs="Arial"/>
                <w:color w:val="000000"/>
                <w:sz w:val="24"/>
                <w:szCs w:val="24"/>
                <w:lang w:val="es-NI"/>
              </w:rPr>
              <w:t>ción de</w:t>
            </w:r>
            <w:r w:rsidR="0012486F">
              <w:rPr>
                <w:rFonts w:ascii="Arial" w:hAnsi="Arial" w:cs="Arial"/>
                <w:color w:val="000000"/>
                <w:sz w:val="24"/>
                <w:szCs w:val="24"/>
                <w:lang w:val="es-NI"/>
              </w:rPr>
              <w:t xml:space="preserve"> las curvas de absorción de</w:t>
            </w:r>
          </w:p>
          <w:p w14:paraId="330282DF"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nutrimentos en melón (</w:t>
            </w:r>
            <w:r>
              <w:rPr>
                <w:rFonts w:ascii="Arial" w:hAnsi="Arial" w:cs="Arial"/>
                <w:i/>
                <w:iCs/>
                <w:color w:val="000000"/>
                <w:sz w:val="24"/>
                <w:szCs w:val="24"/>
                <w:lang w:val="es-NI"/>
              </w:rPr>
              <w:t>Cucumis melo</w:t>
            </w:r>
            <w:r>
              <w:rPr>
                <w:rFonts w:ascii="Arial" w:hAnsi="Arial" w:cs="Arial"/>
                <w:color w:val="000000"/>
                <w:sz w:val="24"/>
                <w:szCs w:val="24"/>
                <w:lang w:val="es-NI"/>
              </w:rPr>
              <w:t>) y sandía (</w:t>
            </w:r>
            <w:r>
              <w:rPr>
                <w:rFonts w:ascii="Arial" w:hAnsi="Arial" w:cs="Arial"/>
                <w:i/>
                <w:iCs/>
                <w:color w:val="000000"/>
                <w:sz w:val="24"/>
                <w:szCs w:val="24"/>
                <w:lang w:val="es-NI"/>
              </w:rPr>
              <w:t>Citrullus lanatus</w:t>
            </w:r>
            <w:r>
              <w:rPr>
                <w:rFonts w:ascii="Arial" w:hAnsi="Arial" w:cs="Arial"/>
                <w:color w:val="000000"/>
                <w:sz w:val="24"/>
                <w:szCs w:val="24"/>
                <w:lang w:val="es-NI"/>
              </w:rPr>
              <w:t>), encontrando que</w:t>
            </w:r>
          </w:p>
          <w:p w14:paraId="02637377"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para obtener una producción de 44 toneladas métricas de sandía por hectárea se</w:t>
            </w:r>
          </w:p>
          <w:p w14:paraId="3C515686"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consumen del suelo 108 kg Ca, 89 kg K, 57 kg N, 23 kg Mg y 8 kg P; sin embargo, los</w:t>
            </w:r>
          </w:p>
          <w:p w14:paraId="177138AA"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elementos que más se consumen en el fruto son: potasio 56% y fósforo 50%. En</w:t>
            </w:r>
          </w:p>
          <w:p w14:paraId="6D977E0A"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sandía, los momentos de máxima absorción coinciden con la emisión de guías e inicio</w:t>
            </w:r>
          </w:p>
          <w:p w14:paraId="67CB2CE2"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de floración, 33-40 días después de la siembra (dds) y después de la máxima floración</w:t>
            </w:r>
          </w:p>
          <w:p w14:paraId="7885BFA0"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lastRenderedPageBreak/>
              <w:t>e inicio de llenado de frutos (45-50 dds). El 60% del N se consume antes de los 40 dds;</w:t>
            </w:r>
          </w:p>
          <w:p w14:paraId="3E15620C" w14:textId="77777777" w:rsidR="0012486F" w:rsidRDefault="0012486F" w:rsidP="001248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s-NI"/>
              </w:rPr>
            </w:pPr>
            <w:r>
              <w:rPr>
                <w:rFonts w:ascii="Arial" w:hAnsi="Arial" w:cs="Arial"/>
                <w:color w:val="000000"/>
                <w:sz w:val="24"/>
                <w:szCs w:val="24"/>
                <w:lang w:val="es-NI"/>
              </w:rPr>
              <w:t>el P sufre una absorción más gradual y el K se consume más tardíamente que en melón</w:t>
            </w:r>
          </w:p>
          <w:p w14:paraId="49351343" w14:textId="555F4930" w:rsidR="00673306" w:rsidRPr="002F1053" w:rsidRDefault="0012486F" w:rsidP="0012486F">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(a los 45 dds sólo se ha consumido el 35%).</w:t>
            </w:r>
          </w:p>
        </w:tc>
        <w:tc>
          <w:tcPr>
            <w:tcW w:w="0" w:type="auto"/>
            <w:shd w:val="clear" w:color="auto" w:fill="DBE5F1" w:themeFill="accent1" w:themeFillTint="33"/>
          </w:tcPr>
          <w:p w14:paraId="1430C1BE" w14:textId="1B75DAE6" w:rsidR="00673306" w:rsidRPr="002F1053" w:rsidRDefault="00C31A11"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cs="Arial"/>
                <w:szCs w:val="24"/>
                <w:lang w:val="es-NI" w:eastAsia="es-NI"/>
              </w:rPr>
              <w:lastRenderedPageBreak/>
              <w:t xml:space="preserve">La necesidad de nutrientes y cantidades y fórmulas de fertilizantes depende de la etapa de mayor absorción de nutrientes del cultivo, </w:t>
            </w:r>
            <w:r w:rsidR="003E4A41">
              <w:rPr>
                <w:rFonts w:cs="Arial"/>
                <w:szCs w:val="24"/>
                <w:lang w:val="es-NI" w:eastAsia="es-NI"/>
              </w:rPr>
              <w:t>específicamente en sandia en la etapa de emisión de guía e inicio de floración.</w:t>
            </w:r>
          </w:p>
        </w:tc>
      </w:tr>
      <w:tr w:rsidR="003E4A41" w:rsidRPr="00DC6C97" w14:paraId="48E8800F" w14:textId="77777777" w:rsidTr="00D83560">
        <w:tc>
          <w:tcPr>
            <w:cnfStyle w:val="001000000000" w:firstRow="0" w:lastRow="0" w:firstColumn="1" w:lastColumn="0" w:oddVBand="0" w:evenVBand="0" w:oddHBand="0" w:evenHBand="0" w:firstRowFirstColumn="0" w:firstRowLastColumn="0" w:lastRowFirstColumn="0" w:lastRowLastColumn="0"/>
            <w:tcW w:w="0" w:type="auto"/>
          </w:tcPr>
          <w:p w14:paraId="5046A3F9" w14:textId="10191567" w:rsidR="004405C5" w:rsidRDefault="00000000" w:rsidP="004405C5">
            <w:pPr>
              <w:rPr>
                <w:lang w:val="es-US"/>
              </w:rPr>
            </w:pPr>
            <w:sdt>
              <w:sdtPr>
                <w:rPr>
                  <w:rFonts w:ascii="Arial" w:hAnsi="Arial" w:cs="Arial"/>
                  <w:color w:val="000000"/>
                  <w:sz w:val="24"/>
                  <w:szCs w:val="24"/>
                  <w:lang w:val="es-NI"/>
                </w:rPr>
                <w:id w:val="1415899339"/>
                <w:citation/>
              </w:sdtPr>
              <w:sdtContent>
                <w:r w:rsidR="004405C5">
                  <w:rPr>
                    <w:rFonts w:ascii="Arial" w:hAnsi="Arial" w:cs="Arial"/>
                    <w:color w:val="000000"/>
                    <w:sz w:val="24"/>
                    <w:szCs w:val="24"/>
                    <w:lang w:val="es-NI"/>
                  </w:rPr>
                  <w:fldChar w:fldCharType="begin"/>
                </w:r>
                <w:r w:rsidR="004405C5">
                  <w:rPr>
                    <w:rFonts w:ascii="Arial" w:hAnsi="Arial" w:cs="Arial"/>
                    <w:color w:val="000000"/>
                    <w:sz w:val="24"/>
                    <w:szCs w:val="24"/>
                    <w:lang w:val="es-ES"/>
                  </w:rPr>
                  <w:instrText xml:space="preserve">CITATION Efe04 \l 3082 </w:instrText>
                </w:r>
                <w:r w:rsidR="004405C5">
                  <w:rPr>
                    <w:rFonts w:ascii="Arial" w:hAnsi="Arial" w:cs="Arial"/>
                    <w:color w:val="000000"/>
                    <w:sz w:val="24"/>
                    <w:szCs w:val="24"/>
                    <w:lang w:val="es-NI"/>
                  </w:rPr>
                  <w:fldChar w:fldCharType="separate"/>
                </w:r>
                <w:r w:rsidR="009C388D" w:rsidRPr="009C388D">
                  <w:rPr>
                    <w:rFonts w:ascii="Arial" w:hAnsi="Arial" w:cs="Arial"/>
                    <w:noProof/>
                    <w:color w:val="000000"/>
                    <w:sz w:val="24"/>
                    <w:szCs w:val="24"/>
                    <w:lang w:val="es-ES"/>
                  </w:rPr>
                  <w:t>(García, 2004)</w:t>
                </w:r>
                <w:r w:rsidR="004405C5">
                  <w:rPr>
                    <w:rFonts w:ascii="Arial" w:hAnsi="Arial" w:cs="Arial"/>
                    <w:color w:val="000000"/>
                    <w:sz w:val="24"/>
                    <w:szCs w:val="24"/>
                    <w:lang w:val="es-NI"/>
                  </w:rPr>
                  <w:fldChar w:fldCharType="end"/>
                </w:r>
              </w:sdtContent>
            </w:sdt>
          </w:p>
          <w:p w14:paraId="6CCEEBC4" w14:textId="24DB04CB" w:rsidR="00673306" w:rsidRPr="00011307" w:rsidRDefault="00673306" w:rsidP="009F3A5D">
            <w:pPr>
              <w:spacing w:line="360" w:lineRule="auto"/>
              <w:jc w:val="both"/>
              <w:rPr>
                <w:rFonts w:cs="Arial"/>
                <w:b w:val="0"/>
                <w:bCs w:val="0"/>
                <w:szCs w:val="24"/>
                <w:lang w:val="es-NI" w:eastAsia="es-NI"/>
              </w:rPr>
            </w:pPr>
          </w:p>
        </w:tc>
        <w:tc>
          <w:tcPr>
            <w:tcW w:w="0" w:type="auto"/>
          </w:tcPr>
          <w:p w14:paraId="5937A9F3" w14:textId="5107B883" w:rsidR="00673306" w:rsidRPr="002F1053" w:rsidRDefault="00673306" w:rsidP="009F3A5D">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sidRPr="002F1053">
              <w:rPr>
                <w:rFonts w:cs="Arial"/>
                <w:szCs w:val="24"/>
                <w:lang w:val="es-NI" w:eastAsia="es-NI"/>
              </w:rPr>
              <w:t>20</w:t>
            </w:r>
            <w:r w:rsidR="001547DB">
              <w:rPr>
                <w:rFonts w:cs="Arial"/>
                <w:szCs w:val="24"/>
                <w:lang w:val="es-NI" w:eastAsia="es-NI"/>
              </w:rPr>
              <w:t>04</w:t>
            </w:r>
          </w:p>
        </w:tc>
        <w:tc>
          <w:tcPr>
            <w:tcW w:w="0" w:type="auto"/>
          </w:tcPr>
          <w:p w14:paraId="4BB963FD" w14:textId="705D02E6" w:rsidR="0012486F" w:rsidRDefault="003E4A41"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Para el cultivo de sandía</w:t>
            </w:r>
            <w:r w:rsidR="001B1611">
              <w:rPr>
                <w:rFonts w:ascii="Arial" w:hAnsi="Arial" w:cs="Arial"/>
                <w:color w:val="000000"/>
                <w:sz w:val="24"/>
                <w:szCs w:val="24"/>
                <w:lang w:val="es-NI"/>
              </w:rPr>
              <w:t>,</w:t>
            </w:r>
            <w:r>
              <w:rPr>
                <w:rFonts w:ascii="Arial" w:hAnsi="Arial" w:cs="Arial"/>
                <w:color w:val="000000"/>
                <w:sz w:val="24"/>
                <w:szCs w:val="24"/>
                <w:lang w:val="es-NI"/>
              </w:rPr>
              <w:t xml:space="preserve"> </w:t>
            </w:r>
            <w:r w:rsidR="0012486F">
              <w:rPr>
                <w:rFonts w:ascii="Arial" w:hAnsi="Arial" w:cs="Arial"/>
                <w:color w:val="000000"/>
                <w:sz w:val="24"/>
                <w:szCs w:val="24"/>
                <w:lang w:val="es-NI"/>
              </w:rPr>
              <w:t xml:space="preserve"> </w:t>
            </w:r>
            <w:r>
              <w:rPr>
                <w:rFonts w:ascii="Arial" w:hAnsi="Arial" w:cs="Arial"/>
                <w:color w:val="000000"/>
                <w:sz w:val="24"/>
                <w:szCs w:val="24"/>
                <w:lang w:val="es-NI"/>
              </w:rPr>
              <w:t xml:space="preserve">las condiciones del suelos debe presentar </w:t>
            </w:r>
            <w:r w:rsidR="0012486F">
              <w:rPr>
                <w:rFonts w:ascii="Arial" w:hAnsi="Arial" w:cs="Arial"/>
                <w:color w:val="000000"/>
                <w:sz w:val="24"/>
                <w:szCs w:val="24"/>
                <w:lang w:val="es-NI"/>
              </w:rPr>
              <w:t>concentración de nitrógeno total  de 15</w:t>
            </w:r>
            <w:r>
              <w:rPr>
                <w:rFonts w:ascii="Arial" w:hAnsi="Arial" w:cs="Arial"/>
                <w:color w:val="000000"/>
                <w:sz w:val="24"/>
                <w:szCs w:val="24"/>
                <w:lang w:val="es-NI"/>
              </w:rPr>
              <w:t>%</w:t>
            </w:r>
            <w:r w:rsidR="0012486F">
              <w:rPr>
                <w:rFonts w:ascii="Arial" w:hAnsi="Arial" w:cs="Arial"/>
                <w:color w:val="000000"/>
                <w:sz w:val="24"/>
                <w:szCs w:val="24"/>
                <w:lang w:val="es-NI"/>
              </w:rPr>
              <w:t xml:space="preserve"> a 16 %. La </w:t>
            </w:r>
          </w:p>
          <w:p w14:paraId="223DBA3A" w14:textId="77777777" w:rsidR="0012486F" w:rsidRDefault="0012486F"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 xml:space="preserve">forma del nitrógeno es nítrica, posee calcio en una buena cantidad, cuya acción </w:t>
            </w:r>
          </w:p>
          <w:p w14:paraId="351E0A54" w14:textId="77777777" w:rsidR="0012486F" w:rsidRDefault="0012486F"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 xml:space="preserve">floculante mejora la estructura del suelo. Es una sal muy soluble en agua y con </w:t>
            </w:r>
          </w:p>
          <w:p w14:paraId="5C7F0863" w14:textId="77777777" w:rsidR="0012486F" w:rsidRDefault="0012486F"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un alto grado de higroscopicidad presentando serios problemas de</w:t>
            </w:r>
            <w:r>
              <w:rPr>
                <w:rFonts w:ascii="Arial" w:hAnsi="Arial" w:cs="Arial"/>
                <w:color w:val="FF0000"/>
                <w:sz w:val="24"/>
                <w:szCs w:val="24"/>
                <w:lang w:val="es-NI"/>
              </w:rPr>
              <w:t xml:space="preserve"> </w:t>
            </w:r>
          </w:p>
          <w:p w14:paraId="195B046A" w14:textId="77777777" w:rsidR="0012486F" w:rsidRDefault="0012486F"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aterronamiento</w:t>
            </w:r>
            <w:r>
              <w:rPr>
                <w:rFonts w:ascii="Arial" w:hAnsi="Arial" w:cs="Arial"/>
                <w:color w:val="FF0000"/>
                <w:sz w:val="24"/>
                <w:szCs w:val="24"/>
                <w:lang w:val="es-NI"/>
              </w:rPr>
              <w:t xml:space="preserve"> </w:t>
            </w:r>
            <w:r>
              <w:rPr>
                <w:rFonts w:ascii="Arial" w:hAnsi="Arial" w:cs="Arial"/>
                <w:color w:val="000000"/>
                <w:sz w:val="24"/>
                <w:szCs w:val="24"/>
                <w:lang w:val="es-NI"/>
              </w:rPr>
              <w:t xml:space="preserve">si no está protegida de la humedad y, sobre todo, si su forma es </w:t>
            </w:r>
          </w:p>
          <w:p w14:paraId="53C503FD" w14:textId="77777777" w:rsidR="0012486F" w:rsidRDefault="0012486F"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 xml:space="preserve">en polvo. Es aconsejable su presentación en gránulos. Es una sal de rápida </w:t>
            </w:r>
          </w:p>
          <w:p w14:paraId="4836E491" w14:textId="77777777" w:rsidR="0012486F" w:rsidRDefault="0012486F" w:rsidP="001B16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NI"/>
              </w:rPr>
            </w:pPr>
            <w:r>
              <w:rPr>
                <w:rFonts w:ascii="Arial" w:hAnsi="Arial" w:cs="Arial"/>
                <w:color w:val="000000"/>
                <w:sz w:val="24"/>
                <w:szCs w:val="24"/>
                <w:lang w:val="es-NI"/>
              </w:rPr>
              <w:t xml:space="preserve">utilización por las plantas, con propiedades mejoradoras del suelo y con una leve </w:t>
            </w:r>
          </w:p>
          <w:p w14:paraId="477FB0E9" w14:textId="773E071A" w:rsidR="00673306" w:rsidRPr="002F1053" w:rsidRDefault="0012486F" w:rsidP="001B1611">
            <w:pPr>
              <w:spacing w:line="360" w:lineRule="auto"/>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Pr>
                <w:rFonts w:ascii="Arial" w:hAnsi="Arial" w:cs="Arial"/>
                <w:color w:val="000000"/>
                <w:sz w:val="24"/>
                <w:szCs w:val="24"/>
                <w:lang w:val="es-NI"/>
              </w:rPr>
              <w:t>reacción alcalina</w:t>
            </w:r>
            <w:r w:rsidR="003E4A41">
              <w:rPr>
                <w:rFonts w:ascii="Arial" w:hAnsi="Arial" w:cs="Arial"/>
                <w:color w:val="000000"/>
                <w:sz w:val="24"/>
                <w:szCs w:val="24"/>
                <w:lang w:val="es-NI"/>
              </w:rPr>
              <w:t>.</w:t>
            </w:r>
            <w:r>
              <w:rPr>
                <w:rFonts w:ascii="Arial" w:hAnsi="Arial" w:cs="Arial"/>
                <w:color w:val="000000"/>
                <w:sz w:val="24"/>
                <w:szCs w:val="24"/>
                <w:lang w:val="es-NI"/>
              </w:rPr>
              <w:t xml:space="preserve"> </w:t>
            </w:r>
          </w:p>
        </w:tc>
        <w:tc>
          <w:tcPr>
            <w:tcW w:w="0" w:type="auto"/>
          </w:tcPr>
          <w:p w14:paraId="08B2A820" w14:textId="696767A7" w:rsidR="00673306" w:rsidRPr="002F1053" w:rsidRDefault="003E4A41" w:rsidP="003E4A41">
            <w:pPr>
              <w:jc w:val="both"/>
              <w:cnfStyle w:val="000000000000" w:firstRow="0" w:lastRow="0" w:firstColumn="0" w:lastColumn="0" w:oddVBand="0" w:evenVBand="0" w:oddHBand="0" w:evenHBand="0" w:firstRowFirstColumn="0" w:firstRowLastColumn="0" w:lastRowFirstColumn="0" w:lastRowLastColumn="0"/>
              <w:rPr>
                <w:rFonts w:cs="Arial"/>
                <w:szCs w:val="24"/>
                <w:lang w:val="es-NI" w:eastAsia="es-NI"/>
              </w:rPr>
            </w:pPr>
            <w:r w:rsidRPr="001967EA">
              <w:rPr>
                <w:rFonts w:ascii="Arial" w:hAnsi="Arial" w:cs="Arial"/>
                <w:color w:val="000000"/>
                <w:sz w:val="24"/>
                <w:szCs w:val="24"/>
                <w:lang w:val="es-NI"/>
              </w:rPr>
              <w:t xml:space="preserve">Presentación y contenido de nutrientes en fertilizantes químicos para potenciar el cultivo de la </w:t>
            </w:r>
            <w:r w:rsidR="001B1611" w:rsidRPr="001967EA">
              <w:rPr>
                <w:rFonts w:ascii="Arial" w:hAnsi="Arial" w:cs="Arial"/>
                <w:color w:val="000000"/>
                <w:sz w:val="24"/>
                <w:szCs w:val="24"/>
                <w:lang w:val="es-NI"/>
              </w:rPr>
              <w:t>sandía</w:t>
            </w:r>
            <w:r w:rsidRPr="001967EA">
              <w:rPr>
                <w:rFonts w:ascii="Arial" w:hAnsi="Arial" w:cs="Arial"/>
                <w:color w:val="000000"/>
                <w:sz w:val="24"/>
                <w:szCs w:val="24"/>
                <w:lang w:val="es-NI"/>
              </w:rPr>
              <w:t xml:space="preserve"> y brindar condiciones óptimas al suelo para su establecimiento.</w:t>
            </w:r>
          </w:p>
        </w:tc>
      </w:tr>
    </w:tbl>
    <w:p w14:paraId="2A39EA6C" w14:textId="0C5861BB" w:rsidR="00673306" w:rsidRPr="00D25650" w:rsidRDefault="00673306" w:rsidP="00673306">
      <w:pPr>
        <w:pStyle w:val="Bibliografa"/>
        <w:spacing w:line="360" w:lineRule="auto"/>
        <w:jc w:val="both"/>
        <w:rPr>
          <w:rFonts w:cs="Arial"/>
          <w:lang w:val="es-NI" w:eastAsia="es-NI"/>
        </w:rPr>
      </w:pPr>
      <w:bookmarkStart w:id="32" w:name="_Hlk119260581"/>
      <w:r w:rsidRPr="00D0782E">
        <w:rPr>
          <w:bCs/>
          <w:noProof/>
          <w:lang w:val="es-NI" w:eastAsia="es-NI"/>
        </w:rPr>
        <mc:AlternateContent>
          <mc:Choice Requires="wps">
            <w:drawing>
              <wp:anchor distT="0" distB="0" distL="114300" distR="114300" simplePos="0" relativeHeight="251680768" behindDoc="0" locked="0" layoutInCell="1" allowOverlap="1" wp14:anchorId="0AE2EE9B" wp14:editId="49CA7251">
                <wp:simplePos x="0" y="0"/>
                <wp:positionH relativeFrom="page">
                  <wp:posOffset>922020</wp:posOffset>
                </wp:positionH>
                <wp:positionV relativeFrom="paragraph">
                  <wp:posOffset>36830</wp:posOffset>
                </wp:positionV>
                <wp:extent cx="2564296" cy="362607"/>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564296" cy="362607"/>
                        </a:xfrm>
                        <a:prstGeom prst="rect">
                          <a:avLst/>
                        </a:prstGeom>
                        <a:noFill/>
                        <a:ln w="6350">
                          <a:noFill/>
                        </a:ln>
                      </wps:spPr>
                      <wps:txbx>
                        <w:txbxContent>
                          <w:p w14:paraId="3B4444FD" w14:textId="48A28D91" w:rsidR="00673306" w:rsidRPr="00882B22" w:rsidRDefault="00673306" w:rsidP="00673306">
                            <w:pPr>
                              <w:pStyle w:val="Bibliografa"/>
                              <w:rPr>
                                <w:rFonts w:ascii="Arial" w:hAnsi="Arial" w:cs="Arial"/>
                                <w:sz w:val="24"/>
                                <w:szCs w:val="24"/>
                                <w:lang w:val="es-NI" w:eastAsia="es-NI"/>
                              </w:rPr>
                            </w:pPr>
                            <w:r w:rsidRPr="00882B22">
                              <w:rPr>
                                <w:rFonts w:ascii="Arial" w:hAnsi="Arial" w:cs="Arial"/>
                                <w:i/>
                                <w:sz w:val="24"/>
                                <w:szCs w:val="24"/>
                                <w:lang w:val="es-NI" w:eastAsia="es-NI"/>
                              </w:rPr>
                              <w:t>Fuente:</w:t>
                            </w:r>
                            <w:r w:rsidRPr="00882B22">
                              <w:rPr>
                                <w:rFonts w:ascii="Arial" w:hAnsi="Arial" w:cs="Arial"/>
                                <w:sz w:val="24"/>
                                <w:szCs w:val="24"/>
                                <w:lang w:val="es-NI" w:eastAsia="es-NI"/>
                              </w:rPr>
                              <w:t xml:space="preserve"> Elaborado por autores</w:t>
                            </w:r>
                          </w:p>
                          <w:p w14:paraId="451766AA" w14:textId="77777777" w:rsidR="00673306" w:rsidRDefault="00673306" w:rsidP="00673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2EE9B" id="_x0000_t202" coordsize="21600,21600" o:spt="202" path="m,l,21600r21600,l21600,xe">
                <v:stroke joinstyle="miter"/>
                <v:path gradientshapeok="t" o:connecttype="rect"/>
              </v:shapetype>
              <v:shape id="Cuadro de texto 39" o:spid="_x0000_s1026" type="#_x0000_t202" style="position:absolute;left:0;text-align:left;margin-left:72.6pt;margin-top:2.9pt;width:201.9pt;height:28.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CJGAIAACw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" filled="f" stroked="f" strokeweight=".5pt">
                <v:textbox>
                  <w:txbxContent>
                    <w:p w14:paraId="3B4444FD" w14:textId="48A28D91" w:rsidR="00673306" w:rsidRPr="00882B22" w:rsidRDefault="00673306" w:rsidP="00673306">
                      <w:pPr>
                        <w:pStyle w:val="Bibliografa"/>
                        <w:rPr>
                          <w:rFonts w:ascii="Arial" w:hAnsi="Arial" w:cs="Arial"/>
                          <w:sz w:val="24"/>
                          <w:szCs w:val="24"/>
                          <w:lang w:val="es-NI" w:eastAsia="es-NI"/>
                        </w:rPr>
                      </w:pPr>
                      <w:r w:rsidRPr="00882B22">
                        <w:rPr>
                          <w:rFonts w:ascii="Arial" w:hAnsi="Arial" w:cs="Arial"/>
                          <w:i/>
                          <w:sz w:val="24"/>
                          <w:szCs w:val="24"/>
                          <w:lang w:val="es-NI" w:eastAsia="es-NI"/>
                        </w:rPr>
                        <w:t>Fuente:</w:t>
                      </w:r>
                      <w:r w:rsidRPr="00882B22">
                        <w:rPr>
                          <w:rFonts w:ascii="Arial" w:hAnsi="Arial" w:cs="Arial"/>
                          <w:sz w:val="24"/>
                          <w:szCs w:val="24"/>
                          <w:lang w:val="es-NI" w:eastAsia="es-NI"/>
                        </w:rPr>
                        <w:t xml:space="preserve"> Elaborado por autores</w:t>
                      </w:r>
                    </w:p>
                    <w:p w14:paraId="451766AA" w14:textId="77777777" w:rsidR="00673306" w:rsidRDefault="00673306" w:rsidP="00673306"/>
                  </w:txbxContent>
                </v:textbox>
                <w10:wrap anchorx="page"/>
              </v:shape>
            </w:pict>
          </mc:Fallback>
        </mc:AlternateContent>
      </w:r>
    </w:p>
    <w:p w14:paraId="6DD754D0" w14:textId="77777777" w:rsidR="00B0790D" w:rsidRDefault="00B0790D" w:rsidP="00E24503">
      <w:pPr>
        <w:spacing w:line="360" w:lineRule="auto"/>
        <w:jc w:val="both"/>
        <w:rPr>
          <w:rStyle w:val="Ttulo3Car"/>
          <w:rFonts w:cs="Arial"/>
          <w:lang w:val="es-US"/>
        </w:rPr>
      </w:pPr>
      <w:bookmarkStart w:id="33" w:name="_Toc135386011"/>
      <w:bookmarkStart w:id="34" w:name="_Toc140676227"/>
      <w:bookmarkEnd w:id="32"/>
    </w:p>
    <w:p w14:paraId="7BE7B84D" w14:textId="4923649A" w:rsidR="000F3ADD" w:rsidRPr="00E24503" w:rsidRDefault="00B40582" w:rsidP="00E24503">
      <w:pPr>
        <w:spacing w:line="360" w:lineRule="auto"/>
        <w:jc w:val="both"/>
        <w:rPr>
          <w:rFonts w:ascii="Arial" w:hAnsi="Arial" w:cs="Arial"/>
          <w:sz w:val="24"/>
          <w:szCs w:val="24"/>
          <w:lang w:val="es-US"/>
        </w:rPr>
      </w:pPr>
      <w:r w:rsidRPr="00E24503">
        <w:rPr>
          <w:rStyle w:val="Ttulo3Car"/>
          <w:rFonts w:cs="Arial"/>
          <w:lang w:val="es-US"/>
        </w:rPr>
        <w:t xml:space="preserve">2.1.1 </w:t>
      </w:r>
      <w:r w:rsidR="005F60DA" w:rsidRPr="00E24503">
        <w:rPr>
          <w:rStyle w:val="Ttulo3Car"/>
          <w:rFonts w:cs="Arial"/>
          <w:lang w:val="es-US"/>
        </w:rPr>
        <w:t>Nombre científico</w:t>
      </w:r>
      <w:bookmarkEnd w:id="33"/>
      <w:bookmarkEnd w:id="34"/>
      <w:r w:rsidR="005F60DA" w:rsidRPr="00E24503">
        <w:rPr>
          <w:rFonts w:ascii="Arial" w:hAnsi="Arial" w:cs="Arial"/>
          <w:sz w:val="24"/>
          <w:szCs w:val="24"/>
          <w:lang w:val="es-US"/>
        </w:rPr>
        <w:t>: Citrullus lanatus</w:t>
      </w:r>
      <w:r w:rsidR="005F60DA" w:rsidRPr="00E24503">
        <w:rPr>
          <w:rFonts w:ascii="Arial" w:hAnsi="Arial" w:cs="Arial"/>
          <w:sz w:val="24"/>
          <w:szCs w:val="24"/>
          <w:lang w:val="es-US"/>
        </w:rPr>
        <w:cr/>
      </w:r>
      <w:r w:rsidRPr="00E24503">
        <w:rPr>
          <w:rStyle w:val="Ttulo3Car"/>
          <w:rFonts w:cs="Arial"/>
          <w:lang w:val="es-US"/>
        </w:rPr>
        <w:t xml:space="preserve">2.1.2 </w:t>
      </w:r>
      <w:r w:rsidR="005F60DA" w:rsidRPr="00E24503">
        <w:rPr>
          <w:rStyle w:val="Ttulo3Car"/>
          <w:rFonts w:cs="Arial"/>
          <w:lang w:val="es-US"/>
        </w:rPr>
        <w:t>Planta:</w:t>
      </w:r>
      <w:r w:rsidR="005F60DA" w:rsidRPr="00E24503">
        <w:rPr>
          <w:rFonts w:ascii="Arial" w:hAnsi="Arial" w:cs="Arial"/>
          <w:b/>
          <w:bCs/>
          <w:sz w:val="24"/>
          <w:szCs w:val="24"/>
          <w:lang w:val="es-US"/>
        </w:rPr>
        <w:t xml:space="preserve"> </w:t>
      </w:r>
      <w:r w:rsidR="005F60DA" w:rsidRPr="00E24503">
        <w:rPr>
          <w:rFonts w:ascii="Arial" w:hAnsi="Arial" w:cs="Arial"/>
          <w:sz w:val="24"/>
          <w:szCs w:val="24"/>
          <w:lang w:val="es-US"/>
        </w:rPr>
        <w:t>anual herbácea, de porte rastrero o trepador.</w:t>
      </w:r>
    </w:p>
    <w:p w14:paraId="0396657A" w14:textId="0F223EF1" w:rsidR="000F3ADD" w:rsidRPr="00E24503" w:rsidRDefault="00B40582" w:rsidP="00E24503">
      <w:pPr>
        <w:spacing w:line="360" w:lineRule="auto"/>
        <w:jc w:val="both"/>
        <w:rPr>
          <w:rFonts w:ascii="Arial" w:hAnsi="Arial" w:cs="Arial"/>
          <w:b/>
          <w:bCs/>
          <w:sz w:val="24"/>
          <w:szCs w:val="24"/>
          <w:lang w:val="es-US"/>
        </w:rPr>
      </w:pPr>
      <w:bookmarkStart w:id="35" w:name="_Toc135386012"/>
      <w:bookmarkStart w:id="36" w:name="_Toc140676228"/>
      <w:r w:rsidRPr="00E24503">
        <w:rPr>
          <w:rStyle w:val="Ttulo3Car"/>
          <w:rFonts w:cs="Arial"/>
          <w:lang w:val="es-US"/>
        </w:rPr>
        <w:lastRenderedPageBreak/>
        <w:t xml:space="preserve">2.1.3 </w:t>
      </w:r>
      <w:r w:rsidR="005F60DA" w:rsidRPr="00E24503">
        <w:rPr>
          <w:rStyle w:val="Ttulo3Car"/>
          <w:rFonts w:cs="Arial"/>
          <w:lang w:val="es-US"/>
        </w:rPr>
        <w:t>Sistema radicular</w:t>
      </w:r>
      <w:bookmarkEnd w:id="35"/>
      <w:bookmarkEnd w:id="36"/>
      <w:r w:rsidR="005F60DA" w:rsidRPr="00E24503">
        <w:rPr>
          <w:rFonts w:ascii="Arial" w:hAnsi="Arial" w:cs="Arial"/>
          <w:b/>
          <w:bCs/>
          <w:sz w:val="24"/>
          <w:szCs w:val="24"/>
          <w:lang w:val="es-US"/>
        </w:rPr>
        <w:t>:</w:t>
      </w:r>
      <w:r w:rsidR="005F60DA" w:rsidRPr="00E24503">
        <w:rPr>
          <w:rFonts w:ascii="Arial" w:hAnsi="Arial" w:cs="Arial"/>
          <w:sz w:val="24"/>
          <w:szCs w:val="24"/>
          <w:lang w:val="es-US"/>
        </w:rPr>
        <w:t xml:space="preserve"> muy ramificado. Raíz principal profunda y raíces secundarias distribuidas superficialmente.</w:t>
      </w:r>
    </w:p>
    <w:p w14:paraId="3BBFA468" w14:textId="2A3D13D6" w:rsidR="000F3ADD" w:rsidRPr="00E24503" w:rsidRDefault="00B40582" w:rsidP="00E24503">
      <w:pPr>
        <w:spacing w:line="360" w:lineRule="auto"/>
        <w:jc w:val="both"/>
        <w:rPr>
          <w:rFonts w:ascii="Arial" w:hAnsi="Arial" w:cs="Arial"/>
          <w:sz w:val="24"/>
          <w:szCs w:val="24"/>
          <w:lang w:val="es-US"/>
        </w:rPr>
      </w:pPr>
      <w:bookmarkStart w:id="37" w:name="_Toc135386013"/>
      <w:bookmarkStart w:id="38" w:name="_Toc140676229"/>
      <w:r w:rsidRPr="00E24503">
        <w:rPr>
          <w:rStyle w:val="Ttulo3Car"/>
          <w:rFonts w:cs="Arial"/>
          <w:lang w:val="es-US"/>
        </w:rPr>
        <w:t xml:space="preserve">2.1.4 </w:t>
      </w:r>
      <w:r w:rsidR="005F60DA" w:rsidRPr="00E24503">
        <w:rPr>
          <w:rStyle w:val="Ttulo3Car"/>
          <w:rFonts w:cs="Arial"/>
          <w:lang w:val="es-US"/>
        </w:rPr>
        <w:t>Tallos:</w:t>
      </w:r>
      <w:bookmarkEnd w:id="37"/>
      <w:bookmarkEnd w:id="38"/>
      <w:r w:rsidR="005F60DA" w:rsidRPr="00E24503">
        <w:rPr>
          <w:rFonts w:ascii="Arial" w:hAnsi="Arial" w:cs="Arial"/>
          <w:b/>
          <w:bCs/>
          <w:sz w:val="24"/>
          <w:szCs w:val="24"/>
          <w:lang w:val="es-US"/>
        </w:rPr>
        <w:t xml:space="preserve"> </w:t>
      </w:r>
      <w:r w:rsidR="005F60DA" w:rsidRPr="00E24503">
        <w:rPr>
          <w:rFonts w:ascii="Arial" w:hAnsi="Arial" w:cs="Arial"/>
          <w:sz w:val="24"/>
          <w:szCs w:val="24"/>
          <w:lang w:val="es-US"/>
        </w:rPr>
        <w:t xml:space="preserve">de desarrollo rastrero. En estado de 5-8 hojas bien desarrolladas el tallo principal emite las brotaciones de segundo orden a partir de las axilas de las hojas. En las brotaciones secundarias se inician las terciarias y así sucesivamente, de forma que la planta llega a cubrir 4-5 metros cuadrados. </w:t>
      </w:r>
    </w:p>
    <w:p w14:paraId="4212EE44" w14:textId="1D30839D" w:rsidR="000F3ADD" w:rsidRPr="00E24503" w:rsidRDefault="00B40582" w:rsidP="00E24503">
      <w:pPr>
        <w:spacing w:line="360" w:lineRule="auto"/>
        <w:jc w:val="both"/>
        <w:rPr>
          <w:rFonts w:ascii="Arial" w:hAnsi="Arial" w:cs="Arial"/>
          <w:sz w:val="24"/>
          <w:szCs w:val="24"/>
          <w:lang w:val="es-US"/>
        </w:rPr>
      </w:pPr>
      <w:bookmarkStart w:id="39" w:name="_Toc135386014"/>
      <w:bookmarkStart w:id="40" w:name="_Toc140676230"/>
      <w:r w:rsidRPr="00E24503">
        <w:rPr>
          <w:rStyle w:val="Ttulo3Car"/>
          <w:rFonts w:cs="Arial"/>
          <w:lang w:val="es-US"/>
        </w:rPr>
        <w:t xml:space="preserve">2.1.5 </w:t>
      </w:r>
      <w:r w:rsidR="005F60DA" w:rsidRPr="00E24503">
        <w:rPr>
          <w:rStyle w:val="Ttulo3Car"/>
          <w:rFonts w:cs="Arial"/>
          <w:lang w:val="es-US"/>
        </w:rPr>
        <w:t>Hoja:</w:t>
      </w:r>
      <w:bookmarkEnd w:id="39"/>
      <w:bookmarkEnd w:id="40"/>
      <w:r w:rsidR="005F60DA" w:rsidRPr="00E24503">
        <w:rPr>
          <w:rFonts w:ascii="Arial" w:hAnsi="Arial" w:cs="Arial"/>
          <w:sz w:val="24"/>
          <w:szCs w:val="24"/>
          <w:lang w:val="es-US"/>
        </w:rPr>
        <w:t xml:space="preserve"> peciolada, pinnado-partida, dividida en 3-5 lóbulos que a su vez se dividen en segmentos redondeados. El haz es suave al tacto y el envés muy áspero y con nerviaciones muy pronunciadas. El nervio principal se ramifica en nervios secundarios que se subdividen para dirigirse a los últimos segmentos de la hoja, imitando la palma </w:t>
      </w:r>
    </w:p>
    <w:p w14:paraId="6B4B814A" w14:textId="0B2F1425" w:rsidR="000F3ADD" w:rsidRPr="00E24503" w:rsidRDefault="005F60DA" w:rsidP="00E24503">
      <w:pPr>
        <w:spacing w:line="360" w:lineRule="auto"/>
        <w:jc w:val="both"/>
        <w:rPr>
          <w:rFonts w:ascii="Arial" w:hAnsi="Arial" w:cs="Arial"/>
          <w:sz w:val="24"/>
          <w:szCs w:val="24"/>
          <w:lang w:val="es-US"/>
        </w:rPr>
      </w:pPr>
      <w:r w:rsidRPr="00E24503">
        <w:rPr>
          <w:rFonts w:ascii="Arial" w:hAnsi="Arial" w:cs="Arial"/>
          <w:b/>
          <w:bCs/>
          <w:sz w:val="24"/>
          <w:szCs w:val="24"/>
          <w:lang w:val="es-US"/>
        </w:rPr>
        <w:t xml:space="preserve"> </w:t>
      </w:r>
      <w:bookmarkStart w:id="41" w:name="_Toc135386015"/>
      <w:bookmarkStart w:id="42" w:name="_Toc140676231"/>
      <w:r w:rsidR="00B40582" w:rsidRPr="00E24503">
        <w:rPr>
          <w:rStyle w:val="Ttulo3Car"/>
          <w:rFonts w:cs="Arial"/>
          <w:lang w:val="es-US"/>
        </w:rPr>
        <w:t xml:space="preserve">2.1.6 </w:t>
      </w:r>
      <w:r w:rsidRPr="00E24503">
        <w:rPr>
          <w:rStyle w:val="Ttulo3Car"/>
          <w:rFonts w:cs="Arial"/>
          <w:lang w:val="es-US"/>
        </w:rPr>
        <w:t>flores</w:t>
      </w:r>
      <w:bookmarkEnd w:id="41"/>
      <w:bookmarkEnd w:id="42"/>
      <w:r w:rsidRPr="00E24503">
        <w:rPr>
          <w:rFonts w:ascii="Arial" w:hAnsi="Arial" w:cs="Arial"/>
          <w:b/>
          <w:bCs/>
          <w:sz w:val="24"/>
          <w:szCs w:val="24"/>
          <w:lang w:val="es-US"/>
        </w:rPr>
        <w:t xml:space="preserve"> </w:t>
      </w:r>
      <w:r w:rsidRPr="00E24503">
        <w:rPr>
          <w:rFonts w:ascii="Arial" w:hAnsi="Arial" w:cs="Arial"/>
          <w:sz w:val="24"/>
          <w:szCs w:val="24"/>
          <w:lang w:val="es-US"/>
        </w:rPr>
        <w:t xml:space="preserve">femeninas poseen estambres rudimentarios y un ovario ínfero velloso y ovoide que se asemeja en su primer estadio a una sandía del tamaño de un hueso de aceituna (fruto incipiente), por lo que resulta fácil diferenciar entre flores masculinas y femeninas. Estas últimas aparecen tanto en el brote principal como en los secundarios y terciarios, con la primera flor en la axila de la séptima a la décimo primera hoja del brote principal. </w:t>
      </w:r>
    </w:p>
    <w:p w14:paraId="674F4067" w14:textId="0C41D821" w:rsidR="0087603F" w:rsidRPr="00E24503" w:rsidRDefault="00B40582" w:rsidP="00E24503">
      <w:pPr>
        <w:spacing w:line="360" w:lineRule="auto"/>
        <w:jc w:val="both"/>
        <w:rPr>
          <w:rFonts w:ascii="Arial" w:hAnsi="Arial" w:cs="Arial"/>
          <w:sz w:val="24"/>
          <w:szCs w:val="24"/>
          <w:lang w:val="es-US"/>
        </w:rPr>
      </w:pPr>
      <w:bookmarkStart w:id="43" w:name="_Toc135386016"/>
      <w:bookmarkStart w:id="44" w:name="_Toc140676232"/>
      <w:r w:rsidRPr="00E24503">
        <w:rPr>
          <w:rStyle w:val="Ttulo3Car"/>
          <w:rFonts w:cs="Arial"/>
          <w:lang w:val="es-US"/>
        </w:rPr>
        <w:t xml:space="preserve">2.1.7 </w:t>
      </w:r>
      <w:r w:rsidR="005F60DA" w:rsidRPr="00E24503">
        <w:rPr>
          <w:rStyle w:val="Ttulo3Car"/>
          <w:rFonts w:cs="Arial"/>
          <w:lang w:val="es-US"/>
        </w:rPr>
        <w:t>Fruto:</w:t>
      </w:r>
      <w:bookmarkEnd w:id="43"/>
      <w:bookmarkEnd w:id="44"/>
      <w:r w:rsidR="005F60DA" w:rsidRPr="00E24503">
        <w:rPr>
          <w:rFonts w:ascii="Arial" w:hAnsi="Arial" w:cs="Arial"/>
          <w:b/>
          <w:bCs/>
          <w:sz w:val="24"/>
          <w:szCs w:val="24"/>
          <w:lang w:val="es-US"/>
        </w:rPr>
        <w:t xml:space="preserve"> </w:t>
      </w:r>
      <w:r w:rsidR="005F60DA" w:rsidRPr="00E24503">
        <w:rPr>
          <w:rFonts w:ascii="Arial" w:hAnsi="Arial" w:cs="Arial"/>
          <w:sz w:val="24"/>
          <w:szCs w:val="24"/>
          <w:lang w:val="es-US"/>
        </w:rPr>
        <w:t>Baya globosa u oblonga. Su peso oscila entre los 2 y los 20 kilogramos. El color de la corteza es variable, pudiendo aparecer uniforme (verde oscuro, verde claro o amarillo) o a franjas de color amarillento, grisáceo o verde claro sobre fondos de diversas tonalidades verdes. La pulpa también presenta diferentes colores (rojo, rosado amarillo) y las semillas pueden estar ausentes (frutos triploides) o mostrar tamaños y colores variables (negro, marrón o blanco), dependiendo del cultivar.</w:t>
      </w:r>
      <w:sdt>
        <w:sdtPr>
          <w:rPr>
            <w:rFonts w:ascii="Arial" w:hAnsi="Arial" w:cs="Arial"/>
            <w:sz w:val="24"/>
            <w:szCs w:val="24"/>
            <w:lang w:val="es-US"/>
          </w:rPr>
          <w:id w:val="511419868"/>
          <w:citation/>
        </w:sdtPr>
        <w:sdtContent>
          <w:r w:rsidR="00E30E60" w:rsidRPr="00E24503">
            <w:rPr>
              <w:rFonts w:ascii="Arial" w:hAnsi="Arial" w:cs="Arial"/>
              <w:sz w:val="24"/>
              <w:szCs w:val="24"/>
              <w:lang w:val="es-US"/>
            </w:rPr>
            <w:fldChar w:fldCharType="begin"/>
          </w:r>
          <w:r w:rsidR="00E30E60" w:rsidRPr="00E24503">
            <w:rPr>
              <w:rFonts w:ascii="Arial" w:hAnsi="Arial" w:cs="Arial"/>
              <w:sz w:val="24"/>
              <w:szCs w:val="24"/>
              <w:lang w:val="es-US"/>
            </w:rPr>
            <w:instrText xml:space="preserve"> CITATION Cen10 \l 21514 </w:instrText>
          </w:r>
          <w:r w:rsidR="00E30E60" w:rsidRPr="00E24503">
            <w:rPr>
              <w:rFonts w:ascii="Arial" w:hAnsi="Arial" w:cs="Arial"/>
              <w:sz w:val="24"/>
              <w:szCs w:val="24"/>
              <w:lang w:val="es-US"/>
            </w:rPr>
            <w:fldChar w:fldCharType="separate"/>
          </w:r>
          <w:r w:rsidR="009C388D">
            <w:rPr>
              <w:rFonts w:ascii="Arial" w:hAnsi="Arial" w:cs="Arial"/>
              <w:noProof/>
              <w:sz w:val="24"/>
              <w:szCs w:val="24"/>
              <w:lang w:val="es-US"/>
            </w:rPr>
            <w:t xml:space="preserve"> </w:t>
          </w:r>
          <w:r w:rsidR="009C388D" w:rsidRPr="009C388D">
            <w:rPr>
              <w:rFonts w:ascii="Arial" w:hAnsi="Arial" w:cs="Arial"/>
              <w:noProof/>
              <w:sz w:val="24"/>
              <w:szCs w:val="24"/>
              <w:lang w:val="es-US"/>
            </w:rPr>
            <w:t>(Cenida , 2010)</w:t>
          </w:r>
          <w:r w:rsidR="00E30E60" w:rsidRPr="00E24503">
            <w:rPr>
              <w:rFonts w:ascii="Arial" w:hAnsi="Arial" w:cs="Arial"/>
              <w:sz w:val="24"/>
              <w:szCs w:val="24"/>
              <w:lang w:val="es-US"/>
            </w:rPr>
            <w:fldChar w:fldCharType="end"/>
          </w:r>
        </w:sdtContent>
      </w:sdt>
    </w:p>
    <w:p w14:paraId="777682AD" w14:textId="4C918476" w:rsidR="004D13DF" w:rsidRPr="00E24503" w:rsidRDefault="004D13DF" w:rsidP="00E24503">
      <w:pPr>
        <w:pStyle w:val="Ttulo3"/>
        <w:spacing w:line="360" w:lineRule="auto"/>
        <w:jc w:val="both"/>
        <w:rPr>
          <w:rFonts w:cs="Arial"/>
          <w:lang w:val="es-US"/>
        </w:rPr>
      </w:pPr>
      <w:bookmarkStart w:id="45" w:name="_Toc135386017"/>
      <w:bookmarkStart w:id="46" w:name="_Toc140676233"/>
      <w:r w:rsidRPr="00E24503">
        <w:rPr>
          <w:rFonts w:cs="Arial"/>
          <w:lang w:val="es-US"/>
        </w:rPr>
        <w:t>2.1.8 Fertilización de la parcela</w:t>
      </w:r>
      <w:bookmarkEnd w:id="45"/>
      <w:bookmarkEnd w:id="46"/>
    </w:p>
    <w:p w14:paraId="18802B19" w14:textId="77777777" w:rsidR="004D13DF" w:rsidRPr="00E24503" w:rsidRDefault="004D13DF" w:rsidP="00E24503">
      <w:pPr>
        <w:spacing w:line="360" w:lineRule="auto"/>
        <w:jc w:val="both"/>
        <w:rPr>
          <w:rFonts w:ascii="Arial" w:hAnsi="Arial" w:cs="Arial"/>
          <w:sz w:val="24"/>
          <w:szCs w:val="24"/>
          <w:lang w:val="es-US"/>
        </w:rPr>
      </w:pPr>
      <w:r w:rsidRPr="00E24503">
        <w:rPr>
          <w:rFonts w:ascii="Arial" w:hAnsi="Arial" w:cs="Arial"/>
          <w:sz w:val="24"/>
          <w:szCs w:val="24"/>
          <w:lang w:val="es-US"/>
        </w:rPr>
        <w:t>Es importante que los productores conozcan la fertilidad de sus suelos para realizar un buen plan de fertilización en sus cultivos.</w:t>
      </w:r>
    </w:p>
    <w:p w14:paraId="0802287D" w14:textId="2FAF07CE" w:rsidR="004D13DF" w:rsidRPr="00E24503" w:rsidRDefault="004D13DF" w:rsidP="00E24503">
      <w:pPr>
        <w:spacing w:line="360" w:lineRule="auto"/>
        <w:jc w:val="both"/>
        <w:rPr>
          <w:rFonts w:ascii="Arial" w:hAnsi="Arial" w:cs="Arial"/>
          <w:sz w:val="24"/>
          <w:szCs w:val="24"/>
          <w:lang w:val="es-US"/>
        </w:rPr>
      </w:pPr>
      <w:r w:rsidRPr="00E24503">
        <w:rPr>
          <w:rFonts w:ascii="Arial" w:hAnsi="Arial" w:cs="Arial"/>
          <w:sz w:val="24"/>
          <w:szCs w:val="24"/>
          <w:lang w:val="es-US"/>
        </w:rPr>
        <w:t>– Al momento de la siembra o trasplante se recomienda aplicar bocashi a razón de 15 quintales por manzana y fertilizante 12-30-10 a razón de 2 quintales por manzana. El bocashi aporta al suelo nitrógeno, fósforo, potasio, calcio y magnesio principalmente.</w:t>
      </w:r>
    </w:p>
    <w:p w14:paraId="55D8050C" w14:textId="77777777" w:rsidR="004D13DF" w:rsidRPr="00E24503" w:rsidRDefault="004D13DF" w:rsidP="00E24503">
      <w:pPr>
        <w:spacing w:line="360" w:lineRule="auto"/>
        <w:jc w:val="both"/>
        <w:rPr>
          <w:rFonts w:ascii="Arial" w:hAnsi="Arial" w:cs="Arial"/>
          <w:sz w:val="24"/>
          <w:szCs w:val="24"/>
          <w:lang w:val="es-US"/>
        </w:rPr>
      </w:pPr>
      <w:r w:rsidRPr="00E24503">
        <w:rPr>
          <w:rFonts w:ascii="Arial" w:hAnsi="Arial" w:cs="Arial"/>
          <w:sz w:val="24"/>
          <w:szCs w:val="24"/>
          <w:lang w:val="es-US"/>
        </w:rPr>
        <w:lastRenderedPageBreak/>
        <w:t>– Durante el desarrollo del cultivo se pueden realizar aplicaciones foliares utilizando melaza a razón de 0.7 litros por manzana (60 cc por bomba de 20 litros) semanalmente. El uso de melaza estimula la polinización, al mismo tiempo es un energizante para la planta y estimula la presencia de insectos benéficos como hormigas y parasitoides para control de gusanos del fruto.</w:t>
      </w:r>
    </w:p>
    <w:p w14:paraId="3A042971" w14:textId="63A968E1" w:rsidR="004D13DF" w:rsidRPr="00E24503" w:rsidRDefault="004D13DF" w:rsidP="00E24503">
      <w:pPr>
        <w:spacing w:line="360" w:lineRule="auto"/>
        <w:jc w:val="both"/>
        <w:rPr>
          <w:rFonts w:ascii="Arial" w:hAnsi="Arial" w:cs="Arial"/>
          <w:sz w:val="24"/>
          <w:szCs w:val="24"/>
          <w:lang w:val="es-US"/>
        </w:rPr>
      </w:pPr>
      <w:r w:rsidRPr="00E24503">
        <w:rPr>
          <w:rFonts w:ascii="Arial" w:hAnsi="Arial" w:cs="Arial"/>
          <w:sz w:val="24"/>
          <w:szCs w:val="24"/>
          <w:lang w:val="es-US"/>
        </w:rPr>
        <w:t>– En la etapa de floración y fructificación, es recomendable utilizar 1 quintal de la fórmula 0-0-60 más 1 quintal de urea para favorecer la floración, cuajado, color, tamaño, dulzura y consistencia del fruto.</w:t>
      </w:r>
    </w:p>
    <w:p w14:paraId="4CB69C5B" w14:textId="20E50F0A" w:rsidR="004D13DF" w:rsidRPr="00E24503" w:rsidRDefault="004D13DF" w:rsidP="00E24503">
      <w:pPr>
        <w:spacing w:line="360" w:lineRule="auto"/>
        <w:jc w:val="both"/>
        <w:rPr>
          <w:rFonts w:ascii="Arial" w:hAnsi="Arial" w:cs="Arial"/>
          <w:color w:val="4F81BD" w:themeColor="accent1"/>
          <w:sz w:val="24"/>
          <w:szCs w:val="24"/>
          <w:lang w:val="es-US"/>
        </w:rPr>
      </w:pPr>
      <w:r w:rsidRPr="00E24503">
        <w:rPr>
          <w:rFonts w:ascii="Arial" w:hAnsi="Arial" w:cs="Arial"/>
          <w:sz w:val="24"/>
          <w:szCs w:val="24"/>
          <w:lang w:val="es-US"/>
        </w:rPr>
        <w:t xml:space="preserve">La fertilización se puede complementar utilizando </w:t>
      </w:r>
      <w:r w:rsidR="00E30E60" w:rsidRPr="00E24503">
        <w:rPr>
          <w:rFonts w:ascii="Arial" w:hAnsi="Arial" w:cs="Arial"/>
          <w:sz w:val="24"/>
          <w:szCs w:val="24"/>
          <w:lang w:val="es-US"/>
        </w:rPr>
        <w:t>violes</w:t>
      </w:r>
      <w:r w:rsidRPr="00E24503">
        <w:rPr>
          <w:rFonts w:ascii="Arial" w:hAnsi="Arial" w:cs="Arial"/>
          <w:sz w:val="24"/>
          <w:szCs w:val="24"/>
          <w:lang w:val="es-US"/>
        </w:rPr>
        <w:t xml:space="preserve"> a razón de 3 litros por manzana cada 8 días como energizante para promover el desarrollo foliar del cultivo.</w:t>
      </w:r>
    </w:p>
    <w:p w14:paraId="77CC79EF" w14:textId="398581D7" w:rsidR="00A51C67" w:rsidRPr="00E24503" w:rsidRDefault="00A51C67" w:rsidP="00E24503">
      <w:pPr>
        <w:pStyle w:val="Ttulo3"/>
        <w:spacing w:line="360" w:lineRule="auto"/>
        <w:jc w:val="both"/>
        <w:rPr>
          <w:rFonts w:cs="Arial"/>
          <w:lang w:val="es-MX" w:eastAsia="es-MX"/>
        </w:rPr>
      </w:pPr>
      <w:bookmarkStart w:id="47" w:name="_Toc135386018"/>
      <w:bookmarkStart w:id="48" w:name="_Toc140676234"/>
      <w:r w:rsidRPr="00E24503">
        <w:rPr>
          <w:rFonts w:cs="Arial"/>
          <w:lang w:val="es-MX" w:eastAsia="es-MX"/>
        </w:rPr>
        <w:t xml:space="preserve">2.1.9 Concepto de Plan de </w:t>
      </w:r>
      <w:r w:rsidR="00966A09" w:rsidRPr="00E24503">
        <w:rPr>
          <w:rFonts w:cs="Arial"/>
          <w:lang w:val="es-MX" w:eastAsia="es-MX"/>
        </w:rPr>
        <w:t>Fertilización</w:t>
      </w:r>
      <w:r w:rsidRPr="00E24503">
        <w:rPr>
          <w:rFonts w:cs="Arial"/>
          <w:lang w:val="es-MX" w:eastAsia="es-MX"/>
        </w:rPr>
        <w:t>.</w:t>
      </w:r>
      <w:bookmarkEnd w:id="47"/>
      <w:bookmarkEnd w:id="48"/>
    </w:p>
    <w:p w14:paraId="26E41B55" w14:textId="77777777" w:rsidR="00966A09" w:rsidRPr="00E24503" w:rsidRDefault="00966A09" w:rsidP="00E24503">
      <w:pPr>
        <w:spacing w:after="0" w:line="360" w:lineRule="auto"/>
        <w:jc w:val="both"/>
        <w:rPr>
          <w:rFonts w:ascii="Arial" w:eastAsia="Times New Roman" w:hAnsi="Arial" w:cs="Arial"/>
          <w:sz w:val="24"/>
          <w:szCs w:val="24"/>
          <w:lang w:val="es-MX" w:eastAsia="es-MX"/>
        </w:rPr>
      </w:pPr>
      <w:r w:rsidRPr="00E24503">
        <w:rPr>
          <w:rFonts w:ascii="Arial" w:eastAsia="Times New Roman" w:hAnsi="Arial" w:cs="Arial"/>
          <w:sz w:val="24"/>
          <w:szCs w:val="24"/>
          <w:lang w:val="es-MX" w:eastAsia="es-MX"/>
        </w:rPr>
        <w:t>Este plan consiste en la definición de las cantidades y tipos de fertilizantes a aplicar, así como del momento y tecnología de aplicación para satisfacer las necesidades del cultivo. En la determinación de estos aspectos intervienen diferentes factores:</w:t>
      </w:r>
    </w:p>
    <w:p w14:paraId="555E59E9" w14:textId="41407B8C" w:rsidR="00966A09" w:rsidRPr="00E24503" w:rsidRDefault="00966A09" w:rsidP="00E24503">
      <w:pPr>
        <w:pStyle w:val="Prrafodelista"/>
        <w:numPr>
          <w:ilvl w:val="0"/>
          <w:numId w:val="9"/>
        </w:numPr>
        <w:spacing w:after="0" w:line="360" w:lineRule="auto"/>
        <w:jc w:val="both"/>
        <w:rPr>
          <w:rFonts w:ascii="Arial" w:eastAsia="Times New Roman" w:hAnsi="Arial" w:cs="Arial"/>
          <w:sz w:val="24"/>
          <w:szCs w:val="24"/>
          <w:lang w:val="es-MX" w:eastAsia="es-MX"/>
        </w:rPr>
      </w:pPr>
      <w:r w:rsidRPr="00E24503">
        <w:rPr>
          <w:rFonts w:ascii="Arial" w:eastAsia="Times New Roman" w:hAnsi="Arial" w:cs="Arial"/>
          <w:sz w:val="24"/>
          <w:szCs w:val="24"/>
          <w:lang w:val="es-MX" w:eastAsia="es-MX"/>
        </w:rPr>
        <w:t>Operativos: Disponibilidad de máquinas, piso en los lotes, etc.</w:t>
      </w:r>
    </w:p>
    <w:p w14:paraId="1FAC3210" w14:textId="3CC11883" w:rsidR="00966A09" w:rsidRPr="00E24503" w:rsidRDefault="00966A09" w:rsidP="00E24503">
      <w:pPr>
        <w:pStyle w:val="Prrafodelista"/>
        <w:numPr>
          <w:ilvl w:val="0"/>
          <w:numId w:val="9"/>
        </w:numPr>
        <w:spacing w:after="0" w:line="360" w:lineRule="auto"/>
        <w:jc w:val="both"/>
        <w:rPr>
          <w:rFonts w:ascii="Arial" w:eastAsia="Times New Roman" w:hAnsi="Arial" w:cs="Arial"/>
          <w:sz w:val="24"/>
          <w:szCs w:val="24"/>
          <w:lang w:val="es-MX" w:eastAsia="es-MX"/>
        </w:rPr>
      </w:pPr>
      <w:r w:rsidRPr="00E24503">
        <w:rPr>
          <w:rFonts w:ascii="Arial" w:eastAsia="Times New Roman" w:hAnsi="Arial" w:cs="Arial"/>
          <w:sz w:val="24"/>
          <w:szCs w:val="24"/>
          <w:lang w:val="es-MX" w:eastAsia="es-MX"/>
        </w:rPr>
        <w:t>Económicos: Disponibilidad de fertilizantes en la zona, precio por unidad de nutrientes del fertilizante, etc.</w:t>
      </w:r>
    </w:p>
    <w:p w14:paraId="04796E77" w14:textId="6ACC97F1" w:rsidR="00A51C67" w:rsidRPr="00E24503" w:rsidRDefault="00966A09" w:rsidP="00E24503">
      <w:pPr>
        <w:pStyle w:val="Prrafodelista"/>
        <w:numPr>
          <w:ilvl w:val="0"/>
          <w:numId w:val="9"/>
        </w:numPr>
        <w:spacing w:after="0" w:line="360" w:lineRule="auto"/>
        <w:jc w:val="both"/>
        <w:rPr>
          <w:rFonts w:ascii="Arial" w:eastAsia="Times New Roman" w:hAnsi="Arial" w:cs="Arial"/>
          <w:sz w:val="24"/>
          <w:szCs w:val="24"/>
          <w:lang w:val="es-MX" w:eastAsia="es-MX"/>
        </w:rPr>
      </w:pPr>
      <w:r w:rsidRPr="00E24503">
        <w:rPr>
          <w:rFonts w:ascii="Arial" w:eastAsia="Times New Roman" w:hAnsi="Arial" w:cs="Arial"/>
          <w:sz w:val="24"/>
          <w:szCs w:val="24"/>
          <w:lang w:val="es-MX" w:eastAsia="es-MX"/>
        </w:rPr>
        <w:t>Ambientales: distribución e intensidad de lluvias, temperatura, etc.</w:t>
      </w:r>
      <w:sdt>
        <w:sdtPr>
          <w:rPr>
            <w:rFonts w:ascii="Arial" w:eastAsia="Times New Roman" w:hAnsi="Arial" w:cs="Arial"/>
            <w:sz w:val="24"/>
            <w:szCs w:val="24"/>
            <w:lang w:val="es-MX" w:eastAsia="es-MX"/>
          </w:rPr>
          <w:id w:val="1511718408"/>
          <w:citation/>
        </w:sdtPr>
        <w:sdtContent>
          <w:r w:rsidRPr="00E24503">
            <w:rPr>
              <w:rFonts w:ascii="Arial" w:eastAsia="Times New Roman" w:hAnsi="Arial" w:cs="Arial"/>
              <w:sz w:val="24"/>
              <w:szCs w:val="24"/>
              <w:lang w:val="es-MX" w:eastAsia="es-MX"/>
            </w:rPr>
            <w:fldChar w:fldCharType="begin"/>
          </w:r>
          <w:r w:rsidRPr="00E24503">
            <w:rPr>
              <w:rFonts w:ascii="Arial" w:eastAsia="Times New Roman" w:hAnsi="Arial" w:cs="Arial"/>
              <w:sz w:val="24"/>
              <w:szCs w:val="24"/>
              <w:lang w:val="es-US" w:eastAsia="es-MX"/>
            </w:rPr>
            <w:instrText xml:space="preserve"> CITATION Nut20 \l 21514 </w:instrText>
          </w:r>
          <w:r w:rsidRPr="00E24503">
            <w:rPr>
              <w:rFonts w:ascii="Arial" w:eastAsia="Times New Roman" w:hAnsi="Arial" w:cs="Arial"/>
              <w:sz w:val="24"/>
              <w:szCs w:val="24"/>
              <w:lang w:val="es-MX" w:eastAsia="es-MX"/>
            </w:rPr>
            <w:fldChar w:fldCharType="separate"/>
          </w:r>
          <w:r w:rsidR="009C388D">
            <w:rPr>
              <w:rFonts w:ascii="Arial" w:eastAsia="Times New Roman" w:hAnsi="Arial" w:cs="Arial"/>
              <w:noProof/>
              <w:sz w:val="24"/>
              <w:szCs w:val="24"/>
              <w:lang w:val="es-US" w:eastAsia="es-MX"/>
            </w:rPr>
            <w:t xml:space="preserve"> </w:t>
          </w:r>
          <w:r w:rsidR="009C388D" w:rsidRPr="009C388D">
            <w:rPr>
              <w:rFonts w:ascii="Arial" w:eastAsia="Times New Roman" w:hAnsi="Arial" w:cs="Arial"/>
              <w:noProof/>
              <w:sz w:val="24"/>
              <w:szCs w:val="24"/>
              <w:lang w:val="es-US" w:eastAsia="es-MX"/>
            </w:rPr>
            <w:t>(Nutrieve, 2020)</w:t>
          </w:r>
          <w:r w:rsidRPr="00E24503">
            <w:rPr>
              <w:rFonts w:ascii="Arial" w:eastAsia="Times New Roman" w:hAnsi="Arial" w:cs="Arial"/>
              <w:sz w:val="24"/>
              <w:szCs w:val="24"/>
              <w:lang w:val="es-MX" w:eastAsia="es-MX"/>
            </w:rPr>
            <w:fldChar w:fldCharType="end"/>
          </w:r>
        </w:sdtContent>
      </w:sdt>
    </w:p>
    <w:p w14:paraId="0311176A" w14:textId="0C964B14" w:rsidR="00966A09" w:rsidRPr="00E24503" w:rsidRDefault="00966A09" w:rsidP="00E24503">
      <w:pPr>
        <w:spacing w:after="0" w:line="360" w:lineRule="auto"/>
        <w:jc w:val="both"/>
        <w:rPr>
          <w:rFonts w:ascii="Arial" w:eastAsia="Times New Roman" w:hAnsi="Arial" w:cs="Arial"/>
          <w:sz w:val="24"/>
          <w:szCs w:val="24"/>
          <w:lang w:val="es-MX" w:eastAsia="es-MX"/>
        </w:rPr>
      </w:pPr>
    </w:p>
    <w:p w14:paraId="1A01E6DB" w14:textId="5DEDA95C" w:rsidR="00493102" w:rsidRPr="00E24503" w:rsidRDefault="00493102" w:rsidP="00E24503">
      <w:pPr>
        <w:pStyle w:val="Ttulo3"/>
        <w:spacing w:line="360" w:lineRule="auto"/>
        <w:jc w:val="both"/>
        <w:rPr>
          <w:rFonts w:cs="Arial"/>
          <w:lang w:val="es-US"/>
        </w:rPr>
      </w:pPr>
      <w:bookmarkStart w:id="49" w:name="_Toc135386019"/>
      <w:bookmarkStart w:id="50" w:name="_Toc140676235"/>
      <w:r w:rsidRPr="00E24503">
        <w:rPr>
          <w:rStyle w:val="mw-headline"/>
          <w:rFonts w:eastAsia="Times New Roman" w:cs="Arial"/>
          <w:bCs/>
          <w:bdr w:val="none" w:sz="0" w:space="0" w:color="auto" w:frame="1"/>
          <w:lang w:val="es-US"/>
        </w:rPr>
        <w:t xml:space="preserve">2.1.9 Fertilizantes o abonos </w:t>
      </w:r>
      <w:r w:rsidRPr="00E24503">
        <w:rPr>
          <w:rStyle w:val="mw-editsection"/>
          <w:rFonts w:eastAsia="Times New Roman" w:cs="Arial"/>
          <w:bCs/>
          <w:bdr w:val="none" w:sz="0" w:space="0" w:color="auto" w:frame="1"/>
          <w:lang w:val="es-US"/>
        </w:rPr>
        <w:t>principales.</w:t>
      </w:r>
      <w:bookmarkEnd w:id="49"/>
      <w:bookmarkEnd w:id="50"/>
    </w:p>
    <w:p w14:paraId="56022EE8" w14:textId="2292D573" w:rsidR="00493102" w:rsidRPr="00E24503" w:rsidRDefault="00493102" w:rsidP="00E24503">
      <w:pPr>
        <w:pStyle w:val="NormalWeb"/>
        <w:spacing w:before="0" w:beforeAutospacing="0" w:after="0" w:afterAutospacing="0" w:line="360" w:lineRule="auto"/>
        <w:jc w:val="both"/>
        <w:textAlignment w:val="baseline"/>
        <w:rPr>
          <w:rFonts w:ascii="Arial" w:hAnsi="Arial" w:cs="Arial"/>
        </w:rPr>
      </w:pPr>
      <w:r w:rsidRPr="00E24503">
        <w:rPr>
          <w:rFonts w:ascii="Arial" w:hAnsi="Arial" w:cs="Arial"/>
        </w:rPr>
        <w:t xml:space="preserve">Se suelen clasificar en función de los nutrientes que aportan: </w:t>
      </w:r>
    </w:p>
    <w:p w14:paraId="2CCE61D5" w14:textId="77777777" w:rsidR="00493102" w:rsidRPr="00E24503" w:rsidRDefault="00493102" w:rsidP="00E24503">
      <w:pPr>
        <w:numPr>
          <w:ilvl w:val="0"/>
          <w:numId w:val="3"/>
        </w:numPr>
        <w:spacing w:after="100" w:afterAutospacing="1"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Nutrientes primarios: Se habla de abonos de tipo NPK si contiene los tres nutrimentos. En caso contrario, se habla de fertilizantes nitrogenados, fosfatados, potásicos, abonos NP, NK o PK.</w:t>
      </w:r>
    </w:p>
    <w:p w14:paraId="048C0345" w14:textId="77777777" w:rsidR="00493102" w:rsidRPr="00E24503" w:rsidRDefault="00493102" w:rsidP="00E24503">
      <w:pPr>
        <w:numPr>
          <w:ilvl w:val="0"/>
          <w:numId w:val="4"/>
        </w:numPr>
        <w:spacing w:after="100" w:afterAutospacing="1"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Nutrientes secundarios: Correctores de carencias de calcio, magnesio o azufre.</w:t>
      </w:r>
    </w:p>
    <w:p w14:paraId="0A662E35" w14:textId="77777777" w:rsidR="00493102" w:rsidRPr="00E24503" w:rsidRDefault="00493102" w:rsidP="00E24503">
      <w:pPr>
        <w:numPr>
          <w:ilvl w:val="0"/>
          <w:numId w:val="5"/>
        </w:numPr>
        <w:spacing w:after="100" w:afterAutospacing="1"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Mezclas de abonos primarios y secundarios: Suelen denotarse como N-P-K (X), con X= Ca, Mg o S. De esta manera, por ejemplo, un NPK (Mg) de fórmula 7-12-40 (2) es un abono con un 7% N, 12% P</w:t>
      </w:r>
      <w:r w:rsidRPr="00E24503">
        <w:rPr>
          <w:rFonts w:ascii="Arial" w:eastAsia="Times New Roman" w:hAnsi="Arial" w:cs="Arial"/>
          <w:sz w:val="24"/>
          <w:szCs w:val="24"/>
          <w:bdr w:val="none" w:sz="0" w:space="0" w:color="auto" w:frame="1"/>
          <w:vertAlign w:val="subscript"/>
          <w:lang w:val="es-US"/>
        </w:rPr>
        <w:t>2</w:t>
      </w:r>
      <w:r w:rsidRPr="00E24503">
        <w:rPr>
          <w:rFonts w:ascii="Arial" w:eastAsia="Times New Roman" w:hAnsi="Arial" w:cs="Arial"/>
          <w:sz w:val="24"/>
          <w:szCs w:val="24"/>
          <w:lang w:val="es-US"/>
        </w:rPr>
        <w:t>O</w:t>
      </w:r>
      <w:r w:rsidRPr="00E24503">
        <w:rPr>
          <w:rFonts w:ascii="Arial" w:eastAsia="Times New Roman" w:hAnsi="Arial" w:cs="Arial"/>
          <w:sz w:val="24"/>
          <w:szCs w:val="24"/>
          <w:bdr w:val="none" w:sz="0" w:space="0" w:color="auto" w:frame="1"/>
          <w:vertAlign w:val="subscript"/>
          <w:lang w:val="es-US"/>
        </w:rPr>
        <w:t>5</w:t>
      </w:r>
      <w:r w:rsidRPr="00E24503">
        <w:rPr>
          <w:rFonts w:ascii="Arial" w:eastAsia="Times New Roman" w:hAnsi="Arial" w:cs="Arial"/>
          <w:sz w:val="24"/>
          <w:szCs w:val="24"/>
          <w:lang w:val="es-US"/>
        </w:rPr>
        <w:t>, 40% K</w:t>
      </w:r>
      <w:r w:rsidRPr="00E24503">
        <w:rPr>
          <w:rFonts w:ascii="Arial" w:eastAsia="Times New Roman" w:hAnsi="Arial" w:cs="Arial"/>
          <w:sz w:val="24"/>
          <w:szCs w:val="24"/>
          <w:bdr w:val="none" w:sz="0" w:space="0" w:color="auto" w:frame="1"/>
          <w:vertAlign w:val="subscript"/>
          <w:lang w:val="es-US"/>
        </w:rPr>
        <w:t>2</w:t>
      </w:r>
      <w:r w:rsidRPr="00E24503">
        <w:rPr>
          <w:rFonts w:ascii="Arial" w:eastAsia="Times New Roman" w:hAnsi="Arial" w:cs="Arial"/>
          <w:sz w:val="24"/>
          <w:szCs w:val="24"/>
          <w:lang w:val="es-US"/>
        </w:rPr>
        <w:t>O y 2% MgO.</w:t>
      </w:r>
    </w:p>
    <w:p w14:paraId="0D076D51" w14:textId="1938474E" w:rsidR="00493102" w:rsidRPr="00E24503" w:rsidRDefault="00493102" w:rsidP="00E24503">
      <w:pPr>
        <w:numPr>
          <w:ilvl w:val="0"/>
          <w:numId w:val="6"/>
        </w:numPr>
        <w:spacing w:after="100" w:afterAutospacing="1"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lastRenderedPageBreak/>
        <w:t xml:space="preserve">Micronutrientes: correctores de carencias de Fe, Mn, Mo, Cu, B, Zn, </w:t>
      </w:r>
      <w:r w:rsidR="00966A09" w:rsidRPr="00E24503">
        <w:rPr>
          <w:rFonts w:ascii="Arial" w:eastAsia="Times New Roman" w:hAnsi="Arial" w:cs="Arial"/>
          <w:sz w:val="24"/>
          <w:szCs w:val="24"/>
          <w:lang w:val="es-US"/>
        </w:rPr>
        <w:t>Cl,</w:t>
      </w:r>
      <w:r w:rsidRPr="00E24503">
        <w:rPr>
          <w:rFonts w:ascii="Arial" w:eastAsia="Times New Roman" w:hAnsi="Arial" w:cs="Arial"/>
          <w:sz w:val="24"/>
          <w:szCs w:val="24"/>
          <w:lang w:val="es-US"/>
        </w:rPr>
        <w:t xml:space="preserve"> Pueden comercializarse como correctores de un solo micronutriente, de varios e incluso en combinación con cualquiera de los anteriores.</w:t>
      </w:r>
    </w:p>
    <w:p w14:paraId="70F96988" w14:textId="77777777" w:rsidR="00493102" w:rsidRPr="00E24503" w:rsidRDefault="00493102" w:rsidP="00E24503">
      <w:pPr>
        <w:pStyle w:val="NormalWeb"/>
        <w:spacing w:before="120" w:beforeAutospacing="0" w:after="240" w:afterAutospacing="0" w:line="360" w:lineRule="auto"/>
        <w:jc w:val="both"/>
        <w:textAlignment w:val="baseline"/>
        <w:rPr>
          <w:rFonts w:ascii="Arial" w:hAnsi="Arial" w:cs="Arial"/>
        </w:rPr>
      </w:pPr>
      <w:r w:rsidRPr="00E24503">
        <w:rPr>
          <w:rFonts w:ascii="Arial" w:hAnsi="Arial" w:cs="Arial"/>
        </w:rPr>
        <w:t>Estos elementos secundarios y micronutrientes se encuentran habitualmente en cantidad suficiente en el suelo, y son añadidos únicamente en caso de carencia.</w:t>
      </w:r>
    </w:p>
    <w:p w14:paraId="2B526D96" w14:textId="77777777" w:rsidR="00493102" w:rsidRPr="00E24503" w:rsidRDefault="00493102" w:rsidP="00E24503">
      <w:pPr>
        <w:pStyle w:val="NormalWeb"/>
        <w:spacing w:before="120" w:beforeAutospacing="0" w:after="240" w:afterAutospacing="0" w:line="360" w:lineRule="auto"/>
        <w:jc w:val="both"/>
        <w:textAlignment w:val="baseline"/>
        <w:rPr>
          <w:rFonts w:ascii="Arial" w:hAnsi="Arial" w:cs="Arial"/>
        </w:rPr>
      </w:pPr>
      <w:r w:rsidRPr="00E24503">
        <w:rPr>
          <w:rFonts w:ascii="Arial" w:hAnsi="Arial" w:cs="Arial"/>
        </w:rPr>
        <w:t>Las plantas tienen necesidad de cantidades relativamente importantes de los elementos primarios. El nitrógeno, el fósforo y el potasio son los elementos que se absorben en mayor cantidad y frecuentemente se requiere añadir en forma de fertilizante.</w:t>
      </w:r>
    </w:p>
    <w:p w14:paraId="1442CB9E" w14:textId="77777777" w:rsidR="00493102" w:rsidRPr="00E24503" w:rsidRDefault="00493102" w:rsidP="00E24503">
      <w:pPr>
        <w:numPr>
          <w:ilvl w:val="0"/>
          <w:numId w:val="7"/>
        </w:numPr>
        <w:spacing w:after="15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El nitrógeno contribuye al desarrollo vegetativo de todas las partes aéreas de la planta. Es muy necesario distribuirlo sin exceso pues iría en detrimento del desarrollo de las flores, de los frutos o de los bulbos.</w:t>
      </w:r>
    </w:p>
    <w:p w14:paraId="618A21BF" w14:textId="77777777" w:rsidR="00493102" w:rsidRPr="00882B22" w:rsidRDefault="00493102" w:rsidP="00E24503">
      <w:pPr>
        <w:numPr>
          <w:ilvl w:val="0"/>
          <w:numId w:val="7"/>
        </w:numPr>
        <w:spacing w:after="150" w:line="360" w:lineRule="auto"/>
        <w:jc w:val="both"/>
        <w:textAlignment w:val="baseline"/>
        <w:rPr>
          <w:rFonts w:ascii="Arial" w:eastAsia="Times New Roman" w:hAnsi="Arial" w:cs="Arial"/>
          <w:sz w:val="24"/>
          <w:szCs w:val="24"/>
          <w:lang w:val="es-NI"/>
        </w:rPr>
      </w:pPr>
      <w:r w:rsidRPr="00E24503">
        <w:rPr>
          <w:rFonts w:ascii="Arial" w:eastAsia="Times New Roman" w:hAnsi="Arial" w:cs="Arial"/>
          <w:sz w:val="24"/>
          <w:szCs w:val="24"/>
          <w:lang w:val="es-US"/>
        </w:rPr>
        <w:t xml:space="preserve">El fósforo refuerza la resistencia de las plantas y contribuye al desarrollo radicular. </w:t>
      </w:r>
      <w:r w:rsidRPr="00882B22">
        <w:rPr>
          <w:rFonts w:ascii="Arial" w:eastAsia="Times New Roman" w:hAnsi="Arial" w:cs="Arial"/>
          <w:sz w:val="24"/>
          <w:szCs w:val="24"/>
          <w:lang w:val="es-NI"/>
        </w:rPr>
        <w:t>El fósforo se encuentra en el polvo de huesos.</w:t>
      </w:r>
    </w:p>
    <w:p w14:paraId="0B3D82D1" w14:textId="77777777" w:rsidR="00493102" w:rsidRPr="00882B22" w:rsidRDefault="00493102" w:rsidP="00E24503">
      <w:pPr>
        <w:numPr>
          <w:ilvl w:val="0"/>
          <w:numId w:val="7"/>
        </w:numPr>
        <w:spacing w:after="100" w:afterAutospacing="1" w:line="360" w:lineRule="auto"/>
        <w:jc w:val="both"/>
        <w:textAlignment w:val="baseline"/>
        <w:rPr>
          <w:rFonts w:ascii="Arial" w:eastAsia="Times New Roman" w:hAnsi="Arial" w:cs="Arial"/>
          <w:sz w:val="24"/>
          <w:szCs w:val="24"/>
          <w:lang w:val="es-NI"/>
        </w:rPr>
      </w:pPr>
      <w:r w:rsidRPr="00882B22">
        <w:rPr>
          <w:rFonts w:ascii="Arial" w:eastAsia="Times New Roman" w:hAnsi="Arial" w:cs="Arial"/>
          <w:sz w:val="24"/>
          <w:szCs w:val="24"/>
          <w:lang w:val="es-NI"/>
        </w:rPr>
        <w:t>El potasio contribuye a favorecer la floración y el desarrollo de los frutos. El potasio se encuentra en la ceniza de madera.</w:t>
      </w:r>
    </w:p>
    <w:p w14:paraId="28947CD1" w14:textId="6F2B24B7" w:rsidR="00493102" w:rsidRPr="00E24503" w:rsidRDefault="00493102" w:rsidP="00E24503">
      <w:pPr>
        <w:pStyle w:val="NormalWeb"/>
        <w:spacing w:before="120" w:beforeAutospacing="0" w:after="240" w:afterAutospacing="0" w:line="360" w:lineRule="auto"/>
        <w:jc w:val="both"/>
        <w:textAlignment w:val="baseline"/>
        <w:rPr>
          <w:rFonts w:ascii="Arial" w:hAnsi="Arial" w:cs="Arial"/>
        </w:rPr>
      </w:pPr>
      <w:r w:rsidRPr="00E24503">
        <w:rPr>
          <w:rFonts w:ascii="Arial" w:hAnsi="Arial" w:cs="Arial"/>
        </w:rPr>
        <w:t>Los fertilizantes NPK constituyen la base de la mayor parte de los abonos vendidos en nuestros días. El nitrógeno es el más importante de entre ellos, y el más controvertido dada la fuerte solubilidad en el agua de los nitratos y su contaminación a las aguas freáticas cuando se abusa de estos elementos secundarios y micronutrientes se encuentran habitualmente en cantidad suficiente en el suelo, y son añadidos únicamente en caso de carencia.</w:t>
      </w:r>
    </w:p>
    <w:p w14:paraId="652C6A6D" w14:textId="1EACAF7E" w:rsidR="00493102" w:rsidRPr="00E24503" w:rsidRDefault="00493102" w:rsidP="00E24503">
      <w:pPr>
        <w:pStyle w:val="NormalWeb"/>
        <w:shd w:val="clear" w:color="auto" w:fill="FFFFFF"/>
        <w:spacing w:before="240" w:beforeAutospacing="0" w:after="390" w:afterAutospacing="0" w:line="360" w:lineRule="auto"/>
        <w:jc w:val="both"/>
        <w:rPr>
          <w:rFonts w:ascii="Arial" w:hAnsi="Arial" w:cs="Arial"/>
        </w:rPr>
      </w:pPr>
      <w:r w:rsidRPr="00E24503">
        <w:rPr>
          <w:rFonts w:ascii="Arial" w:hAnsi="Arial" w:cs="Arial"/>
        </w:rPr>
        <w:t>Dentro de los beneficios del uso de fertilizantes en la agricultura encontramos que proveen los nutrientes que le hacen falta a la tierra o sustratos, mejoran el rendimiento de los cultivos y permiten tener una mayor producción agrícola.</w:t>
      </w:r>
    </w:p>
    <w:p w14:paraId="516E2DF5" w14:textId="54091F22" w:rsidR="00493102" w:rsidRPr="00E24503" w:rsidRDefault="00493102" w:rsidP="00E24503">
      <w:pPr>
        <w:pStyle w:val="Ttulo3"/>
        <w:spacing w:line="360" w:lineRule="auto"/>
        <w:jc w:val="both"/>
        <w:rPr>
          <w:rFonts w:cs="Arial"/>
          <w:lang w:val="es-US"/>
        </w:rPr>
      </w:pPr>
      <w:bookmarkStart w:id="51" w:name="_Toc135386020"/>
      <w:bookmarkStart w:id="52" w:name="_Toc140676236"/>
      <w:r w:rsidRPr="00E24503">
        <w:rPr>
          <w:rFonts w:cs="Arial"/>
          <w:shd w:val="clear" w:color="auto" w:fill="FFFFFF"/>
          <w:lang w:val="es-US"/>
        </w:rPr>
        <w:lastRenderedPageBreak/>
        <w:t>2.1.10 Efectos sobre el entorno y la salud</w:t>
      </w:r>
      <w:r w:rsidR="00841427" w:rsidRPr="00E24503">
        <w:rPr>
          <w:rFonts w:cs="Arial"/>
          <w:shd w:val="clear" w:color="auto" w:fill="FFFFFF"/>
          <w:lang w:val="es-US"/>
        </w:rPr>
        <w:t>.</w:t>
      </w:r>
      <w:bookmarkEnd w:id="51"/>
      <w:bookmarkEnd w:id="52"/>
    </w:p>
    <w:p w14:paraId="0AE600D9" w14:textId="77777777" w:rsidR="00493102" w:rsidRPr="00E24503" w:rsidRDefault="00493102" w:rsidP="00E24503">
      <w:pPr>
        <w:pStyle w:val="NormalWeb"/>
        <w:shd w:val="clear" w:color="auto" w:fill="FFFFFF"/>
        <w:spacing w:before="0" w:beforeAutospacing="0" w:after="0" w:afterAutospacing="0" w:line="360" w:lineRule="auto"/>
        <w:jc w:val="both"/>
        <w:textAlignment w:val="baseline"/>
        <w:rPr>
          <w:rFonts w:ascii="Arial" w:hAnsi="Arial" w:cs="Arial"/>
        </w:rPr>
      </w:pPr>
      <w:r w:rsidRPr="00E24503">
        <w:rPr>
          <w:rFonts w:ascii="Arial" w:hAnsi="Arial" w:cs="Arial"/>
        </w:rPr>
        <w:t>El uso de los abonos entraña dos tipos de consecuencias que pueden comportar riesgos sanitarios para el hombre y daños a los </w:t>
      </w:r>
      <w:hyperlink r:id="rId12" w:tooltip="Ecosistema" w:history="1">
        <w:r w:rsidRPr="00E24503">
          <w:rPr>
            <w:rStyle w:val="Hipervnculo"/>
            <w:rFonts w:ascii="Arial" w:hAnsi="Arial" w:cs="Arial"/>
            <w:color w:val="auto"/>
            <w:u w:val="none"/>
            <w:bdr w:val="none" w:sz="0" w:space="0" w:color="auto" w:frame="1"/>
          </w:rPr>
          <w:t>ecosistemas</w:t>
        </w:r>
      </w:hyperlink>
      <w:r w:rsidRPr="00E24503">
        <w:rPr>
          <w:rFonts w:ascii="Arial" w:hAnsi="Arial" w:cs="Arial"/>
        </w:rPr>
        <w:t>.</w:t>
      </w:r>
    </w:p>
    <w:p w14:paraId="34BB4D70" w14:textId="77777777" w:rsidR="00493102" w:rsidRPr="00E24503" w:rsidRDefault="00493102" w:rsidP="00E24503">
      <w:pPr>
        <w:pStyle w:val="NormalWeb"/>
        <w:shd w:val="clear" w:color="auto" w:fill="FFFFFF"/>
        <w:spacing w:before="0" w:beforeAutospacing="0" w:after="0" w:afterAutospacing="0" w:line="360" w:lineRule="auto"/>
        <w:jc w:val="both"/>
        <w:textAlignment w:val="baseline"/>
        <w:rPr>
          <w:rFonts w:ascii="Arial" w:hAnsi="Arial" w:cs="Arial"/>
        </w:rPr>
      </w:pPr>
      <w:r w:rsidRPr="00E24503">
        <w:rPr>
          <w:rFonts w:ascii="Arial" w:hAnsi="Arial" w:cs="Arial"/>
        </w:rPr>
        <w:t>El riesgo sanitario más común es el relativo al consumo en la alimentación de agua con alto contenido en </w:t>
      </w:r>
      <w:hyperlink r:id="rId13" w:tooltip="Nitrato" w:history="1">
        <w:r w:rsidRPr="00E24503">
          <w:rPr>
            <w:rStyle w:val="Hipervnculo"/>
            <w:rFonts w:ascii="Arial" w:hAnsi="Arial" w:cs="Arial"/>
            <w:color w:val="auto"/>
            <w:u w:val="none"/>
            <w:bdr w:val="none" w:sz="0" w:space="0" w:color="auto" w:frame="1"/>
          </w:rPr>
          <w:t>nitratos</w:t>
        </w:r>
      </w:hyperlink>
      <w:r w:rsidRPr="00E24503">
        <w:rPr>
          <w:rFonts w:ascii="Arial" w:hAnsi="Arial" w:cs="Arial"/>
        </w:rPr>
        <w:t>.</w:t>
      </w:r>
    </w:p>
    <w:p w14:paraId="10969BE8" w14:textId="77777777" w:rsidR="00493102" w:rsidRPr="00E24503" w:rsidRDefault="00493102" w:rsidP="00E24503">
      <w:pPr>
        <w:pStyle w:val="NormalWeb"/>
        <w:shd w:val="clear" w:color="auto" w:fill="FFFFFF"/>
        <w:spacing w:before="0" w:beforeAutospacing="0" w:after="0" w:afterAutospacing="0" w:line="360" w:lineRule="auto"/>
        <w:jc w:val="both"/>
        <w:textAlignment w:val="baseline"/>
        <w:rPr>
          <w:rFonts w:ascii="Arial" w:hAnsi="Arial" w:cs="Arial"/>
        </w:rPr>
      </w:pPr>
      <w:r w:rsidRPr="00E24503">
        <w:rPr>
          <w:rFonts w:ascii="Arial" w:hAnsi="Arial" w:cs="Arial"/>
        </w:rPr>
        <w:t>El riesgo medioambiental más citado es el de la </w:t>
      </w:r>
      <w:hyperlink r:id="rId14" w:tooltip="Contaminación del agua" w:history="1">
        <w:r w:rsidRPr="00E24503">
          <w:rPr>
            <w:rStyle w:val="Hipervnculo"/>
            <w:rFonts w:ascii="Arial" w:hAnsi="Arial" w:cs="Arial"/>
            <w:color w:val="auto"/>
            <w:u w:val="none"/>
            <w:bdr w:val="none" w:sz="0" w:space="0" w:color="auto" w:frame="1"/>
          </w:rPr>
          <w:t>contaminación del agua</w:t>
        </w:r>
      </w:hyperlink>
      <w:r w:rsidRPr="00E24503">
        <w:rPr>
          <w:rFonts w:ascii="Arial" w:hAnsi="Arial" w:cs="Arial"/>
        </w:rPr>
        <w:t> potable o la </w:t>
      </w:r>
      <w:hyperlink r:id="rId15" w:tooltip="Eutrofización" w:history="1">
        <w:r w:rsidRPr="00E24503">
          <w:rPr>
            <w:rStyle w:val="Hipervnculo"/>
            <w:rFonts w:ascii="Arial" w:hAnsi="Arial" w:cs="Arial"/>
            <w:color w:val="auto"/>
            <w:u w:val="none"/>
            <w:bdr w:val="none" w:sz="0" w:space="0" w:color="auto" w:frame="1"/>
          </w:rPr>
          <w:t>eutrofización</w:t>
        </w:r>
      </w:hyperlink>
      <w:r w:rsidRPr="00E24503">
        <w:rPr>
          <w:rFonts w:ascii="Arial" w:hAnsi="Arial" w:cs="Arial"/>
        </w:rPr>
        <w:t> de las aguas, ya que si los abonos, orgánicos o minerales, son difundidos en cantidad excesiva para reponer las necesidades de las plantas y si la capacidad de retención de los suelos no es grande, entonces los elementos </w:t>
      </w:r>
      <w:hyperlink r:id="rId16" w:tooltip="Soluble" w:history="1">
        <w:r w:rsidRPr="00E24503">
          <w:rPr>
            <w:rStyle w:val="Hipervnculo"/>
            <w:rFonts w:ascii="Arial" w:hAnsi="Arial" w:cs="Arial"/>
            <w:color w:val="auto"/>
            <w:u w:val="none"/>
            <w:bdr w:val="none" w:sz="0" w:space="0" w:color="auto" w:frame="1"/>
          </w:rPr>
          <w:t>solubles</w:t>
        </w:r>
      </w:hyperlink>
      <w:r w:rsidRPr="00E24503">
        <w:rPr>
          <w:rFonts w:ascii="Arial" w:hAnsi="Arial" w:cs="Arial"/>
        </w:rPr>
        <w:t> llegan a la capa </w:t>
      </w:r>
      <w:hyperlink r:id="rId17" w:tooltip="Freático" w:history="1">
        <w:r w:rsidRPr="00E24503">
          <w:rPr>
            <w:rStyle w:val="Hipervnculo"/>
            <w:rFonts w:ascii="Arial" w:hAnsi="Arial" w:cs="Arial"/>
            <w:color w:val="auto"/>
            <w:u w:val="none"/>
            <w:bdr w:val="none" w:sz="0" w:space="0" w:color="auto" w:frame="1"/>
          </w:rPr>
          <w:t>freática</w:t>
        </w:r>
      </w:hyperlink>
      <w:r w:rsidRPr="00E24503">
        <w:rPr>
          <w:rFonts w:ascii="Arial" w:hAnsi="Arial" w:cs="Arial"/>
        </w:rPr>
        <w:t> por infiltración, o hacia los cursos de agua por arrastre.</w:t>
      </w:r>
    </w:p>
    <w:p w14:paraId="7CE7BB11" w14:textId="77777777" w:rsidR="00493102" w:rsidRPr="00E24503" w:rsidRDefault="00493102" w:rsidP="00E24503">
      <w:pPr>
        <w:pStyle w:val="NormalWeb"/>
        <w:shd w:val="clear" w:color="auto" w:fill="FFFFFF"/>
        <w:spacing w:before="120" w:beforeAutospacing="0" w:after="240" w:afterAutospacing="0" w:line="360" w:lineRule="auto"/>
        <w:jc w:val="both"/>
        <w:textAlignment w:val="baseline"/>
        <w:rPr>
          <w:rFonts w:ascii="Arial" w:hAnsi="Arial" w:cs="Arial"/>
        </w:rPr>
      </w:pPr>
      <w:r w:rsidRPr="00E24503">
        <w:rPr>
          <w:rFonts w:ascii="Arial" w:hAnsi="Arial" w:cs="Arial"/>
        </w:rPr>
        <w:t>Generalmente, las consecuencias de la utilización de los abonos, que pueden comportar riesgos y que son criticadas, son las siguientes:</w:t>
      </w:r>
    </w:p>
    <w:p w14:paraId="61006652" w14:textId="77777777"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sobre la fertilidad de los </w:t>
      </w:r>
      <w:hyperlink r:id="rId18" w:tooltip="Suelo" w:history="1">
        <w:r w:rsidRPr="00E24503">
          <w:rPr>
            <w:rStyle w:val="Hipervnculo"/>
            <w:rFonts w:ascii="Arial" w:eastAsia="Times New Roman" w:hAnsi="Arial" w:cs="Arial"/>
            <w:color w:val="auto"/>
            <w:sz w:val="24"/>
            <w:szCs w:val="24"/>
            <w:u w:val="none"/>
            <w:bdr w:val="none" w:sz="0" w:space="0" w:color="auto" w:frame="1"/>
            <w:lang w:val="es-US"/>
          </w:rPr>
          <w:t>suelos</w:t>
        </w:r>
      </w:hyperlink>
      <w:r w:rsidRPr="00E24503">
        <w:rPr>
          <w:rFonts w:ascii="Arial" w:eastAsia="Times New Roman" w:hAnsi="Arial" w:cs="Arial"/>
          <w:sz w:val="24"/>
          <w:szCs w:val="24"/>
          <w:lang w:val="es-US"/>
        </w:rPr>
        <w:t>, su estructura, el </w:t>
      </w:r>
      <w:hyperlink r:id="rId19" w:tooltip="Humus" w:history="1">
        <w:r w:rsidRPr="00E24503">
          <w:rPr>
            <w:rStyle w:val="Hipervnculo"/>
            <w:rFonts w:ascii="Arial" w:eastAsia="Times New Roman" w:hAnsi="Arial" w:cs="Arial"/>
            <w:color w:val="auto"/>
            <w:sz w:val="24"/>
            <w:szCs w:val="24"/>
            <w:u w:val="none"/>
            <w:bdr w:val="none" w:sz="0" w:space="0" w:color="auto" w:frame="1"/>
            <w:lang w:val="es-US"/>
          </w:rPr>
          <w:t>humus</w:t>
        </w:r>
      </w:hyperlink>
      <w:r w:rsidRPr="00E24503">
        <w:rPr>
          <w:rFonts w:ascii="Arial" w:eastAsia="Times New Roman" w:hAnsi="Arial" w:cs="Arial"/>
          <w:sz w:val="24"/>
          <w:szCs w:val="24"/>
          <w:lang w:val="es-US"/>
        </w:rPr>
        <w:t> y la actividad biológica.</w:t>
      </w:r>
    </w:p>
    <w:p w14:paraId="67624E66" w14:textId="102605C3"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rPr>
      </w:pPr>
      <w:r w:rsidRPr="00882B22">
        <w:rPr>
          <w:rFonts w:ascii="Arial" w:eastAsia="Times New Roman" w:hAnsi="Arial" w:cs="Arial"/>
          <w:sz w:val="24"/>
          <w:szCs w:val="24"/>
          <w:lang w:val="es-NI"/>
        </w:rPr>
        <w:t>Efectos sobre</w:t>
      </w:r>
      <w:r w:rsidRPr="00E24503">
        <w:rPr>
          <w:rFonts w:ascii="Arial" w:eastAsia="Times New Roman" w:hAnsi="Arial" w:cs="Arial"/>
          <w:sz w:val="24"/>
          <w:szCs w:val="24"/>
        </w:rPr>
        <w:t xml:space="preserve"> la </w:t>
      </w:r>
      <w:hyperlink r:id="rId20" w:tooltip="Erosión" w:history="1">
        <w:r w:rsidR="00011EE6" w:rsidRPr="00E24503">
          <w:rPr>
            <w:rStyle w:val="Hipervnculo"/>
            <w:rFonts w:ascii="Arial" w:eastAsia="Times New Roman" w:hAnsi="Arial" w:cs="Arial"/>
            <w:color w:val="auto"/>
            <w:sz w:val="24"/>
            <w:szCs w:val="24"/>
            <w:u w:val="none"/>
            <w:bdr w:val="none" w:sz="0" w:space="0" w:color="auto" w:frame="1"/>
          </w:rPr>
          <w:t>erosion</w:t>
        </w:r>
      </w:hyperlink>
      <w:r w:rsidRPr="00E24503">
        <w:rPr>
          <w:rFonts w:ascii="Arial" w:eastAsia="Times New Roman" w:hAnsi="Arial" w:cs="Arial"/>
          <w:sz w:val="24"/>
          <w:szCs w:val="24"/>
        </w:rPr>
        <w:t>.</w:t>
      </w:r>
    </w:p>
    <w:p w14:paraId="41668D80" w14:textId="77777777"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ligados al </w:t>
      </w:r>
      <w:hyperlink r:id="rId21" w:tooltip="Ciclo del nitrógeno" w:history="1">
        <w:r w:rsidRPr="00E24503">
          <w:rPr>
            <w:rStyle w:val="Hipervnculo"/>
            <w:rFonts w:ascii="Arial" w:eastAsia="Times New Roman" w:hAnsi="Arial" w:cs="Arial"/>
            <w:color w:val="auto"/>
            <w:sz w:val="24"/>
            <w:szCs w:val="24"/>
            <w:u w:val="none"/>
            <w:bdr w:val="none" w:sz="0" w:space="0" w:color="auto" w:frame="1"/>
            <w:lang w:val="es-US"/>
          </w:rPr>
          <w:t>ciclo del nitrógeno</w:t>
        </w:r>
      </w:hyperlink>
      <w:r w:rsidRPr="00E24503">
        <w:rPr>
          <w:rFonts w:ascii="Arial" w:eastAsia="Times New Roman" w:hAnsi="Arial" w:cs="Arial"/>
          <w:sz w:val="24"/>
          <w:szCs w:val="24"/>
          <w:lang w:val="es-US"/>
        </w:rPr>
        <w:t> y a la toxicidad de los nitratos en las aguas potables.</w:t>
      </w:r>
    </w:p>
    <w:p w14:paraId="164F374D" w14:textId="734C2D10"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ligados a la degradación de los abonos inutilizados, que emiten gases de efecto </w:t>
      </w:r>
      <w:hyperlink r:id="rId22" w:tooltip="Invernadero" w:history="1">
        <w:r w:rsidRPr="00E24503">
          <w:rPr>
            <w:rStyle w:val="Hipervnculo"/>
            <w:rFonts w:ascii="Arial" w:eastAsia="Times New Roman" w:hAnsi="Arial" w:cs="Arial"/>
            <w:color w:val="auto"/>
            <w:sz w:val="24"/>
            <w:szCs w:val="24"/>
            <w:u w:val="none"/>
            <w:bdr w:val="none" w:sz="0" w:space="0" w:color="auto" w:frame="1"/>
            <w:lang w:val="es-US"/>
          </w:rPr>
          <w:t>invernadero</w:t>
        </w:r>
      </w:hyperlink>
      <w:r w:rsidRPr="00E24503">
        <w:rPr>
          <w:rFonts w:ascii="Arial" w:eastAsia="Times New Roman" w:hAnsi="Arial" w:cs="Arial"/>
          <w:sz w:val="24"/>
          <w:szCs w:val="24"/>
          <w:lang w:val="es-US"/>
        </w:rPr>
        <w:t> a la </w:t>
      </w:r>
      <w:hyperlink r:id="rId23" w:tooltip="Atmósfera" w:history="1">
        <w:r w:rsidRPr="00E24503">
          <w:rPr>
            <w:rStyle w:val="Hipervnculo"/>
            <w:rFonts w:ascii="Arial" w:eastAsia="Times New Roman" w:hAnsi="Arial" w:cs="Arial"/>
            <w:color w:val="auto"/>
            <w:sz w:val="24"/>
            <w:szCs w:val="24"/>
            <w:u w:val="none"/>
            <w:bdr w:val="none" w:sz="0" w:space="0" w:color="auto" w:frame="1"/>
            <w:lang w:val="es-US"/>
          </w:rPr>
          <w:t>atmósfera</w:t>
        </w:r>
      </w:hyperlink>
      <w:r w:rsidRPr="00E24503">
        <w:rPr>
          <w:rFonts w:ascii="Arial" w:eastAsia="Times New Roman" w:hAnsi="Arial" w:cs="Arial"/>
          <w:sz w:val="24"/>
          <w:szCs w:val="24"/>
          <w:lang w:val="es-US"/>
        </w:rPr>
        <w:t>. En el caso de los abonos de nitrógeno, se puede implementar el uso de fertilizantes estabilizados para contrarrestar estos efectos, que pueden llegar a reducir en un 30% las emisiones. </w:t>
      </w:r>
      <w:r w:rsidR="00966A09" w:rsidRPr="00E24503">
        <w:rPr>
          <w:rFonts w:ascii="Arial" w:eastAsia="Times New Roman" w:hAnsi="Arial" w:cs="Arial"/>
          <w:sz w:val="24"/>
          <w:szCs w:val="24"/>
          <w:lang w:val="es-US"/>
        </w:rPr>
        <w:t xml:space="preserve"> </w:t>
      </w:r>
    </w:p>
    <w:p w14:paraId="7809499B" w14:textId="77777777"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ligados al </w:t>
      </w:r>
      <w:hyperlink r:id="rId24" w:tooltip="Ciclo del fósforo" w:history="1">
        <w:r w:rsidRPr="00E24503">
          <w:rPr>
            <w:rStyle w:val="Hipervnculo"/>
            <w:rFonts w:ascii="Arial" w:eastAsia="Times New Roman" w:hAnsi="Arial" w:cs="Arial"/>
            <w:color w:val="auto"/>
            <w:sz w:val="24"/>
            <w:szCs w:val="24"/>
            <w:u w:val="none"/>
            <w:bdr w:val="none" w:sz="0" w:space="0" w:color="auto" w:frame="1"/>
            <w:lang w:val="es-US"/>
          </w:rPr>
          <w:t>ciclo del fósforo</w:t>
        </w:r>
      </w:hyperlink>
      <w:r w:rsidRPr="00E24503">
        <w:rPr>
          <w:rFonts w:ascii="Arial" w:eastAsia="Times New Roman" w:hAnsi="Arial" w:cs="Arial"/>
          <w:sz w:val="24"/>
          <w:szCs w:val="24"/>
          <w:lang w:val="es-US"/>
        </w:rPr>
        <w:t>.</w:t>
      </w:r>
    </w:p>
    <w:p w14:paraId="1759A7D6" w14:textId="77777777" w:rsidR="00493102" w:rsidRPr="00E24503" w:rsidRDefault="00493102" w:rsidP="00E24503">
      <w:pPr>
        <w:numPr>
          <w:ilvl w:val="0"/>
          <w:numId w:val="8"/>
        </w:numPr>
        <w:shd w:val="clear" w:color="auto" w:fill="FFFFFF"/>
        <w:spacing w:after="15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ligados a otros elementos nutritivos (potasio, azufre, magnesio, calcio, oligoelementos).</w:t>
      </w:r>
    </w:p>
    <w:p w14:paraId="65887F34" w14:textId="77777777"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ligados a la presencia de metales pesados (</w:t>
      </w:r>
      <w:hyperlink r:id="rId25" w:tooltip="Cadmio" w:history="1">
        <w:r w:rsidRPr="00E24503">
          <w:rPr>
            <w:rStyle w:val="Hipervnculo"/>
            <w:rFonts w:ascii="Arial" w:eastAsia="Times New Roman" w:hAnsi="Arial" w:cs="Arial"/>
            <w:color w:val="auto"/>
            <w:sz w:val="24"/>
            <w:szCs w:val="24"/>
            <w:u w:val="none"/>
            <w:bdr w:val="none" w:sz="0" w:space="0" w:color="auto" w:frame="1"/>
            <w:lang w:val="es-US"/>
          </w:rPr>
          <w:t>cadmio</w:t>
        </w:r>
      </w:hyperlink>
      <w:r w:rsidRPr="00E24503">
        <w:rPr>
          <w:rFonts w:ascii="Arial" w:eastAsia="Times New Roman" w:hAnsi="Arial" w:cs="Arial"/>
          <w:sz w:val="24"/>
          <w:szCs w:val="24"/>
          <w:lang w:val="es-US"/>
        </w:rPr>
        <w:t>, </w:t>
      </w:r>
      <w:hyperlink r:id="rId26" w:tooltip="Arsénico" w:history="1">
        <w:r w:rsidRPr="00E24503">
          <w:rPr>
            <w:rStyle w:val="Hipervnculo"/>
            <w:rFonts w:ascii="Arial" w:eastAsia="Times New Roman" w:hAnsi="Arial" w:cs="Arial"/>
            <w:color w:val="auto"/>
            <w:sz w:val="24"/>
            <w:szCs w:val="24"/>
            <w:u w:val="none"/>
            <w:bdr w:val="none" w:sz="0" w:space="0" w:color="auto" w:frame="1"/>
            <w:lang w:val="es-US"/>
          </w:rPr>
          <w:t>arsénico</w:t>
        </w:r>
      </w:hyperlink>
      <w:r w:rsidRPr="00E24503">
        <w:rPr>
          <w:rFonts w:ascii="Arial" w:eastAsia="Times New Roman" w:hAnsi="Arial" w:cs="Arial"/>
          <w:sz w:val="24"/>
          <w:szCs w:val="24"/>
          <w:lang w:val="es-US"/>
        </w:rPr>
        <w:t>, </w:t>
      </w:r>
      <w:hyperlink r:id="rId27" w:tooltip="Flúor" w:history="1">
        <w:r w:rsidRPr="00E24503">
          <w:rPr>
            <w:rStyle w:val="Hipervnculo"/>
            <w:rFonts w:ascii="Arial" w:eastAsia="Times New Roman" w:hAnsi="Arial" w:cs="Arial"/>
            <w:color w:val="auto"/>
            <w:sz w:val="24"/>
            <w:szCs w:val="24"/>
            <w:u w:val="none"/>
            <w:bdr w:val="none" w:sz="0" w:space="0" w:color="auto" w:frame="1"/>
            <w:lang w:val="es-US"/>
          </w:rPr>
          <w:t>flúor</w:t>
        </w:r>
      </w:hyperlink>
      <w:r w:rsidRPr="00E24503">
        <w:rPr>
          <w:rFonts w:ascii="Arial" w:eastAsia="Times New Roman" w:hAnsi="Arial" w:cs="Arial"/>
          <w:sz w:val="24"/>
          <w:szCs w:val="24"/>
          <w:lang w:val="es-US"/>
        </w:rPr>
        <w:t>) o de elementos </w:t>
      </w:r>
      <w:hyperlink r:id="rId28" w:tooltip="Radiactivo" w:history="1">
        <w:r w:rsidRPr="00E24503">
          <w:rPr>
            <w:rStyle w:val="Hipervnculo"/>
            <w:rFonts w:ascii="Arial" w:eastAsia="Times New Roman" w:hAnsi="Arial" w:cs="Arial"/>
            <w:color w:val="auto"/>
            <w:sz w:val="24"/>
            <w:szCs w:val="24"/>
            <w:u w:val="none"/>
            <w:bdr w:val="none" w:sz="0" w:space="0" w:color="auto" w:frame="1"/>
            <w:lang w:val="es-US"/>
          </w:rPr>
          <w:t>radiactivos</w:t>
        </w:r>
      </w:hyperlink>
      <w:r w:rsidRPr="00E24503">
        <w:rPr>
          <w:rFonts w:ascii="Arial" w:eastAsia="Times New Roman" w:hAnsi="Arial" w:cs="Arial"/>
          <w:sz w:val="24"/>
          <w:szCs w:val="24"/>
          <w:lang w:val="es-US"/>
        </w:rPr>
        <w:t> (significativamente presentes en los fosfatos, y en los purines de </w:t>
      </w:r>
      <w:hyperlink r:id="rId29" w:tooltip="Cerdo" w:history="1">
        <w:r w:rsidRPr="00E24503">
          <w:rPr>
            <w:rStyle w:val="Hipervnculo"/>
            <w:rFonts w:ascii="Arial" w:eastAsia="Times New Roman" w:hAnsi="Arial" w:cs="Arial"/>
            <w:color w:val="auto"/>
            <w:sz w:val="24"/>
            <w:szCs w:val="24"/>
            <w:u w:val="none"/>
            <w:bdr w:val="none" w:sz="0" w:space="0" w:color="auto" w:frame="1"/>
            <w:lang w:val="es-US"/>
          </w:rPr>
          <w:t>cerdos</w:t>
        </w:r>
      </w:hyperlink>
      <w:r w:rsidRPr="00E24503">
        <w:rPr>
          <w:rFonts w:ascii="Arial" w:eastAsia="Times New Roman" w:hAnsi="Arial" w:cs="Arial"/>
          <w:sz w:val="24"/>
          <w:szCs w:val="24"/>
          <w:lang w:val="es-US"/>
        </w:rPr>
        <w:t> por los </w:t>
      </w:r>
      <w:hyperlink r:id="rId30" w:tooltip="Metales pesados" w:history="1">
        <w:r w:rsidRPr="00E24503">
          <w:rPr>
            <w:rStyle w:val="Hipervnculo"/>
            <w:rFonts w:ascii="Arial" w:eastAsia="Times New Roman" w:hAnsi="Arial" w:cs="Arial"/>
            <w:color w:val="auto"/>
            <w:sz w:val="24"/>
            <w:szCs w:val="24"/>
            <w:u w:val="none"/>
            <w:bdr w:val="none" w:sz="0" w:space="0" w:color="auto" w:frame="1"/>
            <w:lang w:val="es-US"/>
          </w:rPr>
          <w:t>metales pesados</w:t>
        </w:r>
      </w:hyperlink>
      <w:r w:rsidRPr="00E24503">
        <w:rPr>
          <w:rFonts w:ascii="Arial" w:eastAsia="Times New Roman" w:hAnsi="Arial" w:cs="Arial"/>
          <w:sz w:val="24"/>
          <w:szCs w:val="24"/>
          <w:lang w:val="es-US"/>
        </w:rPr>
        <w:t>).</w:t>
      </w:r>
    </w:p>
    <w:p w14:paraId="4084CC27" w14:textId="77777777"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sobre los </w:t>
      </w:r>
      <w:hyperlink r:id="rId31" w:tooltip="Parasitismo" w:history="1">
        <w:r w:rsidRPr="00E24503">
          <w:rPr>
            <w:rStyle w:val="Hipervnculo"/>
            <w:rFonts w:ascii="Arial" w:eastAsia="Times New Roman" w:hAnsi="Arial" w:cs="Arial"/>
            <w:color w:val="auto"/>
            <w:sz w:val="24"/>
            <w:szCs w:val="24"/>
            <w:u w:val="none"/>
            <w:bdr w:val="none" w:sz="0" w:space="0" w:color="auto" w:frame="1"/>
            <w:lang w:val="es-US"/>
          </w:rPr>
          <w:t>parásitos</w:t>
        </w:r>
      </w:hyperlink>
      <w:r w:rsidRPr="00E24503">
        <w:rPr>
          <w:rFonts w:ascii="Arial" w:eastAsia="Times New Roman" w:hAnsi="Arial" w:cs="Arial"/>
          <w:sz w:val="24"/>
          <w:szCs w:val="24"/>
          <w:lang w:val="es-US"/>
        </w:rPr>
        <w:t> de los cultivos.</w:t>
      </w:r>
    </w:p>
    <w:p w14:paraId="4198BAFA" w14:textId="77777777" w:rsidR="00493102" w:rsidRPr="00E24503" w:rsidRDefault="00493102" w:rsidP="00E24503">
      <w:pPr>
        <w:numPr>
          <w:ilvl w:val="0"/>
          <w:numId w:val="8"/>
        </w:numPr>
        <w:shd w:val="clear" w:color="auto" w:fill="FFFFFF"/>
        <w:spacing w:after="15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Eutrofización de las aguas dulces y marinas.</w:t>
      </w:r>
    </w:p>
    <w:p w14:paraId="1B49D540" w14:textId="77777777" w:rsidR="00493102" w:rsidRPr="00E24503" w:rsidRDefault="00493102" w:rsidP="00E24503">
      <w:pPr>
        <w:numPr>
          <w:ilvl w:val="0"/>
          <w:numId w:val="8"/>
        </w:numPr>
        <w:shd w:val="clear" w:color="auto" w:fill="FFFFFF"/>
        <w:spacing w:after="15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sobre la calidad de los productos.</w:t>
      </w:r>
    </w:p>
    <w:p w14:paraId="7A86B636" w14:textId="77777777" w:rsidR="00493102" w:rsidRPr="00E24503" w:rsidRDefault="00493102" w:rsidP="00E24503">
      <w:pPr>
        <w:numPr>
          <w:ilvl w:val="0"/>
          <w:numId w:val="8"/>
        </w:numPr>
        <w:shd w:val="clear" w:color="auto" w:fill="FFFFFF"/>
        <w:spacing w:after="15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lastRenderedPageBreak/>
        <w:t>Contaminación emitida por la industria de producción de abonos.</w:t>
      </w:r>
    </w:p>
    <w:p w14:paraId="1D093E24" w14:textId="77777777" w:rsidR="00493102" w:rsidRPr="00E24503" w:rsidRDefault="00493102"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Utilización de </w:t>
      </w:r>
      <w:hyperlink r:id="rId32" w:tooltip="Energía no renovable" w:history="1">
        <w:r w:rsidRPr="00E24503">
          <w:rPr>
            <w:rStyle w:val="Hipervnculo"/>
            <w:rFonts w:ascii="Arial" w:eastAsia="Times New Roman" w:hAnsi="Arial" w:cs="Arial"/>
            <w:color w:val="auto"/>
            <w:sz w:val="24"/>
            <w:szCs w:val="24"/>
            <w:u w:val="none"/>
            <w:bdr w:val="none" w:sz="0" w:space="0" w:color="auto" w:frame="1"/>
            <w:lang w:val="es-US"/>
          </w:rPr>
          <w:t>energía no renovable</w:t>
        </w:r>
      </w:hyperlink>
      <w:r w:rsidRPr="00E24503">
        <w:rPr>
          <w:rFonts w:ascii="Arial" w:eastAsia="Times New Roman" w:hAnsi="Arial" w:cs="Arial"/>
          <w:sz w:val="24"/>
          <w:szCs w:val="24"/>
          <w:lang w:val="es-US"/>
        </w:rPr>
        <w:t>.</w:t>
      </w:r>
    </w:p>
    <w:p w14:paraId="06A19CC2" w14:textId="77777777" w:rsidR="00493102" w:rsidRPr="00E24503" w:rsidRDefault="00000000" w:rsidP="00E24503">
      <w:pPr>
        <w:numPr>
          <w:ilvl w:val="0"/>
          <w:numId w:val="8"/>
        </w:numPr>
        <w:shd w:val="clear" w:color="auto" w:fill="FFFFFF"/>
        <w:spacing w:after="0" w:line="360" w:lineRule="auto"/>
        <w:jc w:val="both"/>
        <w:textAlignment w:val="baseline"/>
        <w:rPr>
          <w:rFonts w:ascii="Arial" w:eastAsia="Times New Roman" w:hAnsi="Arial" w:cs="Arial"/>
          <w:sz w:val="24"/>
          <w:szCs w:val="24"/>
          <w:lang w:val="es-US"/>
        </w:rPr>
      </w:pPr>
      <w:hyperlink r:id="rId33" w:tooltip="Agotamiento de los recursos" w:history="1">
        <w:r w:rsidR="00493102" w:rsidRPr="00E24503">
          <w:rPr>
            <w:rStyle w:val="Hipervnculo"/>
            <w:rFonts w:ascii="Arial" w:eastAsia="Times New Roman" w:hAnsi="Arial" w:cs="Arial"/>
            <w:color w:val="auto"/>
            <w:sz w:val="24"/>
            <w:szCs w:val="24"/>
            <w:u w:val="none"/>
            <w:bdr w:val="none" w:sz="0" w:space="0" w:color="auto" w:frame="1"/>
            <w:lang w:val="es-US"/>
          </w:rPr>
          <w:t>Agotamiento de los recursos</w:t>
        </w:r>
      </w:hyperlink>
      <w:r w:rsidR="00493102" w:rsidRPr="00E24503">
        <w:rPr>
          <w:rFonts w:ascii="Arial" w:eastAsia="Times New Roman" w:hAnsi="Arial" w:cs="Arial"/>
          <w:sz w:val="24"/>
          <w:szCs w:val="24"/>
          <w:lang w:val="es-US"/>
        </w:rPr>
        <w:t> minerales.</w:t>
      </w:r>
    </w:p>
    <w:p w14:paraId="01946F77" w14:textId="2F90814C" w:rsidR="004A1A24" w:rsidRPr="00E24503" w:rsidRDefault="00493102" w:rsidP="00E24503">
      <w:pPr>
        <w:numPr>
          <w:ilvl w:val="0"/>
          <w:numId w:val="8"/>
        </w:numPr>
        <w:shd w:val="clear" w:color="auto" w:fill="FFFFFF"/>
        <w:spacing w:after="100" w:afterAutospacing="1" w:line="360" w:lineRule="auto"/>
        <w:jc w:val="both"/>
        <w:textAlignment w:val="baseline"/>
        <w:rPr>
          <w:rFonts w:ascii="Arial" w:eastAsia="Times New Roman" w:hAnsi="Arial" w:cs="Arial"/>
          <w:sz w:val="24"/>
          <w:szCs w:val="24"/>
          <w:lang w:val="es-US"/>
        </w:rPr>
      </w:pPr>
      <w:r w:rsidRPr="00E24503">
        <w:rPr>
          <w:rFonts w:ascii="Arial" w:eastAsia="Times New Roman" w:hAnsi="Arial" w:cs="Arial"/>
          <w:sz w:val="24"/>
          <w:szCs w:val="24"/>
          <w:lang w:val="es-US"/>
        </w:rPr>
        <w:t>Efectos indirectos sobre el entorno, por efecto de la mecanización en la agricultura intensiva.</w:t>
      </w:r>
      <w:r w:rsidRPr="00E24503">
        <w:rPr>
          <w:rFonts w:ascii="Arial" w:eastAsia="Times New Roman" w:hAnsi="Arial" w:cs="Arial"/>
          <w:sz w:val="24"/>
          <w:szCs w:val="24"/>
          <w:lang w:val="es-MX"/>
        </w:rPr>
        <w:t xml:space="preserve"> </w:t>
      </w:r>
    </w:p>
    <w:p w14:paraId="7DA62F3E" w14:textId="2DE23113" w:rsidR="004D13DF" w:rsidRPr="004078EC" w:rsidRDefault="004D13DF" w:rsidP="00E24503">
      <w:pPr>
        <w:pStyle w:val="Ttulo2"/>
        <w:spacing w:line="360" w:lineRule="auto"/>
        <w:jc w:val="both"/>
        <w:rPr>
          <w:rFonts w:eastAsia="Times New Roman" w:cs="Arial"/>
          <w:b/>
          <w:bCs/>
          <w:szCs w:val="24"/>
          <w:lang w:val="es-NI" w:eastAsia="es-MX"/>
        </w:rPr>
      </w:pPr>
      <w:bookmarkStart w:id="53" w:name="_Toc135386021"/>
      <w:bookmarkStart w:id="54" w:name="_Toc140676237"/>
      <w:r w:rsidRPr="004078EC">
        <w:rPr>
          <w:rFonts w:eastAsia="Times New Roman" w:cs="Arial"/>
          <w:b/>
          <w:bCs/>
          <w:szCs w:val="24"/>
          <w:lang w:val="es-MX" w:eastAsia="es-MX"/>
        </w:rPr>
        <w:t xml:space="preserve">2.2 </w:t>
      </w:r>
      <w:r w:rsidR="00792ED6" w:rsidRPr="00792ED6">
        <w:rPr>
          <w:b/>
          <w:bCs/>
        </w:rPr>
        <w:t>Teorías y conceptualizaciones asumidas</w:t>
      </w:r>
      <w:r w:rsidRPr="00792ED6">
        <w:rPr>
          <w:rFonts w:eastAsia="Times New Roman" w:cs="Arial"/>
          <w:b/>
          <w:bCs/>
          <w:szCs w:val="24"/>
          <w:lang w:val="es-NI" w:eastAsia="es-MX"/>
        </w:rPr>
        <w:t>:</w:t>
      </w:r>
      <w:bookmarkEnd w:id="53"/>
      <w:bookmarkEnd w:id="54"/>
    </w:p>
    <w:p w14:paraId="7B2EDE5D" w14:textId="50158DAB" w:rsidR="00673306" w:rsidRDefault="00673306" w:rsidP="00673306">
      <w:pPr>
        <w:rPr>
          <w:lang w:val="es-NI" w:eastAsia="es-MX"/>
        </w:rPr>
      </w:pPr>
    </w:p>
    <w:p w14:paraId="7815BA05" w14:textId="7A97CECA" w:rsidR="00DC7410" w:rsidRPr="00E24503" w:rsidRDefault="00DC7410" w:rsidP="00E24503">
      <w:pPr>
        <w:pStyle w:val="Ttulo3"/>
        <w:spacing w:line="360" w:lineRule="auto"/>
        <w:jc w:val="both"/>
        <w:rPr>
          <w:rFonts w:cs="Arial"/>
          <w:lang w:val="es-US"/>
        </w:rPr>
      </w:pPr>
      <w:bookmarkStart w:id="55" w:name="_Toc135386022"/>
      <w:bookmarkStart w:id="56" w:name="_Toc140676238"/>
      <w:r w:rsidRPr="00E24503">
        <w:rPr>
          <w:rFonts w:cs="Arial"/>
          <w:lang w:val="es-US"/>
        </w:rPr>
        <w:t>2.2.1 Fertilidad del Suelo:</w:t>
      </w:r>
      <w:bookmarkEnd w:id="55"/>
      <w:bookmarkEnd w:id="56"/>
      <w:r w:rsidRPr="00E24503">
        <w:rPr>
          <w:rFonts w:cs="Arial"/>
          <w:lang w:val="es-US"/>
        </w:rPr>
        <w:t xml:space="preserve"> </w:t>
      </w:r>
    </w:p>
    <w:p w14:paraId="15448AB8" w14:textId="7CE49A23" w:rsidR="00062B18" w:rsidRPr="00E24503" w:rsidRDefault="00DC7410" w:rsidP="00E24503">
      <w:pPr>
        <w:pStyle w:val="NormalWeb"/>
        <w:shd w:val="clear" w:color="auto" w:fill="FFFFFF"/>
        <w:spacing w:before="240" w:beforeAutospacing="0" w:after="390" w:afterAutospacing="0" w:line="360" w:lineRule="auto"/>
        <w:jc w:val="both"/>
        <w:rPr>
          <w:rFonts w:ascii="Arial" w:hAnsi="Arial" w:cs="Arial"/>
        </w:rPr>
      </w:pPr>
      <w:r w:rsidRPr="00E24503">
        <w:rPr>
          <w:rFonts w:ascii="Arial" w:hAnsi="Arial" w:cs="Arial"/>
        </w:rPr>
        <w:t xml:space="preserve">La fertilidad del suelo hace referencia a la capacidad de éste para sustentar el crecimiento de las plantas, produciendo los nutrientes que ellas necesitan. Es decir que la fertilidad del suelo tiene que ver con los nutrientes que el suelo tiene disponibles para las plantas; fundamentales en el desarrollo de estas. </w:t>
      </w:r>
    </w:p>
    <w:p w14:paraId="60D6A08F" w14:textId="0D4702D5" w:rsidR="00DC7410" w:rsidRPr="00E24503" w:rsidRDefault="00DC7410" w:rsidP="00E24503">
      <w:pPr>
        <w:pStyle w:val="Ttulo3"/>
        <w:spacing w:line="360" w:lineRule="auto"/>
        <w:jc w:val="both"/>
        <w:rPr>
          <w:rFonts w:cs="Arial"/>
          <w:lang w:val="es-US"/>
        </w:rPr>
      </w:pPr>
      <w:bookmarkStart w:id="57" w:name="_Toc135386023"/>
      <w:bookmarkStart w:id="58" w:name="_Toc140676239"/>
      <w:r w:rsidRPr="00E24503">
        <w:rPr>
          <w:rFonts w:cs="Arial"/>
          <w:lang w:val="es-US"/>
        </w:rPr>
        <w:t>2.2.2 Fertilidad Física de El Suelo:</w:t>
      </w:r>
      <w:bookmarkEnd w:id="57"/>
      <w:bookmarkEnd w:id="58"/>
      <w:r w:rsidRPr="00E24503">
        <w:rPr>
          <w:rFonts w:cs="Arial"/>
          <w:lang w:val="es-US"/>
        </w:rPr>
        <w:t xml:space="preserve"> </w:t>
      </w:r>
    </w:p>
    <w:p w14:paraId="7FD15F91" w14:textId="77777777" w:rsidR="00062B18" w:rsidRPr="00E24503" w:rsidRDefault="00062B18"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Se consideran componentes físicos las rocas y minerales, partículas de ellos que con el tiempo fueron haciéndose más pequeños y otros elementos como arcilla o limo.</w:t>
      </w:r>
    </w:p>
    <w:p w14:paraId="1E4C4A65" w14:textId="77777777" w:rsidR="00062B18" w:rsidRPr="00E24503" w:rsidRDefault="00062B18"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Todos estos elementos determinan la composición y textura, así como diferentes procesos que suceden en él a causa del clima, la topografía o varios organismos vivos, por nombrar algunos.</w:t>
      </w:r>
    </w:p>
    <w:p w14:paraId="6DB1D774" w14:textId="25550250" w:rsidR="00DC7410" w:rsidRPr="00E24503" w:rsidRDefault="00062B18" w:rsidP="00E24503">
      <w:pPr>
        <w:pStyle w:val="NormalWeb"/>
        <w:shd w:val="clear" w:color="auto" w:fill="FFFFFF"/>
        <w:spacing w:before="240" w:beforeAutospacing="0" w:after="390" w:afterAutospacing="0" w:line="360" w:lineRule="auto"/>
        <w:jc w:val="both"/>
        <w:rPr>
          <w:rFonts w:ascii="Arial" w:hAnsi="Arial" w:cs="Arial"/>
        </w:rPr>
      </w:pPr>
      <w:r w:rsidRPr="00E24503">
        <w:rPr>
          <w:rFonts w:ascii="Arial" w:hAnsi="Arial" w:cs="Arial"/>
        </w:rPr>
        <w:t xml:space="preserve">Es decir que estos pueden ser de origen natural o desarrollados por el hombre mediante sistemas de manejo de suelo en base a riego, control de salinidad, labranza y drenaje. </w:t>
      </w:r>
    </w:p>
    <w:p w14:paraId="494675DA" w14:textId="48166207" w:rsidR="00062B18" w:rsidRPr="00E24503" w:rsidRDefault="00062B18" w:rsidP="00E24503">
      <w:pPr>
        <w:pStyle w:val="Ttulo3"/>
        <w:spacing w:line="360" w:lineRule="auto"/>
        <w:jc w:val="both"/>
        <w:rPr>
          <w:rFonts w:cs="Arial"/>
          <w:lang w:val="es-US"/>
        </w:rPr>
      </w:pPr>
      <w:bookmarkStart w:id="59" w:name="_Toc135386024"/>
      <w:bookmarkStart w:id="60" w:name="_Toc140676240"/>
      <w:r w:rsidRPr="00E24503">
        <w:rPr>
          <w:rFonts w:cs="Arial"/>
          <w:lang w:val="es-US"/>
        </w:rPr>
        <w:t>2.2.3 Fertilidad Química del Suelo:</w:t>
      </w:r>
      <w:bookmarkEnd w:id="59"/>
      <w:bookmarkEnd w:id="60"/>
      <w:r w:rsidRPr="00E24503">
        <w:rPr>
          <w:rFonts w:cs="Arial"/>
          <w:lang w:val="es-US"/>
        </w:rPr>
        <w:t xml:space="preserve"> </w:t>
      </w:r>
    </w:p>
    <w:p w14:paraId="67686A87" w14:textId="77777777" w:rsidR="00062B18" w:rsidRPr="00E24503" w:rsidRDefault="00062B18" w:rsidP="00E24503">
      <w:pPr>
        <w:pStyle w:val="NormalWeb"/>
        <w:shd w:val="clear" w:color="auto" w:fill="FFFFFF"/>
        <w:spacing w:before="240" w:beforeAutospacing="0" w:after="390" w:afterAutospacing="0" w:line="360" w:lineRule="auto"/>
        <w:jc w:val="both"/>
        <w:rPr>
          <w:rFonts w:ascii="Arial" w:hAnsi="Arial" w:cs="Arial"/>
        </w:rPr>
      </w:pPr>
      <w:r w:rsidRPr="00E24503">
        <w:rPr>
          <w:rFonts w:ascii="Arial" w:hAnsi="Arial" w:cs="Arial"/>
        </w:rPr>
        <w:t xml:space="preserve">Los componentes químicos engloban el pH del suelo, el agua y diferentes nutrientes minerales como magnesio, calcio o zinc. La disponibilidad de ellos, junto a un pH equilibrado son fundamentales para la salud de las plantas. </w:t>
      </w:r>
    </w:p>
    <w:p w14:paraId="5105C2E5" w14:textId="7CB0C577" w:rsidR="00062B18" w:rsidRPr="00E24503" w:rsidRDefault="00062B18" w:rsidP="00E24503">
      <w:pPr>
        <w:pStyle w:val="NormalWeb"/>
        <w:shd w:val="clear" w:color="auto" w:fill="FFFFFF"/>
        <w:spacing w:before="240" w:beforeAutospacing="0" w:after="390" w:afterAutospacing="0" w:line="360" w:lineRule="auto"/>
        <w:jc w:val="both"/>
        <w:rPr>
          <w:rFonts w:ascii="Arial" w:hAnsi="Arial" w:cs="Arial"/>
        </w:rPr>
      </w:pPr>
      <w:r w:rsidRPr="00E24503">
        <w:rPr>
          <w:rFonts w:ascii="Arial" w:hAnsi="Arial" w:cs="Arial"/>
        </w:rPr>
        <w:lastRenderedPageBreak/>
        <w:t xml:space="preserve">Esto quiere decir que siempre y cuando el PH este entre los márgenes establecido este será de aprovechamiento para las plantas junto con los otros componentes formando así un grupo de benéfico nutricional para estas. </w:t>
      </w:r>
    </w:p>
    <w:p w14:paraId="3AD86AB5" w14:textId="2C088A10" w:rsidR="00062B18" w:rsidRPr="00E24503" w:rsidRDefault="00FF19D4" w:rsidP="00E24503">
      <w:pPr>
        <w:pStyle w:val="Ttulo4"/>
        <w:numPr>
          <w:ilvl w:val="3"/>
          <w:numId w:val="13"/>
        </w:numPr>
        <w:spacing w:line="360" w:lineRule="auto"/>
        <w:jc w:val="both"/>
        <w:rPr>
          <w:rFonts w:cs="Arial"/>
          <w:lang w:val="es-US"/>
        </w:rPr>
      </w:pPr>
      <w:r w:rsidRPr="00E24503">
        <w:rPr>
          <w:rFonts w:cs="Arial"/>
          <w:lang w:val="es-US"/>
        </w:rPr>
        <w:t>Nitrógeno</w:t>
      </w:r>
      <w:r w:rsidR="00062B18" w:rsidRPr="00E24503">
        <w:rPr>
          <w:rFonts w:cs="Arial"/>
          <w:lang w:val="es-US"/>
        </w:rPr>
        <w:t xml:space="preserve">: </w:t>
      </w:r>
      <w:r w:rsidR="00E01BBE" w:rsidRPr="00E24503">
        <w:rPr>
          <w:rFonts w:cs="Arial"/>
          <w:b w:val="0"/>
          <w:bCs w:val="0"/>
          <w:lang w:val="es-US"/>
        </w:rPr>
        <w:t xml:space="preserve">Elemento químico, símbolo N, número atómico 7, peso atómico 14.0067; es un gas en condiciones normales. El nitrógeno molecular es el principal constituyente de la atmósfera </w:t>
      </w:r>
      <w:r w:rsidR="00011EE6" w:rsidRPr="00E24503">
        <w:rPr>
          <w:rFonts w:cs="Arial"/>
          <w:b w:val="0"/>
          <w:bCs w:val="0"/>
          <w:lang w:val="es-US"/>
        </w:rPr>
        <w:t>(78</w:t>
      </w:r>
      <w:r w:rsidR="00E01BBE" w:rsidRPr="00E24503">
        <w:rPr>
          <w:rFonts w:cs="Arial"/>
          <w:b w:val="0"/>
          <w:bCs w:val="0"/>
          <w:lang w:val="es-US"/>
        </w:rPr>
        <w:t>% por volumen de aire seco). Esta concentración es resultado del balance entre la fijación del nitrógeno atmosférico por acción bacteriana, eléctrica (relámpagos) y química (industrial) y su liberación a través de la descomposición de materias orgánicas por bacterias o por combustión. En estado combinado, el nitrógeno se presenta en diversas formas. Es constituyente de todas las proteínas (vegetales y animales), así como también de muchos materiales orgánicos. Su principal fuente mineral es el nitrato de sodio.</w:t>
      </w:r>
      <w:sdt>
        <w:sdtPr>
          <w:rPr>
            <w:rFonts w:cs="Arial"/>
            <w:b w:val="0"/>
            <w:bCs w:val="0"/>
          </w:rPr>
          <w:id w:val="-190612404"/>
          <w:citation/>
        </w:sdtPr>
        <w:sdtContent>
          <w:r w:rsidR="002B22D3" w:rsidRPr="00E24503">
            <w:rPr>
              <w:rFonts w:cs="Arial"/>
              <w:b w:val="0"/>
              <w:bCs w:val="0"/>
            </w:rPr>
            <w:fldChar w:fldCharType="begin"/>
          </w:r>
          <w:r w:rsidR="002B22D3" w:rsidRPr="00E24503">
            <w:rPr>
              <w:rFonts w:cs="Arial"/>
              <w:b w:val="0"/>
              <w:bCs w:val="0"/>
              <w:lang w:val="es-US"/>
            </w:rPr>
            <w:instrText xml:space="preserve"> CITATION Len \l 21514 </w:instrText>
          </w:r>
          <w:r w:rsidR="002B22D3" w:rsidRPr="00E24503">
            <w:rPr>
              <w:rFonts w:cs="Arial"/>
              <w:b w:val="0"/>
              <w:bCs w:val="0"/>
            </w:rPr>
            <w:fldChar w:fldCharType="separate"/>
          </w:r>
          <w:r w:rsidR="009C388D">
            <w:rPr>
              <w:rFonts w:cs="Arial"/>
              <w:b w:val="0"/>
              <w:bCs w:val="0"/>
              <w:noProof/>
              <w:lang w:val="es-US"/>
            </w:rPr>
            <w:t xml:space="preserve"> </w:t>
          </w:r>
          <w:r w:rsidR="009C388D" w:rsidRPr="009C388D">
            <w:rPr>
              <w:rFonts w:cs="Arial"/>
              <w:noProof/>
              <w:lang w:val="es-US"/>
            </w:rPr>
            <w:t>(</w:t>
          </w:r>
          <w:r w:rsidR="009C388D" w:rsidRPr="00882B22">
            <w:rPr>
              <w:rFonts w:cs="Arial"/>
              <w:b w:val="0"/>
              <w:bCs w:val="0"/>
              <w:noProof/>
              <w:lang w:val="es-US"/>
            </w:rPr>
            <w:t>Lenntech , s.f.</w:t>
          </w:r>
          <w:r w:rsidR="009C388D" w:rsidRPr="009C388D">
            <w:rPr>
              <w:rFonts w:cs="Arial"/>
              <w:noProof/>
              <w:lang w:val="es-US"/>
            </w:rPr>
            <w:t>)</w:t>
          </w:r>
          <w:r w:rsidR="002B22D3" w:rsidRPr="00E24503">
            <w:rPr>
              <w:rFonts w:cs="Arial"/>
              <w:b w:val="0"/>
              <w:bCs w:val="0"/>
            </w:rPr>
            <w:fldChar w:fldCharType="end"/>
          </w:r>
        </w:sdtContent>
      </w:sdt>
      <w:r w:rsidR="002B22D3" w:rsidRPr="00E24503">
        <w:rPr>
          <w:rFonts w:cs="Arial"/>
          <w:b w:val="0"/>
          <w:bCs w:val="0"/>
          <w:lang w:val="es-US"/>
        </w:rPr>
        <w:t xml:space="preserve"> E</w:t>
      </w:r>
      <w:r w:rsidR="00062B18" w:rsidRPr="00E24503">
        <w:rPr>
          <w:rFonts w:cs="Arial"/>
          <w:b w:val="0"/>
          <w:bCs w:val="0"/>
          <w:lang w:val="es-US"/>
        </w:rPr>
        <w:t>ste es el que otorga vigorosidad a las hojas y favorecimiento al crecimiento de la planta.</w:t>
      </w:r>
      <w:r w:rsidR="00062B18" w:rsidRPr="00E24503">
        <w:rPr>
          <w:rFonts w:cs="Arial"/>
          <w:lang w:val="es-US"/>
        </w:rPr>
        <w:t xml:space="preserve"> </w:t>
      </w:r>
    </w:p>
    <w:p w14:paraId="22CEA0AD" w14:textId="2F8DAA8B" w:rsidR="00062B18" w:rsidRPr="00E24503" w:rsidRDefault="00062B18" w:rsidP="00E24503">
      <w:pPr>
        <w:pStyle w:val="NormalWeb"/>
        <w:numPr>
          <w:ilvl w:val="3"/>
          <w:numId w:val="13"/>
        </w:numPr>
        <w:shd w:val="clear" w:color="auto" w:fill="FFFFFF"/>
        <w:spacing w:before="240" w:beforeAutospacing="0" w:after="390" w:afterAutospacing="0" w:line="360" w:lineRule="auto"/>
        <w:jc w:val="both"/>
        <w:rPr>
          <w:rFonts w:ascii="Arial" w:hAnsi="Arial" w:cs="Arial"/>
          <w:b/>
          <w:bCs/>
        </w:rPr>
      </w:pPr>
      <w:r w:rsidRPr="00E24503">
        <w:rPr>
          <w:rStyle w:val="Ttulo4Car"/>
          <w:rFonts w:eastAsiaTheme="minorEastAsia" w:cs="Arial"/>
        </w:rPr>
        <w:t>F</w:t>
      </w:r>
      <w:r w:rsidR="00B0790D">
        <w:rPr>
          <w:rStyle w:val="Ttulo4Car"/>
          <w:rFonts w:eastAsiaTheme="minorEastAsia" w:cs="Arial"/>
        </w:rPr>
        <w:t>ó</w:t>
      </w:r>
      <w:r w:rsidRPr="00E24503">
        <w:rPr>
          <w:rStyle w:val="Ttulo4Car"/>
          <w:rFonts w:eastAsiaTheme="minorEastAsia" w:cs="Arial"/>
        </w:rPr>
        <w:t>sforo:</w:t>
      </w:r>
      <w:r w:rsidRPr="00E24503">
        <w:rPr>
          <w:rFonts w:ascii="Arial" w:hAnsi="Arial" w:cs="Arial"/>
          <w:b/>
          <w:bCs/>
        </w:rPr>
        <w:t xml:space="preserve"> </w:t>
      </w:r>
      <w:r w:rsidR="00A371A7" w:rsidRPr="00E24503">
        <w:rPr>
          <w:rStyle w:val="hgkelc"/>
          <w:rFonts w:ascii="Arial" w:hAnsi="Arial" w:cs="Arial"/>
        </w:rPr>
        <w:t>Elemento no metálico que se encuentra en la sangre, los músculos, los nervios, los huesos y los dientes, y que es un componente del trifosfato de adenosina (TFA), la fuente principal de energía de las células del cuerpo.</w:t>
      </w:r>
      <w:sdt>
        <w:sdtPr>
          <w:rPr>
            <w:rStyle w:val="hgkelc"/>
            <w:rFonts w:ascii="Arial" w:hAnsi="Arial" w:cs="Arial"/>
          </w:rPr>
          <w:id w:val="671455523"/>
          <w:citation/>
        </w:sdtPr>
        <w:sdtContent>
          <w:r w:rsidR="00A371A7" w:rsidRPr="00E24503">
            <w:rPr>
              <w:rStyle w:val="hgkelc"/>
              <w:rFonts w:ascii="Arial" w:hAnsi="Arial" w:cs="Arial"/>
            </w:rPr>
            <w:fldChar w:fldCharType="begin"/>
          </w:r>
          <w:r w:rsidR="00A371A7" w:rsidRPr="00E24503">
            <w:rPr>
              <w:rStyle w:val="hgkelc"/>
              <w:rFonts w:ascii="Arial" w:hAnsi="Arial" w:cs="Arial"/>
            </w:rPr>
            <w:instrText xml:space="preserve"> CITATION NIH \l 21514 </w:instrText>
          </w:r>
          <w:r w:rsidR="00A371A7" w:rsidRPr="00E24503">
            <w:rPr>
              <w:rStyle w:val="hgkelc"/>
              <w:rFonts w:ascii="Arial" w:hAnsi="Arial" w:cs="Arial"/>
            </w:rPr>
            <w:fldChar w:fldCharType="separate"/>
          </w:r>
          <w:r w:rsidR="009C388D">
            <w:rPr>
              <w:rStyle w:val="hgkelc"/>
              <w:rFonts w:ascii="Arial" w:hAnsi="Arial" w:cs="Arial"/>
              <w:noProof/>
            </w:rPr>
            <w:t xml:space="preserve"> </w:t>
          </w:r>
          <w:r w:rsidR="009C388D" w:rsidRPr="009C388D">
            <w:rPr>
              <w:rFonts w:ascii="Arial" w:hAnsi="Arial" w:cs="Arial"/>
              <w:noProof/>
            </w:rPr>
            <w:t>(NIH, s.f.)</w:t>
          </w:r>
          <w:r w:rsidR="00A371A7" w:rsidRPr="00E24503">
            <w:rPr>
              <w:rStyle w:val="hgkelc"/>
              <w:rFonts w:ascii="Arial" w:hAnsi="Arial" w:cs="Arial"/>
            </w:rPr>
            <w:fldChar w:fldCharType="end"/>
          </w:r>
        </w:sdtContent>
      </w:sdt>
      <w:r w:rsidR="00A371A7" w:rsidRPr="00E24503">
        <w:rPr>
          <w:rFonts w:ascii="Arial" w:hAnsi="Arial" w:cs="Arial"/>
          <w:b/>
          <w:bCs/>
        </w:rPr>
        <w:t xml:space="preserve"> </w:t>
      </w:r>
      <w:r w:rsidRPr="00E24503">
        <w:rPr>
          <w:rFonts w:ascii="Arial" w:hAnsi="Arial" w:cs="Arial"/>
        </w:rPr>
        <w:t>Es beneficioso para el sistema radicular, el desarrollo de los brotes y las semillas.</w:t>
      </w:r>
      <w:r w:rsidRPr="00E24503">
        <w:rPr>
          <w:rFonts w:ascii="Arial" w:hAnsi="Arial" w:cs="Arial"/>
          <w:b/>
          <w:bCs/>
        </w:rPr>
        <w:t xml:space="preserve"> </w:t>
      </w:r>
    </w:p>
    <w:p w14:paraId="7161B752" w14:textId="690921FC" w:rsidR="00062B18" w:rsidRPr="00E24503" w:rsidRDefault="00062B18" w:rsidP="00E24503">
      <w:pPr>
        <w:pStyle w:val="NormalWeb"/>
        <w:numPr>
          <w:ilvl w:val="3"/>
          <w:numId w:val="13"/>
        </w:numPr>
        <w:shd w:val="clear" w:color="auto" w:fill="FFFFFF"/>
        <w:spacing w:before="240" w:beforeAutospacing="0" w:after="390" w:afterAutospacing="0" w:line="360" w:lineRule="auto"/>
        <w:jc w:val="both"/>
        <w:rPr>
          <w:rFonts w:ascii="Arial" w:hAnsi="Arial" w:cs="Arial"/>
          <w:b/>
          <w:bCs/>
        </w:rPr>
      </w:pPr>
      <w:r w:rsidRPr="00E24503">
        <w:rPr>
          <w:rStyle w:val="Ttulo4Car"/>
          <w:rFonts w:eastAsiaTheme="minorEastAsia" w:cs="Arial"/>
        </w:rPr>
        <w:t>Potasio:</w:t>
      </w:r>
      <w:r w:rsidR="00A371A7" w:rsidRPr="00E24503">
        <w:rPr>
          <w:rFonts w:ascii="Arial" w:eastAsia="Times New Roman" w:hAnsi="Arial" w:cs="Arial"/>
          <w:b/>
          <w:bCs/>
        </w:rPr>
        <w:t xml:space="preserve"> </w:t>
      </w:r>
      <w:r w:rsidR="00A371A7" w:rsidRPr="00E24503">
        <w:rPr>
          <w:rFonts w:ascii="Arial" w:hAnsi="Arial" w:cs="Arial"/>
        </w:rPr>
        <w:t xml:space="preserve">El potasio es un </w:t>
      </w:r>
      <w:hyperlink r:id="rId34" w:history="1">
        <w:r w:rsidR="00A371A7" w:rsidRPr="00E24503">
          <w:rPr>
            <w:rStyle w:val="Hipervnculo"/>
            <w:rFonts w:ascii="Arial" w:hAnsi="Arial" w:cs="Arial"/>
            <w:color w:val="auto"/>
            <w:u w:val="none"/>
          </w:rPr>
          <w:t>mineral</w:t>
        </w:r>
      </w:hyperlink>
      <w:r w:rsidR="00A371A7" w:rsidRPr="00E24503">
        <w:rPr>
          <w:rFonts w:ascii="Arial" w:hAnsi="Arial" w:cs="Arial"/>
        </w:rPr>
        <w:t xml:space="preserve"> que el cuerpo necesita para funcionar normalmente. Es un tipo de </w:t>
      </w:r>
      <w:hyperlink r:id="rId35" w:history="1">
        <w:r w:rsidR="00A371A7" w:rsidRPr="00E24503">
          <w:rPr>
            <w:rStyle w:val="Hipervnculo"/>
            <w:rFonts w:ascii="Arial" w:hAnsi="Arial" w:cs="Arial"/>
            <w:color w:val="auto"/>
            <w:u w:val="none"/>
          </w:rPr>
          <w:t>electrolito</w:t>
        </w:r>
      </w:hyperlink>
      <w:r w:rsidR="00A371A7" w:rsidRPr="00E24503">
        <w:rPr>
          <w:rFonts w:ascii="Arial" w:hAnsi="Arial" w:cs="Arial"/>
        </w:rPr>
        <w:t xml:space="preserve">. Ayuda a la función de los nervios y a la contracción de los músculos y a que su ritmo cardiaco se mantenga constante. También permite que los nutrientes fluyan a las células y a expulsar los desechos de estas. Una dieta rica en potasio ayuda a contrarrestar algunos de los efectos nocivos del </w:t>
      </w:r>
      <w:hyperlink r:id="rId36" w:history="1">
        <w:r w:rsidR="00A371A7" w:rsidRPr="00E24503">
          <w:rPr>
            <w:rStyle w:val="Hipervnculo"/>
            <w:rFonts w:ascii="Arial" w:hAnsi="Arial" w:cs="Arial"/>
            <w:color w:val="auto"/>
            <w:u w:val="none"/>
          </w:rPr>
          <w:t>sodio</w:t>
        </w:r>
      </w:hyperlink>
      <w:r w:rsidR="00A371A7" w:rsidRPr="00E24503">
        <w:rPr>
          <w:rFonts w:ascii="Arial" w:hAnsi="Arial" w:cs="Arial"/>
        </w:rPr>
        <w:t xml:space="preserve"> sobre la presión arterial.</w:t>
      </w:r>
      <w:sdt>
        <w:sdtPr>
          <w:rPr>
            <w:rFonts w:ascii="Arial" w:hAnsi="Arial" w:cs="Arial"/>
          </w:rPr>
          <w:id w:val="-248113917"/>
          <w:citation/>
        </w:sdtPr>
        <w:sdtContent>
          <w:r w:rsidR="00A371A7" w:rsidRPr="00E24503">
            <w:rPr>
              <w:rFonts w:ascii="Arial" w:hAnsi="Arial" w:cs="Arial"/>
            </w:rPr>
            <w:fldChar w:fldCharType="begin"/>
          </w:r>
          <w:r w:rsidR="00A371A7" w:rsidRPr="00E24503">
            <w:rPr>
              <w:rFonts w:ascii="Arial" w:hAnsi="Arial" w:cs="Arial"/>
            </w:rPr>
            <w:instrText xml:space="preserve"> CITATION Med1 \l 21514 </w:instrText>
          </w:r>
          <w:r w:rsidR="00A371A7" w:rsidRPr="00E24503">
            <w:rPr>
              <w:rFonts w:ascii="Arial" w:hAnsi="Arial" w:cs="Arial"/>
            </w:rPr>
            <w:fldChar w:fldCharType="separate"/>
          </w:r>
          <w:r w:rsidR="009C388D">
            <w:rPr>
              <w:rFonts w:ascii="Arial" w:hAnsi="Arial" w:cs="Arial"/>
              <w:noProof/>
            </w:rPr>
            <w:t xml:space="preserve"> </w:t>
          </w:r>
          <w:r w:rsidR="009C388D" w:rsidRPr="009C388D">
            <w:rPr>
              <w:rFonts w:ascii="Arial" w:hAnsi="Arial" w:cs="Arial"/>
              <w:noProof/>
            </w:rPr>
            <w:t>(Medline Plus , s.f.)</w:t>
          </w:r>
          <w:r w:rsidR="00A371A7" w:rsidRPr="00E24503">
            <w:rPr>
              <w:rFonts w:ascii="Arial" w:hAnsi="Arial" w:cs="Arial"/>
            </w:rPr>
            <w:fldChar w:fldCharType="end"/>
          </w:r>
        </w:sdtContent>
      </w:sdt>
      <w:r w:rsidRPr="00E24503">
        <w:rPr>
          <w:rFonts w:ascii="Arial" w:eastAsia="Times New Roman" w:hAnsi="Arial" w:cs="Arial"/>
        </w:rPr>
        <w:t xml:space="preserve"> Fortalece el metabolismo de la planta y ayuda a generar resistencia a los patógenos.</w:t>
      </w:r>
    </w:p>
    <w:p w14:paraId="43DBF00E" w14:textId="6ED58375" w:rsidR="00062B18" w:rsidRPr="00882B22" w:rsidRDefault="00062B18" w:rsidP="00E24503">
      <w:pPr>
        <w:pStyle w:val="Ttulo3"/>
        <w:numPr>
          <w:ilvl w:val="2"/>
          <w:numId w:val="13"/>
        </w:numPr>
        <w:spacing w:line="360" w:lineRule="auto"/>
        <w:jc w:val="both"/>
        <w:rPr>
          <w:rFonts w:cs="Arial"/>
          <w:lang w:val="es-NI"/>
        </w:rPr>
      </w:pPr>
      <w:bookmarkStart w:id="61" w:name="_Toc89161820"/>
      <w:bookmarkStart w:id="62" w:name="_Toc135386025"/>
      <w:bookmarkStart w:id="63" w:name="_Toc140676241"/>
      <w:r w:rsidRPr="00882B22">
        <w:rPr>
          <w:rFonts w:cs="Arial"/>
          <w:lang w:val="es-NI"/>
        </w:rPr>
        <w:lastRenderedPageBreak/>
        <w:t>Fertilidad Biológica Del Suelo</w:t>
      </w:r>
      <w:bookmarkEnd w:id="61"/>
      <w:bookmarkEnd w:id="62"/>
      <w:bookmarkEnd w:id="63"/>
    </w:p>
    <w:p w14:paraId="679525FF" w14:textId="77777777" w:rsidR="00062B18" w:rsidRPr="00E24503" w:rsidRDefault="00062B18" w:rsidP="00E24503">
      <w:pPr>
        <w:pStyle w:val="NormalWeb"/>
        <w:spacing w:line="360" w:lineRule="auto"/>
        <w:jc w:val="both"/>
        <w:rPr>
          <w:rFonts w:ascii="Arial" w:hAnsi="Arial" w:cs="Arial"/>
        </w:rPr>
      </w:pPr>
      <w:r w:rsidRPr="00E24503">
        <w:rPr>
          <w:rFonts w:ascii="Arial" w:hAnsi="Arial" w:cs="Arial"/>
        </w:rPr>
        <w:t>El componente biológico del suelo hace referencia a todos los seres vivos que influyen en él, desde plantas u hongos, hasta bacterias y protozoos, pasando por animales de gran tamaño, insectos o lombrices.</w:t>
      </w:r>
    </w:p>
    <w:p w14:paraId="49128FA6" w14:textId="3A6D5EFA" w:rsidR="00A2495C" w:rsidRPr="00E24503" w:rsidRDefault="00062B18" w:rsidP="00E24503">
      <w:pPr>
        <w:pStyle w:val="NormalWeb"/>
        <w:spacing w:line="360" w:lineRule="auto"/>
        <w:jc w:val="both"/>
        <w:rPr>
          <w:rFonts w:ascii="Arial" w:hAnsi="Arial" w:cs="Arial"/>
        </w:rPr>
      </w:pPr>
      <w:r w:rsidRPr="00E24503">
        <w:rPr>
          <w:rFonts w:ascii="Arial" w:hAnsi="Arial" w:cs="Arial"/>
        </w:rPr>
        <w:t>Especialmente importante son los microbios, que, aunque no sean visibles a simple vista, son responsables del transporte de agua y nutrientes, así como de reciclar lo que ya no vale.</w:t>
      </w:r>
    </w:p>
    <w:p w14:paraId="4BB649C5" w14:textId="4335DA26" w:rsidR="00A2495C" w:rsidRPr="00E24503" w:rsidRDefault="00A2495C" w:rsidP="00E24503">
      <w:pPr>
        <w:pStyle w:val="NormalWeb"/>
        <w:spacing w:line="360" w:lineRule="auto"/>
        <w:jc w:val="both"/>
        <w:rPr>
          <w:rFonts w:ascii="Arial" w:hAnsi="Arial" w:cs="Arial"/>
        </w:rPr>
      </w:pPr>
      <w:r w:rsidRPr="00E24503">
        <w:rPr>
          <w:rFonts w:ascii="Arial" w:hAnsi="Arial" w:cs="Arial"/>
        </w:rPr>
        <w:t xml:space="preserve">En si es la que se basa en componentes meramente naturales los cuales con su descomposición o ciclo de vida aportan algún tipo de nutrientes al suelo y posteriormente a la planta, en esto entra en juego la práctica de reincorporación de materia orgánica </w:t>
      </w:r>
    </w:p>
    <w:p w14:paraId="2E0894ED" w14:textId="658F70D5" w:rsidR="00A2495C" w:rsidRPr="00E24503" w:rsidRDefault="00A2495C" w:rsidP="00E24503">
      <w:pPr>
        <w:pStyle w:val="Ttulo3"/>
        <w:numPr>
          <w:ilvl w:val="2"/>
          <w:numId w:val="13"/>
        </w:numPr>
        <w:spacing w:line="360" w:lineRule="auto"/>
        <w:jc w:val="both"/>
        <w:rPr>
          <w:rFonts w:cs="Arial"/>
        </w:rPr>
      </w:pPr>
      <w:bookmarkStart w:id="64" w:name="_Toc135386026"/>
      <w:bookmarkStart w:id="65" w:name="_Toc140676242"/>
      <w:r w:rsidRPr="00E24503">
        <w:rPr>
          <w:rFonts w:cs="Arial"/>
        </w:rPr>
        <w:t>Materia Orgánica:</w:t>
      </w:r>
      <w:bookmarkEnd w:id="64"/>
      <w:bookmarkEnd w:id="65"/>
      <w:r w:rsidRPr="00E24503">
        <w:rPr>
          <w:rFonts w:cs="Arial"/>
        </w:rPr>
        <w:t xml:space="preserve">  </w:t>
      </w:r>
    </w:p>
    <w:p w14:paraId="1CB6544C" w14:textId="20C8A133" w:rsidR="00A2495C" w:rsidRPr="00E24503" w:rsidRDefault="00A2495C" w:rsidP="00E24503">
      <w:pPr>
        <w:pStyle w:val="NormalWeb"/>
        <w:spacing w:line="360" w:lineRule="auto"/>
        <w:jc w:val="both"/>
        <w:rPr>
          <w:rFonts w:ascii="Arial" w:hAnsi="Arial" w:cs="Arial"/>
        </w:rPr>
      </w:pPr>
      <w:r w:rsidRPr="00E24503">
        <w:rPr>
          <w:rFonts w:ascii="Arial" w:hAnsi="Arial" w:cs="Arial"/>
        </w:rPr>
        <w:t xml:space="preserve">Esta se refiere a todo residuo de origen natural los cuales al descomponerse aportan un sinnúmero de nutrientes al suelo de manera orgánica es decir sin presencia de insumos químicos. </w:t>
      </w:r>
    </w:p>
    <w:p w14:paraId="21EAB284" w14:textId="1DB2DB6F" w:rsidR="00A2495C" w:rsidRPr="00E24503" w:rsidRDefault="00A2495C" w:rsidP="00E24503">
      <w:pPr>
        <w:pStyle w:val="Ttulo3"/>
        <w:numPr>
          <w:ilvl w:val="2"/>
          <w:numId w:val="13"/>
        </w:numPr>
        <w:spacing w:line="360" w:lineRule="auto"/>
        <w:jc w:val="both"/>
        <w:rPr>
          <w:rFonts w:cs="Arial"/>
          <w:lang w:val="es-US"/>
        </w:rPr>
      </w:pPr>
      <w:bookmarkStart w:id="66" w:name="_Toc135386027"/>
      <w:bookmarkStart w:id="67" w:name="_Toc140676243"/>
      <w:r w:rsidRPr="00E24503">
        <w:rPr>
          <w:rFonts w:cs="Arial"/>
          <w:lang w:val="es-US"/>
        </w:rPr>
        <w:t>Perdida de Fertilidad en el Suelo:</w:t>
      </w:r>
      <w:bookmarkEnd w:id="66"/>
      <w:bookmarkEnd w:id="67"/>
      <w:r w:rsidRPr="00E24503">
        <w:rPr>
          <w:rFonts w:cs="Arial"/>
          <w:lang w:val="es-US"/>
        </w:rPr>
        <w:t xml:space="preserve"> </w:t>
      </w:r>
    </w:p>
    <w:p w14:paraId="771D0ED9" w14:textId="7CA26F1B" w:rsidR="00A2495C" w:rsidRPr="00E24503" w:rsidRDefault="00C97AD4" w:rsidP="00E24503">
      <w:pPr>
        <w:pStyle w:val="NormalWeb"/>
        <w:spacing w:line="360" w:lineRule="auto"/>
        <w:jc w:val="both"/>
        <w:rPr>
          <w:rFonts w:ascii="Arial" w:hAnsi="Arial" w:cs="Arial"/>
        </w:rPr>
      </w:pPr>
      <w:r w:rsidRPr="00E24503">
        <w:rPr>
          <w:rFonts w:ascii="Arial" w:hAnsi="Arial" w:cs="Arial"/>
        </w:rPr>
        <w:t>las consecuencias de la pérdida de fertilidad del suelo son notorias, ya que las plantas tendrán deficiencias nutricionales que, a buen seguro, repercutirán negativamente en el rendimiento final. No solo eso, la pérdida de compactación o escasez de agua acumulada también hará más complicado poder recuperarlo a posteriori.</w:t>
      </w:r>
    </w:p>
    <w:p w14:paraId="7E8D5425" w14:textId="7A28B75F" w:rsidR="00C97AD4" w:rsidRPr="00E24503" w:rsidRDefault="00C97AD4" w:rsidP="00E24503">
      <w:pPr>
        <w:pStyle w:val="NormalWeb"/>
        <w:spacing w:line="360" w:lineRule="auto"/>
        <w:jc w:val="both"/>
        <w:rPr>
          <w:rFonts w:ascii="Arial" w:hAnsi="Arial" w:cs="Arial"/>
        </w:rPr>
      </w:pPr>
      <w:r w:rsidRPr="00E24503">
        <w:rPr>
          <w:rFonts w:ascii="Arial" w:hAnsi="Arial" w:cs="Arial"/>
        </w:rPr>
        <w:t xml:space="preserve">La </w:t>
      </w:r>
      <w:r w:rsidR="00EC6403" w:rsidRPr="00E24503">
        <w:rPr>
          <w:rFonts w:ascii="Arial" w:hAnsi="Arial" w:cs="Arial"/>
        </w:rPr>
        <w:t>pérdida</w:t>
      </w:r>
      <w:r w:rsidRPr="00E24503">
        <w:rPr>
          <w:rFonts w:ascii="Arial" w:hAnsi="Arial" w:cs="Arial"/>
        </w:rPr>
        <w:t xml:space="preserve"> de fertilidad del suelo es cuando ya el suelo no cuenta con las cantidades necesarias de nutrientes o bien con los nutrientes necesarios para disposición de las plantas, esto debido a un mal cuido y preservación del suelo es decir cuando se despoja el suelo de toda cobertura vegetal, como el rastrojo de igual forma la manera de solo sacar provecho de el sin tomar en cuenta ningún tipo de inversión. </w:t>
      </w:r>
    </w:p>
    <w:p w14:paraId="356CBCEA" w14:textId="25733458" w:rsidR="00A2495C" w:rsidRPr="00882B22" w:rsidRDefault="00A2495C" w:rsidP="00E24503">
      <w:pPr>
        <w:pStyle w:val="Ttulo3"/>
        <w:numPr>
          <w:ilvl w:val="2"/>
          <w:numId w:val="13"/>
        </w:numPr>
        <w:spacing w:line="360" w:lineRule="auto"/>
        <w:jc w:val="both"/>
        <w:rPr>
          <w:rFonts w:cs="Arial"/>
          <w:lang w:val="es-NI"/>
        </w:rPr>
      </w:pPr>
      <w:bookmarkStart w:id="68" w:name="_Toc135386028"/>
      <w:bookmarkStart w:id="69" w:name="_Toc140676244"/>
      <w:r w:rsidRPr="00882B22">
        <w:rPr>
          <w:rFonts w:cs="Arial"/>
          <w:lang w:val="es-NI"/>
        </w:rPr>
        <w:lastRenderedPageBreak/>
        <w:t>Rotación de Cultivos:</w:t>
      </w:r>
      <w:bookmarkEnd w:id="68"/>
      <w:bookmarkEnd w:id="69"/>
    </w:p>
    <w:p w14:paraId="115DF29B" w14:textId="77777777" w:rsidR="00C97AD4" w:rsidRPr="00E24503" w:rsidRDefault="00C97AD4" w:rsidP="00E24503">
      <w:pPr>
        <w:pStyle w:val="NormalWeb"/>
        <w:spacing w:line="360" w:lineRule="auto"/>
        <w:jc w:val="both"/>
        <w:rPr>
          <w:rFonts w:ascii="Arial" w:hAnsi="Arial" w:cs="Arial"/>
        </w:rPr>
      </w:pPr>
      <w:r w:rsidRPr="00E24503">
        <w:rPr>
          <w:rFonts w:ascii="Arial" w:hAnsi="Arial" w:cs="Arial"/>
        </w:rPr>
        <w:t>Sin base científica, mezclando cultivos que no casan entre sí.</w:t>
      </w:r>
    </w:p>
    <w:p w14:paraId="38326E72" w14:textId="27EEDB40" w:rsidR="00C97AD4" w:rsidRPr="00E24503" w:rsidRDefault="00C97AD4" w:rsidP="00E24503">
      <w:pPr>
        <w:pStyle w:val="NormalWeb"/>
        <w:spacing w:line="360" w:lineRule="auto"/>
        <w:jc w:val="both"/>
        <w:rPr>
          <w:rFonts w:ascii="Arial" w:hAnsi="Arial" w:cs="Arial"/>
        </w:rPr>
      </w:pPr>
      <w:r w:rsidRPr="00E24503">
        <w:rPr>
          <w:rFonts w:ascii="Arial" w:hAnsi="Arial" w:cs="Arial"/>
        </w:rPr>
        <w:t xml:space="preserve"> Es una técnica agrícola que consiste en la alternación de cultivos en el mismo lugar es decir se aprovecha las distintas necesidades nutritivas y sistemas diferentes para el manejo de conservación de suelo. </w:t>
      </w:r>
    </w:p>
    <w:p w14:paraId="746BE24A" w14:textId="2BD7197C" w:rsidR="00A2495C" w:rsidRPr="00882B22" w:rsidRDefault="00A2495C" w:rsidP="00E24503">
      <w:pPr>
        <w:pStyle w:val="Ttulo3"/>
        <w:numPr>
          <w:ilvl w:val="2"/>
          <w:numId w:val="13"/>
        </w:numPr>
        <w:spacing w:line="360" w:lineRule="auto"/>
        <w:jc w:val="both"/>
        <w:rPr>
          <w:rFonts w:cs="Arial"/>
          <w:lang w:val="es-NI"/>
        </w:rPr>
      </w:pPr>
      <w:bookmarkStart w:id="70" w:name="_Toc135386029"/>
      <w:bookmarkStart w:id="71" w:name="_Toc140676245"/>
      <w:r w:rsidRPr="00882B22">
        <w:rPr>
          <w:rFonts w:cs="Arial"/>
          <w:lang w:val="es-NI"/>
        </w:rPr>
        <w:t>Labranza Excesiva:</w:t>
      </w:r>
      <w:bookmarkEnd w:id="70"/>
      <w:bookmarkEnd w:id="71"/>
      <w:r w:rsidRPr="00882B22">
        <w:rPr>
          <w:rFonts w:cs="Arial"/>
          <w:lang w:val="es-NI"/>
        </w:rPr>
        <w:t xml:space="preserve"> </w:t>
      </w:r>
    </w:p>
    <w:p w14:paraId="568198B0" w14:textId="2127728B" w:rsidR="00C97AD4" w:rsidRPr="00E24503" w:rsidRDefault="00C97AD4" w:rsidP="00E24503">
      <w:pPr>
        <w:pStyle w:val="NormalWeb"/>
        <w:spacing w:line="360" w:lineRule="auto"/>
        <w:jc w:val="both"/>
        <w:rPr>
          <w:rStyle w:val="hgkelc"/>
          <w:rFonts w:ascii="Arial" w:hAnsi="Arial" w:cs="Arial"/>
        </w:rPr>
      </w:pPr>
      <w:r w:rsidRPr="00E24503">
        <w:rPr>
          <w:rStyle w:val="hgkelc"/>
          <w:rFonts w:ascii="Arial" w:hAnsi="Arial" w:cs="Arial"/>
        </w:rPr>
        <w:t>Estas prácticas incluyen el uso de residuos para la cobertura superficial, períodos de barbecho bajo cultivos o vegetación natural, protección o cierre temporario de tierras de pastoreo y bosques para evitar el sobrepastoreo y operaciones en contorno complementadas por medidas físicas para detener el agua de lluvia.</w:t>
      </w:r>
      <w:sdt>
        <w:sdtPr>
          <w:rPr>
            <w:rStyle w:val="hgkelc"/>
            <w:rFonts w:ascii="Arial" w:hAnsi="Arial" w:cs="Arial"/>
          </w:rPr>
          <w:id w:val="-1589610849"/>
          <w:citation/>
        </w:sdtPr>
        <w:sdtContent>
          <w:r w:rsidRPr="00E24503">
            <w:rPr>
              <w:rStyle w:val="hgkelc"/>
              <w:rFonts w:ascii="Arial" w:hAnsi="Arial" w:cs="Arial"/>
            </w:rPr>
            <w:fldChar w:fldCharType="begin"/>
          </w:r>
          <w:r w:rsidRPr="00E24503">
            <w:rPr>
              <w:rStyle w:val="hgkelc"/>
              <w:rFonts w:ascii="Arial" w:hAnsi="Arial" w:cs="Arial"/>
            </w:rPr>
            <w:instrText xml:space="preserve"> CITATION FAO1 \l 21514 </w:instrText>
          </w:r>
          <w:r w:rsidRPr="00E24503">
            <w:rPr>
              <w:rStyle w:val="hgkelc"/>
              <w:rFonts w:ascii="Arial" w:hAnsi="Arial" w:cs="Arial"/>
            </w:rPr>
            <w:fldChar w:fldCharType="separate"/>
          </w:r>
          <w:r w:rsidR="009C388D">
            <w:rPr>
              <w:rStyle w:val="hgkelc"/>
              <w:rFonts w:ascii="Arial" w:hAnsi="Arial" w:cs="Arial"/>
              <w:noProof/>
            </w:rPr>
            <w:t xml:space="preserve"> </w:t>
          </w:r>
          <w:r w:rsidR="009C388D" w:rsidRPr="009C388D">
            <w:rPr>
              <w:rFonts w:ascii="Arial" w:hAnsi="Arial" w:cs="Arial"/>
              <w:noProof/>
            </w:rPr>
            <w:t>(FAO, s.f.)</w:t>
          </w:r>
          <w:r w:rsidRPr="00E24503">
            <w:rPr>
              <w:rStyle w:val="hgkelc"/>
              <w:rFonts w:ascii="Arial" w:hAnsi="Arial" w:cs="Arial"/>
            </w:rPr>
            <w:fldChar w:fldCharType="end"/>
          </w:r>
        </w:sdtContent>
      </w:sdt>
    </w:p>
    <w:p w14:paraId="7217C680" w14:textId="63C0C825" w:rsidR="00DB5ABE" w:rsidRPr="00E24503" w:rsidRDefault="00C97AD4" w:rsidP="00E24503">
      <w:pPr>
        <w:pStyle w:val="NormalWeb"/>
        <w:spacing w:line="360" w:lineRule="auto"/>
        <w:jc w:val="both"/>
        <w:rPr>
          <w:rFonts w:ascii="Arial" w:hAnsi="Arial" w:cs="Arial"/>
        </w:rPr>
      </w:pPr>
      <w:r w:rsidRPr="00E24503">
        <w:rPr>
          <w:rFonts w:ascii="Arial" w:hAnsi="Arial" w:cs="Arial"/>
        </w:rPr>
        <w:t xml:space="preserve">Se hace referencia en cuanto tiempo se repite </w:t>
      </w:r>
      <w:r w:rsidR="009311F1" w:rsidRPr="00E24503">
        <w:rPr>
          <w:rFonts w:ascii="Arial" w:hAnsi="Arial" w:cs="Arial"/>
        </w:rPr>
        <w:t xml:space="preserve">llegando a ser </w:t>
      </w:r>
      <w:r w:rsidR="005C0F34" w:rsidRPr="00E24503">
        <w:rPr>
          <w:rFonts w:ascii="Arial" w:hAnsi="Arial" w:cs="Arial"/>
        </w:rPr>
        <w:t>una repetición</w:t>
      </w:r>
      <w:r w:rsidR="009311F1" w:rsidRPr="00E24503">
        <w:rPr>
          <w:rFonts w:ascii="Arial" w:hAnsi="Arial" w:cs="Arial"/>
        </w:rPr>
        <w:t xml:space="preserve"> fuera de lo normal y establecida. </w:t>
      </w:r>
    </w:p>
    <w:p w14:paraId="0C715007" w14:textId="51B2D3EB" w:rsidR="00DB5ABE" w:rsidRPr="00E24503" w:rsidRDefault="00DB5ABE" w:rsidP="00E24503">
      <w:pPr>
        <w:pStyle w:val="Ttulo3"/>
        <w:numPr>
          <w:ilvl w:val="2"/>
          <w:numId w:val="13"/>
        </w:numPr>
        <w:spacing w:line="360" w:lineRule="auto"/>
        <w:jc w:val="both"/>
        <w:rPr>
          <w:rFonts w:cs="Arial"/>
        </w:rPr>
      </w:pPr>
      <w:bookmarkStart w:id="72" w:name="_Toc135386030"/>
      <w:bookmarkStart w:id="73" w:name="_Toc140676246"/>
      <w:r w:rsidRPr="00E24503">
        <w:rPr>
          <w:rFonts w:cs="Arial"/>
        </w:rPr>
        <w:t>Uso de Materia Orgánica:</w:t>
      </w:r>
      <w:bookmarkEnd w:id="72"/>
      <w:bookmarkEnd w:id="73"/>
    </w:p>
    <w:p w14:paraId="6D887492" w14:textId="5DF5E55B" w:rsidR="005C0F34" w:rsidRPr="00E24503" w:rsidRDefault="00DB5ABE" w:rsidP="00E24503">
      <w:pPr>
        <w:pStyle w:val="NormalWeb"/>
        <w:spacing w:line="360" w:lineRule="auto"/>
        <w:jc w:val="both"/>
        <w:rPr>
          <w:rFonts w:ascii="Arial" w:hAnsi="Arial" w:cs="Arial"/>
        </w:rPr>
      </w:pPr>
      <w:r w:rsidRPr="00E24503">
        <w:rPr>
          <w:rFonts w:ascii="Arial" w:hAnsi="Arial" w:cs="Arial"/>
        </w:rPr>
        <w:t>El estiércol ya descompuesto aporta nutrientes de forma inmediata, lo que favorece una mayor fertilidad del suelo, pero es de vital importancia evitar propagar algunos agentes causantes de enfermedades cuando se usa estiércol casero.</w:t>
      </w:r>
    </w:p>
    <w:p w14:paraId="5B6B81DB" w14:textId="1BBB92E5" w:rsidR="00A2495C" w:rsidRPr="00E24503" w:rsidRDefault="00A2495C" w:rsidP="00E24503">
      <w:pPr>
        <w:pStyle w:val="Ttulo3"/>
        <w:numPr>
          <w:ilvl w:val="2"/>
          <w:numId w:val="13"/>
        </w:numPr>
        <w:spacing w:line="360" w:lineRule="auto"/>
        <w:jc w:val="both"/>
        <w:rPr>
          <w:rFonts w:cs="Arial"/>
        </w:rPr>
      </w:pPr>
      <w:bookmarkStart w:id="74" w:name="_Toc135386031"/>
      <w:bookmarkStart w:id="75" w:name="_Toc140676247"/>
      <w:r w:rsidRPr="00E24503">
        <w:rPr>
          <w:rFonts w:cs="Arial"/>
        </w:rPr>
        <w:t>Cobertura:</w:t>
      </w:r>
      <w:bookmarkEnd w:id="74"/>
      <w:bookmarkEnd w:id="75"/>
      <w:r w:rsidRPr="00E24503">
        <w:rPr>
          <w:rFonts w:cs="Arial"/>
        </w:rPr>
        <w:t xml:space="preserve"> </w:t>
      </w:r>
    </w:p>
    <w:p w14:paraId="2DCAD0CD" w14:textId="77777777" w:rsidR="005C0F34" w:rsidRPr="00E24503" w:rsidRDefault="005C0F34" w:rsidP="00E24503">
      <w:pPr>
        <w:pStyle w:val="NormalWeb"/>
        <w:spacing w:line="360" w:lineRule="auto"/>
        <w:jc w:val="both"/>
        <w:rPr>
          <w:rFonts w:ascii="Arial" w:hAnsi="Arial" w:cs="Arial"/>
        </w:rPr>
      </w:pPr>
      <w:r w:rsidRPr="00E24503">
        <w:rPr>
          <w:rFonts w:ascii="Arial" w:hAnsi="Arial" w:cs="Arial"/>
        </w:rPr>
        <w:t>También llamada mulching, consiste en cubrir el suelo usando hojas u otro material orgánico. Así, se retiene la humedad durante más tiempo y se reduce la erosión. Al haber más seres vivos aireando y facilitando la generación de nutrientes, se incrementa la fertilidad del suelo.</w:t>
      </w:r>
    </w:p>
    <w:p w14:paraId="26412F93" w14:textId="236EF682" w:rsidR="005C0F34" w:rsidRPr="00E24503" w:rsidRDefault="005C0F34" w:rsidP="00E24503">
      <w:pPr>
        <w:pStyle w:val="NormalWeb"/>
        <w:spacing w:line="360" w:lineRule="auto"/>
        <w:jc w:val="both"/>
        <w:rPr>
          <w:rFonts w:ascii="Arial" w:hAnsi="Arial" w:cs="Arial"/>
        </w:rPr>
      </w:pPr>
      <w:r w:rsidRPr="00E24503">
        <w:rPr>
          <w:rFonts w:ascii="Arial" w:hAnsi="Arial" w:cs="Arial"/>
        </w:rPr>
        <w:t xml:space="preserve">Es decir que el suelo se cubre de manera orgánica como hojas y rastrojos de cultivos anteriores siendo esto una técnica de conservación de suelo ya que evita a erosión y sequia del mismo. </w:t>
      </w:r>
    </w:p>
    <w:p w14:paraId="186D2A87" w14:textId="72658697" w:rsidR="009311F1" w:rsidRPr="00E24503" w:rsidRDefault="009311F1" w:rsidP="00E24503">
      <w:pPr>
        <w:pStyle w:val="Ttulo3"/>
        <w:numPr>
          <w:ilvl w:val="2"/>
          <w:numId w:val="13"/>
        </w:numPr>
        <w:spacing w:line="360" w:lineRule="auto"/>
        <w:jc w:val="both"/>
        <w:rPr>
          <w:rFonts w:cs="Arial"/>
        </w:rPr>
      </w:pPr>
      <w:bookmarkStart w:id="76" w:name="_Toc135386032"/>
      <w:bookmarkStart w:id="77" w:name="_Toc140676248"/>
      <w:r w:rsidRPr="00E24503">
        <w:rPr>
          <w:rFonts w:cs="Arial"/>
        </w:rPr>
        <w:lastRenderedPageBreak/>
        <w:t>Cultivos de Cobertura:</w:t>
      </w:r>
      <w:bookmarkEnd w:id="76"/>
      <w:bookmarkEnd w:id="77"/>
      <w:r w:rsidRPr="00E24503">
        <w:rPr>
          <w:rFonts w:cs="Arial"/>
        </w:rPr>
        <w:t xml:space="preserve"> </w:t>
      </w:r>
    </w:p>
    <w:p w14:paraId="1AE0CA1C" w14:textId="684FD021" w:rsidR="005C0F34" w:rsidRPr="00E24503" w:rsidRDefault="005C0F34" w:rsidP="00E24503">
      <w:pPr>
        <w:pStyle w:val="NormalWeb"/>
        <w:spacing w:line="360" w:lineRule="auto"/>
        <w:jc w:val="both"/>
        <w:rPr>
          <w:rFonts w:ascii="Arial" w:hAnsi="Arial" w:cs="Arial"/>
        </w:rPr>
      </w:pPr>
      <w:r w:rsidRPr="00E24503">
        <w:rPr>
          <w:rFonts w:ascii="Arial" w:hAnsi="Arial" w:cs="Arial"/>
        </w:rPr>
        <w:t xml:space="preserve">Los </w:t>
      </w:r>
      <w:hyperlink r:id="rId37" w:history="1">
        <w:r w:rsidRPr="00E24503">
          <w:rPr>
            <w:rStyle w:val="Hipervnculo"/>
            <w:rFonts w:ascii="Arial" w:hAnsi="Arial" w:cs="Arial"/>
            <w:color w:val="auto"/>
            <w:u w:val="none"/>
          </w:rPr>
          <w:t>cultivos de cobertura</w:t>
        </w:r>
      </w:hyperlink>
      <w:r w:rsidRPr="00E24503">
        <w:rPr>
          <w:rFonts w:ascii="Arial" w:hAnsi="Arial" w:cs="Arial"/>
        </w:rPr>
        <w:t xml:space="preserve"> ayudan a airear el suelo y al descomponerse sus hojas, aportan nutrientes. Por ejemplo, las leguminosas generan nitrógeno, mientras que la hierba mejora la estructura.</w:t>
      </w:r>
    </w:p>
    <w:p w14:paraId="58F06FFB" w14:textId="2C1C570C" w:rsidR="005C0F34" w:rsidRPr="00E24503" w:rsidRDefault="005C0F34" w:rsidP="00E24503">
      <w:pPr>
        <w:pStyle w:val="NormalWeb"/>
        <w:spacing w:line="360" w:lineRule="auto"/>
        <w:jc w:val="both"/>
        <w:rPr>
          <w:rFonts w:ascii="Arial" w:hAnsi="Arial" w:cs="Arial"/>
        </w:rPr>
      </w:pPr>
      <w:r w:rsidRPr="00E24503">
        <w:rPr>
          <w:rFonts w:ascii="Arial" w:hAnsi="Arial" w:cs="Arial"/>
        </w:rPr>
        <w:t xml:space="preserve">Esto se basa en el disponer un cultivo rico en nutrientes para su descomposición completa sobre la superficie del suelo aportándole nutrientes útiles y necesarios para abastecer las plantas esto de manera orgánica. </w:t>
      </w:r>
    </w:p>
    <w:p w14:paraId="47E36BCA" w14:textId="344D131B" w:rsidR="00A77DEA" w:rsidRPr="00882B22" w:rsidRDefault="00A2495C" w:rsidP="00E24503">
      <w:pPr>
        <w:pStyle w:val="Ttulo3"/>
        <w:numPr>
          <w:ilvl w:val="2"/>
          <w:numId w:val="13"/>
        </w:numPr>
        <w:spacing w:line="360" w:lineRule="auto"/>
        <w:jc w:val="both"/>
        <w:rPr>
          <w:rFonts w:cs="Arial"/>
          <w:lang w:val="es-NI"/>
        </w:rPr>
      </w:pPr>
      <w:bookmarkStart w:id="78" w:name="_Toc135386033"/>
      <w:bookmarkStart w:id="79" w:name="_Toc140676249"/>
      <w:r w:rsidRPr="00882B22">
        <w:rPr>
          <w:rFonts w:cs="Arial"/>
          <w:lang w:val="es-NI"/>
        </w:rPr>
        <w:t>Análisis de Suelo:</w:t>
      </w:r>
      <w:bookmarkEnd w:id="78"/>
      <w:bookmarkEnd w:id="79"/>
      <w:r w:rsidRPr="00882B22">
        <w:rPr>
          <w:rFonts w:cs="Arial"/>
          <w:lang w:val="es-NI"/>
        </w:rPr>
        <w:t xml:space="preserve"> </w:t>
      </w:r>
    </w:p>
    <w:p w14:paraId="6EB6C40C" w14:textId="77777777" w:rsidR="00A77DEA" w:rsidRPr="00E24503" w:rsidRDefault="00A77DEA" w:rsidP="00E24503">
      <w:pPr>
        <w:pStyle w:val="NormalWeb"/>
        <w:spacing w:line="360" w:lineRule="auto"/>
        <w:jc w:val="both"/>
        <w:rPr>
          <w:rFonts w:ascii="Arial" w:hAnsi="Arial" w:cs="Arial"/>
        </w:rPr>
      </w:pPr>
      <w:r w:rsidRPr="00E24503">
        <w:rPr>
          <w:rFonts w:ascii="Arial" w:hAnsi="Arial" w:cs="Arial"/>
        </w:rPr>
        <w:t xml:space="preserve">Realizar un análisis ayuda a comprender qué nutrientes son necesarios en este; al haber diferentes tipos, las cantidades para mantener la fertilidad del suelo pueden variar. Dependiendo del tipo, se podrán plantar unos </w:t>
      </w:r>
      <w:hyperlink r:id="rId38" w:history="1">
        <w:r w:rsidRPr="00E24503">
          <w:rPr>
            <w:rStyle w:val="Hipervnculo"/>
            <w:rFonts w:ascii="Arial" w:hAnsi="Arial" w:cs="Arial"/>
            <w:color w:val="auto"/>
            <w:u w:val="none"/>
          </w:rPr>
          <w:t>cultivos</w:t>
        </w:r>
      </w:hyperlink>
      <w:r w:rsidRPr="00E24503">
        <w:rPr>
          <w:rFonts w:ascii="Arial" w:hAnsi="Arial" w:cs="Arial"/>
        </w:rPr>
        <w:t xml:space="preserve"> u otros y se podrá usar según qué tipos de productos químicos para </w:t>
      </w:r>
      <w:hyperlink r:id="rId39" w:history="1">
        <w:r w:rsidRPr="00E24503">
          <w:rPr>
            <w:rStyle w:val="Hipervnculo"/>
            <w:rFonts w:ascii="Arial" w:hAnsi="Arial" w:cs="Arial"/>
            <w:color w:val="auto"/>
            <w:u w:val="none"/>
          </w:rPr>
          <w:t>eliminar plagas y enfermedades</w:t>
        </w:r>
      </w:hyperlink>
      <w:r w:rsidRPr="00E24503">
        <w:rPr>
          <w:rFonts w:ascii="Arial" w:hAnsi="Arial" w:cs="Arial"/>
        </w:rPr>
        <w:t>.</w:t>
      </w:r>
    </w:p>
    <w:p w14:paraId="15F95710" w14:textId="7E515BE5" w:rsidR="00A77DEA" w:rsidRPr="00E24503" w:rsidRDefault="00A77DEA" w:rsidP="00E24503">
      <w:pPr>
        <w:pStyle w:val="NormalWeb"/>
        <w:spacing w:line="360" w:lineRule="auto"/>
        <w:jc w:val="both"/>
        <w:rPr>
          <w:rFonts w:ascii="Arial" w:hAnsi="Arial" w:cs="Arial"/>
        </w:rPr>
      </w:pPr>
      <w:r w:rsidRPr="00E24503">
        <w:rPr>
          <w:rFonts w:ascii="Arial" w:hAnsi="Arial" w:cs="Arial"/>
        </w:rPr>
        <w:t>Un suelo sano y equilibrado en nutrientes favorece el crecimiento de los cultivos y la existencia de microorganismos.</w:t>
      </w:r>
    </w:p>
    <w:p w14:paraId="31B4AA75" w14:textId="3DBD5586" w:rsidR="00A2495C" w:rsidRPr="00882B22" w:rsidRDefault="00A2495C" w:rsidP="00E24503">
      <w:pPr>
        <w:pStyle w:val="Ttulo3"/>
        <w:numPr>
          <w:ilvl w:val="2"/>
          <w:numId w:val="13"/>
        </w:numPr>
        <w:spacing w:line="360" w:lineRule="auto"/>
        <w:jc w:val="both"/>
        <w:rPr>
          <w:rFonts w:cs="Arial"/>
          <w:lang w:val="es-NI"/>
        </w:rPr>
      </w:pPr>
      <w:bookmarkStart w:id="80" w:name="_Toc135386034"/>
      <w:bookmarkStart w:id="81" w:name="_Toc140676250"/>
      <w:r w:rsidRPr="00882B22">
        <w:rPr>
          <w:rFonts w:cs="Arial"/>
          <w:lang w:val="es-NI"/>
        </w:rPr>
        <w:t>Desalinización:</w:t>
      </w:r>
      <w:bookmarkEnd w:id="80"/>
      <w:bookmarkEnd w:id="81"/>
      <w:r w:rsidRPr="00882B22">
        <w:rPr>
          <w:rFonts w:cs="Arial"/>
          <w:lang w:val="es-NI"/>
        </w:rPr>
        <w:t xml:space="preserve"> </w:t>
      </w:r>
    </w:p>
    <w:p w14:paraId="0517076E" w14:textId="77777777" w:rsidR="00A77DEA" w:rsidRPr="00E24503" w:rsidRDefault="00A77DEA"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La desalinización se produce cuando se acumulan sales solubles cerca de la raíz de la planta, debido a situaciones como escasez de precipitaciones en zonas áridas, un mal sistema de drenaje o exposición del suelo a determinados productos químicos y/o agua salada.</w:t>
      </w:r>
    </w:p>
    <w:p w14:paraId="5F84AF1F" w14:textId="12D709FF" w:rsidR="00A77DEA" w:rsidRPr="00E24503" w:rsidRDefault="00A77DEA"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La salinización merma el crecimiento de la planta y reduce el rendimiento, por lo que llevar a cabo este proceso incrementa la fertilidad del suelo drásticamente.</w:t>
      </w:r>
    </w:p>
    <w:p w14:paraId="5EA725D2" w14:textId="46EF607E" w:rsidR="00A77DEA" w:rsidRPr="00E24503" w:rsidRDefault="00A77DEA"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 xml:space="preserve">Esta se produce cuando no hay un buen sistema de riego que logre la eliminación de sales debido a la fluides del agua. </w:t>
      </w:r>
      <w:sdt>
        <w:sdtPr>
          <w:rPr>
            <w:rFonts w:ascii="Arial" w:eastAsia="Times New Roman" w:hAnsi="Arial" w:cs="Arial"/>
            <w:sz w:val="24"/>
            <w:szCs w:val="24"/>
            <w:lang w:val="es-US"/>
          </w:rPr>
          <w:id w:val="411131643"/>
          <w:citation/>
        </w:sdtPr>
        <w:sdtContent>
          <w:r w:rsidRPr="00E24503">
            <w:rPr>
              <w:rFonts w:ascii="Arial" w:eastAsia="Times New Roman" w:hAnsi="Arial" w:cs="Arial"/>
              <w:sz w:val="24"/>
              <w:szCs w:val="24"/>
              <w:lang w:val="es-US"/>
            </w:rPr>
            <w:fldChar w:fldCharType="begin"/>
          </w:r>
          <w:r w:rsidRPr="00E24503">
            <w:rPr>
              <w:rFonts w:ascii="Arial" w:eastAsia="Times New Roman" w:hAnsi="Arial" w:cs="Arial"/>
              <w:sz w:val="24"/>
              <w:szCs w:val="24"/>
              <w:lang w:val="es-US"/>
            </w:rPr>
            <w:instrText xml:space="preserve"> CITATION EOS21 \l 21514 </w:instrText>
          </w:r>
          <w:r w:rsidRPr="00E24503">
            <w:rPr>
              <w:rFonts w:ascii="Arial" w:eastAsia="Times New Roman" w:hAnsi="Arial" w:cs="Arial"/>
              <w:sz w:val="24"/>
              <w:szCs w:val="24"/>
              <w:lang w:val="es-US"/>
            </w:rPr>
            <w:fldChar w:fldCharType="separate"/>
          </w:r>
          <w:r w:rsidR="009C388D" w:rsidRPr="009C388D">
            <w:rPr>
              <w:rFonts w:ascii="Arial" w:eastAsia="Times New Roman" w:hAnsi="Arial" w:cs="Arial"/>
              <w:noProof/>
              <w:sz w:val="24"/>
              <w:szCs w:val="24"/>
              <w:lang w:val="es-US"/>
            </w:rPr>
            <w:t>(EOS, 2021)</w:t>
          </w:r>
          <w:r w:rsidRPr="00E24503">
            <w:rPr>
              <w:rFonts w:ascii="Arial" w:eastAsia="Times New Roman" w:hAnsi="Arial" w:cs="Arial"/>
              <w:sz w:val="24"/>
              <w:szCs w:val="24"/>
              <w:lang w:val="es-US"/>
            </w:rPr>
            <w:fldChar w:fldCharType="end"/>
          </w:r>
        </w:sdtContent>
      </w:sdt>
    </w:p>
    <w:p w14:paraId="69FDA02F" w14:textId="7C22646D" w:rsidR="00A77DEA" w:rsidRPr="00E24503" w:rsidRDefault="00A77DEA" w:rsidP="00E24503">
      <w:pPr>
        <w:pStyle w:val="Ttulo3"/>
        <w:numPr>
          <w:ilvl w:val="2"/>
          <w:numId w:val="13"/>
        </w:numPr>
        <w:spacing w:line="360" w:lineRule="auto"/>
        <w:jc w:val="both"/>
        <w:rPr>
          <w:rFonts w:cs="Arial"/>
        </w:rPr>
      </w:pPr>
      <w:bookmarkStart w:id="82" w:name="_Toc135386035"/>
      <w:bookmarkStart w:id="83" w:name="_Toc140676251"/>
      <w:r w:rsidRPr="00E24503">
        <w:rPr>
          <w:rFonts w:cs="Arial"/>
        </w:rPr>
        <w:lastRenderedPageBreak/>
        <w:t>Uso de Pesticida:</w:t>
      </w:r>
      <w:bookmarkEnd w:id="82"/>
      <w:bookmarkEnd w:id="83"/>
      <w:r w:rsidRPr="00E24503">
        <w:rPr>
          <w:rFonts w:cs="Arial"/>
        </w:rPr>
        <w:t xml:space="preserve"> </w:t>
      </w:r>
    </w:p>
    <w:p w14:paraId="41F71FD0" w14:textId="151EE16D" w:rsidR="00A77DEA" w:rsidRPr="00E24503" w:rsidRDefault="006246D4" w:rsidP="00E24503">
      <w:pPr>
        <w:pStyle w:val="NormalWeb"/>
        <w:spacing w:line="360" w:lineRule="auto"/>
        <w:jc w:val="both"/>
        <w:rPr>
          <w:rStyle w:val="hgkelc"/>
          <w:rFonts w:ascii="Arial" w:hAnsi="Arial" w:cs="Arial"/>
        </w:rPr>
      </w:pPr>
      <w:r w:rsidRPr="00E24503">
        <w:rPr>
          <w:rStyle w:val="hgkelc"/>
          <w:rFonts w:ascii="Arial" w:hAnsi="Arial" w:cs="Arial"/>
        </w:rPr>
        <w:t>Los pesticidas no solo sirven para matar insectos, también incluyen sustancias químicas para el control de hierbas, roedores, moho, gérmenes y otros. Los pesticidas pueden proteger su salud al matar los gérmenes, los animales o las plantas que pueden causarle daño.</w:t>
      </w:r>
      <w:sdt>
        <w:sdtPr>
          <w:rPr>
            <w:rStyle w:val="hgkelc"/>
            <w:rFonts w:ascii="Arial" w:hAnsi="Arial" w:cs="Arial"/>
          </w:rPr>
          <w:id w:val="-487707191"/>
          <w:citation/>
        </w:sdtPr>
        <w:sdtContent>
          <w:r w:rsidR="002E6F71" w:rsidRPr="00E24503">
            <w:rPr>
              <w:rStyle w:val="hgkelc"/>
              <w:rFonts w:ascii="Arial" w:hAnsi="Arial" w:cs="Arial"/>
            </w:rPr>
            <w:fldChar w:fldCharType="begin"/>
          </w:r>
          <w:r w:rsidR="002E6F71" w:rsidRPr="00E24503">
            <w:rPr>
              <w:rStyle w:val="hgkelc"/>
              <w:rFonts w:ascii="Arial" w:hAnsi="Arial" w:cs="Arial"/>
            </w:rPr>
            <w:instrText xml:space="preserve"> CITATION Med \l 21514 </w:instrText>
          </w:r>
          <w:r w:rsidR="002E6F71" w:rsidRPr="00E24503">
            <w:rPr>
              <w:rStyle w:val="hgkelc"/>
              <w:rFonts w:ascii="Arial" w:hAnsi="Arial" w:cs="Arial"/>
            </w:rPr>
            <w:fldChar w:fldCharType="separate"/>
          </w:r>
          <w:r w:rsidR="009C388D">
            <w:rPr>
              <w:rStyle w:val="hgkelc"/>
              <w:rFonts w:ascii="Arial" w:hAnsi="Arial" w:cs="Arial"/>
              <w:noProof/>
            </w:rPr>
            <w:t xml:space="preserve"> </w:t>
          </w:r>
          <w:r w:rsidR="009C388D" w:rsidRPr="009C388D">
            <w:rPr>
              <w:rFonts w:ascii="Arial" w:hAnsi="Arial" w:cs="Arial"/>
              <w:noProof/>
            </w:rPr>
            <w:t>(Medline Plus , s.f.)</w:t>
          </w:r>
          <w:r w:rsidR="002E6F71" w:rsidRPr="00E24503">
            <w:rPr>
              <w:rStyle w:val="hgkelc"/>
              <w:rFonts w:ascii="Arial" w:hAnsi="Arial" w:cs="Arial"/>
            </w:rPr>
            <w:fldChar w:fldCharType="end"/>
          </w:r>
        </w:sdtContent>
      </w:sdt>
    </w:p>
    <w:p w14:paraId="38CB3AFE" w14:textId="2C468791" w:rsidR="006246D4" w:rsidRPr="00E24503" w:rsidRDefault="006246D4" w:rsidP="00E24503">
      <w:pPr>
        <w:pStyle w:val="NormalWeb"/>
        <w:spacing w:line="360" w:lineRule="auto"/>
        <w:jc w:val="both"/>
        <w:rPr>
          <w:rFonts w:ascii="Arial" w:hAnsi="Arial" w:cs="Arial"/>
        </w:rPr>
      </w:pPr>
      <w:r w:rsidRPr="00E24503">
        <w:rPr>
          <w:rStyle w:val="hgkelc"/>
          <w:rFonts w:ascii="Arial" w:hAnsi="Arial" w:cs="Arial"/>
        </w:rPr>
        <w:t xml:space="preserve">Muchas veces cuando escuchamos la palabra nos hacemos la imagen de que solo son para el control de </w:t>
      </w:r>
      <w:r w:rsidR="002E6F71" w:rsidRPr="00E24503">
        <w:rPr>
          <w:rStyle w:val="hgkelc"/>
          <w:rFonts w:ascii="Arial" w:hAnsi="Arial" w:cs="Arial"/>
        </w:rPr>
        <w:t>plagas,</w:t>
      </w:r>
      <w:r w:rsidRPr="00E24503">
        <w:rPr>
          <w:rStyle w:val="hgkelc"/>
          <w:rFonts w:ascii="Arial" w:hAnsi="Arial" w:cs="Arial"/>
        </w:rPr>
        <w:t xml:space="preserve"> pero en si también son de utilidad para </w:t>
      </w:r>
      <w:r w:rsidR="002E6F71" w:rsidRPr="00E24503">
        <w:rPr>
          <w:rStyle w:val="hgkelc"/>
          <w:rFonts w:ascii="Arial" w:hAnsi="Arial" w:cs="Arial"/>
        </w:rPr>
        <w:t>el control de malezas y hierbas que también pueden ser perjudiciales para nuestros cultivos como en el caso de su</w:t>
      </w:r>
      <w:r w:rsidR="00882B22">
        <w:rPr>
          <w:rStyle w:val="hgkelc"/>
          <w:rFonts w:ascii="Arial" w:hAnsi="Arial" w:cs="Arial"/>
        </w:rPr>
        <w:t>c</w:t>
      </w:r>
      <w:r w:rsidR="002E6F71" w:rsidRPr="00E24503">
        <w:rPr>
          <w:rStyle w:val="hgkelc"/>
          <w:rFonts w:ascii="Arial" w:hAnsi="Arial" w:cs="Arial"/>
        </w:rPr>
        <w:t xml:space="preserve">cionar la mayor parte de nutrientes </w:t>
      </w:r>
      <w:r w:rsidR="00A74102" w:rsidRPr="00E24503">
        <w:rPr>
          <w:rStyle w:val="hgkelc"/>
          <w:rFonts w:ascii="Arial" w:hAnsi="Arial" w:cs="Arial"/>
        </w:rPr>
        <w:t>más</w:t>
      </w:r>
      <w:r w:rsidR="002E6F71" w:rsidRPr="00E24503">
        <w:rPr>
          <w:rStyle w:val="hgkelc"/>
          <w:rFonts w:ascii="Arial" w:hAnsi="Arial" w:cs="Arial"/>
        </w:rPr>
        <w:t xml:space="preserve"> que el cultivo. </w:t>
      </w:r>
    </w:p>
    <w:p w14:paraId="408C4841" w14:textId="4CA9E9CF" w:rsidR="00A77DEA" w:rsidRPr="00882B22" w:rsidRDefault="00A77DEA" w:rsidP="00E24503">
      <w:pPr>
        <w:pStyle w:val="Ttulo3"/>
        <w:numPr>
          <w:ilvl w:val="2"/>
          <w:numId w:val="13"/>
        </w:numPr>
        <w:spacing w:line="360" w:lineRule="auto"/>
        <w:jc w:val="both"/>
        <w:rPr>
          <w:rFonts w:cs="Arial"/>
          <w:lang w:val="es-NI"/>
        </w:rPr>
      </w:pPr>
      <w:bookmarkStart w:id="84" w:name="_Toc135386036"/>
      <w:bookmarkStart w:id="85" w:name="_Toc140676252"/>
      <w:r w:rsidRPr="00882B22">
        <w:rPr>
          <w:rFonts w:cs="Arial"/>
          <w:lang w:val="es-NI"/>
        </w:rPr>
        <w:t>Prácticas Agrícolas:</w:t>
      </w:r>
      <w:bookmarkEnd w:id="84"/>
      <w:bookmarkEnd w:id="85"/>
      <w:r w:rsidRPr="00882B22">
        <w:rPr>
          <w:rFonts w:cs="Arial"/>
          <w:lang w:val="es-NI"/>
        </w:rPr>
        <w:t xml:space="preserve"> </w:t>
      </w:r>
    </w:p>
    <w:p w14:paraId="4976F47E" w14:textId="77777777" w:rsidR="00B244CC" w:rsidRPr="00E24503" w:rsidRDefault="00B244CC"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Las Buenas Prácticas Agrícolas (BPA, también conocidas como GAP por sus siglas en inglés) son una serie de métodos que los agricultores deben aplicar para proteger:</w:t>
      </w:r>
    </w:p>
    <w:p w14:paraId="738E5605" w14:textId="1EA3537C" w:rsidR="00B244CC" w:rsidRPr="00E24503" w:rsidRDefault="00B244CC" w:rsidP="00E24503">
      <w:pPr>
        <w:numPr>
          <w:ilvl w:val="0"/>
          <w:numId w:val="10"/>
        </w:num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Su propia salud y bienestar,</w:t>
      </w:r>
    </w:p>
    <w:p w14:paraId="3686EC43" w14:textId="2D90ECBC" w:rsidR="00B244CC" w:rsidRPr="00E24503" w:rsidRDefault="00B244CC" w:rsidP="00E24503">
      <w:pPr>
        <w:numPr>
          <w:ilvl w:val="0"/>
          <w:numId w:val="10"/>
        </w:num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La salud y el bienestar de las personas que consumen sus productos,</w:t>
      </w:r>
    </w:p>
    <w:p w14:paraId="71229649" w14:textId="687B0F0A" w:rsidR="00B244CC" w:rsidRPr="00E24503" w:rsidRDefault="00B244CC" w:rsidP="00E24503">
      <w:pPr>
        <w:numPr>
          <w:ilvl w:val="0"/>
          <w:numId w:val="10"/>
        </w:numPr>
        <w:spacing w:before="100" w:beforeAutospacing="1" w:after="100" w:afterAutospacing="1" w:line="360" w:lineRule="auto"/>
        <w:jc w:val="both"/>
        <w:rPr>
          <w:rFonts w:ascii="Arial" w:eastAsia="Times New Roman" w:hAnsi="Arial" w:cs="Arial"/>
          <w:sz w:val="24"/>
          <w:szCs w:val="24"/>
        </w:rPr>
      </w:pPr>
      <w:r w:rsidRPr="00E24503">
        <w:rPr>
          <w:rFonts w:ascii="Arial" w:eastAsia="Times New Roman" w:hAnsi="Arial" w:cs="Arial"/>
          <w:sz w:val="24"/>
          <w:szCs w:val="24"/>
        </w:rPr>
        <w:t>El medio ambiente.</w:t>
      </w:r>
    </w:p>
    <w:p w14:paraId="60BCA959" w14:textId="6AD28CE9" w:rsidR="00A77DEA" w:rsidRPr="00E24503" w:rsidRDefault="00B244CC" w:rsidP="00E24503">
      <w:pPr>
        <w:pStyle w:val="NormalWeb"/>
        <w:spacing w:line="360" w:lineRule="auto"/>
        <w:jc w:val="both"/>
        <w:rPr>
          <w:rFonts w:ascii="Arial" w:hAnsi="Arial" w:cs="Arial"/>
        </w:rPr>
      </w:pPr>
      <w:r w:rsidRPr="00E24503">
        <w:rPr>
          <w:rFonts w:ascii="Arial" w:hAnsi="Arial" w:cs="Arial"/>
        </w:rPr>
        <w:t xml:space="preserve">Esto quiere decir que al implementar las BPA al suelo será ricos en nutrientes para los cultivos y así estos tendrían un mejor desarrollo, rendimiento y calidad. Las BPA ayudan también a alcanzar </w:t>
      </w:r>
      <w:r w:rsidR="00DF610A" w:rsidRPr="00E24503">
        <w:rPr>
          <w:rFonts w:ascii="Arial" w:hAnsi="Arial" w:cs="Arial"/>
        </w:rPr>
        <w:t>una mejor salud tanto en el cultivo como la de la persona que lo consume.</w:t>
      </w:r>
    </w:p>
    <w:p w14:paraId="03D8F2F5" w14:textId="48ABCD41" w:rsidR="00B420D2" w:rsidRPr="00E24503" w:rsidRDefault="00A77DEA" w:rsidP="00E24503">
      <w:pPr>
        <w:pStyle w:val="Ttulo3"/>
        <w:numPr>
          <w:ilvl w:val="2"/>
          <w:numId w:val="13"/>
        </w:numPr>
        <w:spacing w:line="360" w:lineRule="auto"/>
        <w:jc w:val="both"/>
        <w:rPr>
          <w:rFonts w:cs="Arial"/>
        </w:rPr>
      </w:pPr>
      <w:bookmarkStart w:id="86" w:name="_Toc135386037"/>
      <w:bookmarkStart w:id="87" w:name="_Toc140676253"/>
      <w:r w:rsidRPr="00E24503">
        <w:rPr>
          <w:rFonts w:cs="Arial"/>
        </w:rPr>
        <w:t>Inundaciones:</w:t>
      </w:r>
      <w:bookmarkEnd w:id="86"/>
      <w:bookmarkEnd w:id="87"/>
      <w:r w:rsidRPr="00E24503">
        <w:rPr>
          <w:rFonts w:cs="Arial"/>
        </w:rPr>
        <w:t xml:space="preserve"> </w:t>
      </w:r>
    </w:p>
    <w:p w14:paraId="1323CCCE" w14:textId="46A93022" w:rsidR="00B420D2" w:rsidRPr="00E24503" w:rsidRDefault="00B420D2" w:rsidP="009C388D">
      <w:pPr>
        <w:pStyle w:val="NormalWeb"/>
        <w:spacing w:line="360" w:lineRule="auto"/>
        <w:jc w:val="both"/>
        <w:rPr>
          <w:rStyle w:val="hgkelc"/>
          <w:rFonts w:ascii="Arial" w:hAnsi="Arial" w:cs="Arial"/>
        </w:rPr>
      </w:pPr>
      <w:r w:rsidRPr="00E24503">
        <w:rPr>
          <w:rStyle w:val="hgkelc"/>
          <w:rFonts w:ascii="Arial" w:hAnsi="Arial" w:cs="Arial"/>
        </w:rPr>
        <w:t xml:space="preserve">Fenómeno natural que se presenta cuando el agua sube mucho su nivel en los ríos, lagunas, lagos y mar; entonces, cubre o llena zonas de tierra que normalmente son secas. </w:t>
      </w:r>
      <w:sdt>
        <w:sdtPr>
          <w:rPr>
            <w:rStyle w:val="hgkelc"/>
            <w:rFonts w:ascii="Arial" w:hAnsi="Arial" w:cs="Arial"/>
          </w:rPr>
          <w:id w:val="-132413751"/>
          <w:citation/>
        </w:sdtPr>
        <w:sdtContent>
          <w:r w:rsidRPr="00E24503">
            <w:rPr>
              <w:rStyle w:val="hgkelc"/>
              <w:rFonts w:ascii="Arial" w:hAnsi="Arial" w:cs="Arial"/>
            </w:rPr>
            <w:fldChar w:fldCharType="begin"/>
          </w:r>
          <w:r w:rsidRPr="00E24503">
            <w:rPr>
              <w:rStyle w:val="hgkelc"/>
              <w:rFonts w:ascii="Arial" w:hAnsi="Arial" w:cs="Arial"/>
            </w:rPr>
            <w:instrText xml:space="preserve"> CITATION Eir \l 21514 </w:instrText>
          </w:r>
          <w:r w:rsidRPr="00E24503">
            <w:rPr>
              <w:rStyle w:val="hgkelc"/>
              <w:rFonts w:ascii="Arial" w:hAnsi="Arial" w:cs="Arial"/>
            </w:rPr>
            <w:fldChar w:fldCharType="separate"/>
          </w:r>
          <w:r w:rsidR="009C388D" w:rsidRPr="009C388D">
            <w:rPr>
              <w:rFonts w:ascii="Arial" w:hAnsi="Arial" w:cs="Arial"/>
              <w:noProof/>
            </w:rPr>
            <w:t>(Eird, s.f.)</w:t>
          </w:r>
          <w:r w:rsidRPr="00E24503">
            <w:rPr>
              <w:rStyle w:val="hgkelc"/>
              <w:rFonts w:ascii="Arial" w:hAnsi="Arial" w:cs="Arial"/>
            </w:rPr>
            <w:fldChar w:fldCharType="end"/>
          </w:r>
        </w:sdtContent>
      </w:sdt>
    </w:p>
    <w:p w14:paraId="4E4E55A4" w14:textId="0E5BBA1E" w:rsidR="00DF610A" w:rsidRPr="00E24503" w:rsidRDefault="00B420D2" w:rsidP="00E24503">
      <w:pPr>
        <w:pStyle w:val="NormalWeb"/>
        <w:spacing w:line="360" w:lineRule="auto"/>
        <w:jc w:val="both"/>
        <w:rPr>
          <w:rFonts w:ascii="Arial" w:hAnsi="Arial" w:cs="Arial"/>
          <w:b/>
          <w:bCs/>
        </w:rPr>
      </w:pPr>
      <w:r w:rsidRPr="00E24503">
        <w:rPr>
          <w:rStyle w:val="hgkelc"/>
          <w:rFonts w:ascii="Arial" w:hAnsi="Arial" w:cs="Arial"/>
        </w:rPr>
        <w:t xml:space="preserve">En el caso de la vida agrícola una inundación se trata en cuando las parcelas o área de siembra sufren un alto nivel de agua fuera de lo normal o necesario para el cultivo </w:t>
      </w:r>
      <w:r w:rsidRPr="00E24503">
        <w:rPr>
          <w:rStyle w:val="hgkelc"/>
          <w:rFonts w:ascii="Arial" w:hAnsi="Arial" w:cs="Arial"/>
        </w:rPr>
        <w:lastRenderedPageBreak/>
        <w:t>causando este un lavado de la superficie del suelo provocando un despojo de nutrientes del mismo.</w:t>
      </w:r>
    </w:p>
    <w:p w14:paraId="1F1B2D0D" w14:textId="4BEF85D8" w:rsidR="00A77DEA" w:rsidRPr="00E24503" w:rsidRDefault="00A77DEA" w:rsidP="00E24503">
      <w:pPr>
        <w:pStyle w:val="Ttulo3"/>
        <w:numPr>
          <w:ilvl w:val="2"/>
          <w:numId w:val="13"/>
        </w:numPr>
        <w:spacing w:line="360" w:lineRule="auto"/>
        <w:jc w:val="both"/>
        <w:rPr>
          <w:rFonts w:cs="Arial"/>
        </w:rPr>
      </w:pPr>
      <w:bookmarkStart w:id="88" w:name="_Toc135386038"/>
      <w:bookmarkStart w:id="89" w:name="_Toc140676254"/>
      <w:r w:rsidRPr="00E24503">
        <w:rPr>
          <w:rFonts w:cs="Arial"/>
        </w:rPr>
        <w:t>Deforestación:</w:t>
      </w:r>
      <w:bookmarkEnd w:id="88"/>
      <w:bookmarkEnd w:id="89"/>
      <w:r w:rsidRPr="00E24503">
        <w:rPr>
          <w:rFonts w:cs="Arial"/>
        </w:rPr>
        <w:t xml:space="preserve"> </w:t>
      </w:r>
    </w:p>
    <w:p w14:paraId="6209FAF1" w14:textId="7511604A" w:rsidR="00ED6ACA" w:rsidRPr="00E24503" w:rsidRDefault="00ED6ACA" w:rsidP="00E24503">
      <w:pPr>
        <w:pStyle w:val="NormalWeb"/>
        <w:spacing w:line="360" w:lineRule="auto"/>
        <w:jc w:val="both"/>
        <w:rPr>
          <w:rFonts w:ascii="Arial" w:hAnsi="Arial" w:cs="Arial"/>
        </w:rPr>
      </w:pPr>
      <w:r w:rsidRPr="00E24503">
        <w:rPr>
          <w:rFonts w:ascii="Arial" w:hAnsi="Arial" w:cs="Arial"/>
        </w:rPr>
        <w:t>La deforestación arrasa los bosques y las selvas de la Tierra de forma masiva causando un inmenso daño a la calidad de los suelos. Los bosques todavía cubren alrededor del 30 por ciento de las regiones del mundo, los motivos de la tala indiscriminada son muchos, pero la mayoría están relacionados con el dinero o la necesidad de los granjeros de mantener a sus familias. El inductor subyacente de la deforestación es la agricultura. Los agricultores talan los bosques con el fin de obtener más espacio para sus cultivos o para el pastoreo de ganado. A menudo, ingentes cantidades de pequeños agricultores despejan hectáreas de terreno arbolado, para alimentar a sus familias, mediante tala y fuego en un proceso denominado «agricultura de roza y quema.</w:t>
      </w:r>
      <w:sdt>
        <w:sdtPr>
          <w:rPr>
            <w:rFonts w:ascii="Arial" w:hAnsi="Arial" w:cs="Arial"/>
          </w:rPr>
          <w:id w:val="-1873613223"/>
          <w:citation/>
        </w:sdtPr>
        <w:sdtContent>
          <w:r w:rsidRPr="00E24503">
            <w:rPr>
              <w:rFonts w:ascii="Arial" w:hAnsi="Arial" w:cs="Arial"/>
            </w:rPr>
            <w:fldChar w:fldCharType="begin"/>
          </w:r>
          <w:r w:rsidRPr="00E24503">
            <w:rPr>
              <w:rFonts w:ascii="Arial" w:hAnsi="Arial" w:cs="Arial"/>
            </w:rPr>
            <w:instrText xml:space="preserve"> CITATION nat10 \l 21514 </w:instrText>
          </w:r>
          <w:r w:rsidRPr="00E24503">
            <w:rPr>
              <w:rFonts w:ascii="Arial" w:hAnsi="Arial" w:cs="Arial"/>
            </w:rPr>
            <w:fldChar w:fldCharType="separate"/>
          </w:r>
          <w:r w:rsidR="009C388D">
            <w:rPr>
              <w:rFonts w:ascii="Arial" w:hAnsi="Arial" w:cs="Arial"/>
              <w:noProof/>
            </w:rPr>
            <w:t xml:space="preserve"> </w:t>
          </w:r>
          <w:r w:rsidR="009C388D" w:rsidRPr="009C388D">
            <w:rPr>
              <w:rFonts w:ascii="Arial" w:hAnsi="Arial" w:cs="Arial"/>
              <w:noProof/>
            </w:rPr>
            <w:t>(nationalgeo , 2010)</w:t>
          </w:r>
          <w:r w:rsidRPr="00E24503">
            <w:rPr>
              <w:rFonts w:ascii="Arial" w:hAnsi="Arial" w:cs="Arial"/>
            </w:rPr>
            <w:fldChar w:fldCharType="end"/>
          </w:r>
        </w:sdtContent>
      </w:sdt>
    </w:p>
    <w:p w14:paraId="1027E8EE" w14:textId="67FDE6BC" w:rsidR="003428F2" w:rsidRDefault="00DF610A" w:rsidP="00E24503">
      <w:pPr>
        <w:pStyle w:val="NormalWeb"/>
        <w:spacing w:line="360" w:lineRule="auto"/>
        <w:jc w:val="both"/>
        <w:rPr>
          <w:rFonts w:ascii="Arial" w:hAnsi="Arial" w:cs="Arial"/>
        </w:rPr>
      </w:pPr>
      <w:r w:rsidRPr="00E24503">
        <w:rPr>
          <w:rFonts w:ascii="Arial" w:hAnsi="Arial" w:cs="Arial"/>
        </w:rPr>
        <w:t xml:space="preserve">Esto quiere decir </w:t>
      </w:r>
      <w:r w:rsidR="002C0D4C" w:rsidRPr="00E24503">
        <w:rPr>
          <w:rFonts w:ascii="Arial" w:hAnsi="Arial" w:cs="Arial"/>
        </w:rPr>
        <w:t xml:space="preserve">que consiste en la tala de </w:t>
      </w:r>
      <w:r w:rsidR="00E10F39" w:rsidRPr="00E24503">
        <w:rPr>
          <w:rFonts w:ascii="Arial" w:hAnsi="Arial" w:cs="Arial"/>
        </w:rPr>
        <w:t>árboles</w:t>
      </w:r>
      <w:r w:rsidR="002C0D4C" w:rsidRPr="00E24503">
        <w:rPr>
          <w:rFonts w:ascii="Arial" w:hAnsi="Arial" w:cs="Arial"/>
        </w:rPr>
        <w:t xml:space="preserve"> la cual a su vez esto provoca la erosión del suelo al estar muy expuesto </w:t>
      </w:r>
      <w:r w:rsidR="00ED6ACA" w:rsidRPr="00E24503">
        <w:rPr>
          <w:rFonts w:ascii="Arial" w:hAnsi="Arial" w:cs="Arial"/>
        </w:rPr>
        <w:t>La deforestación destruye la calidad de los suelos, contribuyendo a la erosión de los suelos y la desertificación, aumentando la liberación de polvo mineral y contribuyendo así a las tormentas de arena.</w:t>
      </w:r>
    </w:p>
    <w:p w14:paraId="1289A273" w14:textId="4529DBAF" w:rsidR="0046043E" w:rsidRDefault="0046043E" w:rsidP="00E24503">
      <w:pPr>
        <w:pStyle w:val="NormalWeb"/>
        <w:spacing w:line="360" w:lineRule="auto"/>
        <w:jc w:val="both"/>
        <w:rPr>
          <w:rFonts w:ascii="Arial" w:hAnsi="Arial" w:cs="Arial"/>
        </w:rPr>
      </w:pPr>
    </w:p>
    <w:p w14:paraId="71DDB478" w14:textId="269C9869" w:rsidR="0046043E" w:rsidRDefault="0046043E" w:rsidP="00E24503">
      <w:pPr>
        <w:pStyle w:val="NormalWeb"/>
        <w:spacing w:line="360" w:lineRule="auto"/>
        <w:jc w:val="both"/>
        <w:rPr>
          <w:rFonts w:ascii="Arial" w:hAnsi="Arial" w:cs="Arial"/>
        </w:rPr>
      </w:pPr>
    </w:p>
    <w:p w14:paraId="608FB734" w14:textId="3DFDE3E2" w:rsidR="0046043E" w:rsidRDefault="0046043E" w:rsidP="00E24503">
      <w:pPr>
        <w:pStyle w:val="NormalWeb"/>
        <w:spacing w:line="360" w:lineRule="auto"/>
        <w:jc w:val="both"/>
        <w:rPr>
          <w:rFonts w:ascii="Arial" w:hAnsi="Arial" w:cs="Arial"/>
        </w:rPr>
      </w:pPr>
    </w:p>
    <w:p w14:paraId="501C1D42" w14:textId="5DAF7E74" w:rsidR="0046043E" w:rsidRDefault="0046043E" w:rsidP="00E24503">
      <w:pPr>
        <w:pStyle w:val="NormalWeb"/>
        <w:spacing w:line="360" w:lineRule="auto"/>
        <w:jc w:val="both"/>
        <w:rPr>
          <w:rFonts w:ascii="Arial" w:hAnsi="Arial" w:cs="Arial"/>
        </w:rPr>
      </w:pPr>
    </w:p>
    <w:p w14:paraId="30930D5F" w14:textId="7DC8FC52" w:rsidR="0046043E" w:rsidRDefault="0046043E" w:rsidP="00E24503">
      <w:pPr>
        <w:pStyle w:val="NormalWeb"/>
        <w:spacing w:line="360" w:lineRule="auto"/>
        <w:jc w:val="both"/>
        <w:rPr>
          <w:rFonts w:ascii="Arial" w:hAnsi="Arial" w:cs="Arial"/>
        </w:rPr>
      </w:pPr>
    </w:p>
    <w:p w14:paraId="2284C9B5" w14:textId="63B0E232" w:rsidR="0046043E" w:rsidRDefault="0046043E" w:rsidP="00E24503">
      <w:pPr>
        <w:pStyle w:val="NormalWeb"/>
        <w:spacing w:line="360" w:lineRule="auto"/>
        <w:jc w:val="both"/>
        <w:rPr>
          <w:rFonts w:ascii="Arial" w:hAnsi="Arial" w:cs="Arial"/>
        </w:rPr>
      </w:pPr>
    </w:p>
    <w:p w14:paraId="13E28CD5" w14:textId="42356649" w:rsidR="0046043E" w:rsidRDefault="0046043E" w:rsidP="00E24503">
      <w:pPr>
        <w:pStyle w:val="NormalWeb"/>
        <w:spacing w:line="360" w:lineRule="auto"/>
        <w:jc w:val="both"/>
        <w:rPr>
          <w:rFonts w:ascii="Arial" w:hAnsi="Arial" w:cs="Arial"/>
        </w:rPr>
      </w:pPr>
    </w:p>
    <w:p w14:paraId="15A1D690" w14:textId="080AD09C" w:rsidR="0046043E" w:rsidRDefault="0046043E" w:rsidP="00E24503">
      <w:pPr>
        <w:pStyle w:val="NormalWeb"/>
        <w:spacing w:line="360" w:lineRule="auto"/>
        <w:jc w:val="both"/>
        <w:rPr>
          <w:rFonts w:ascii="Arial" w:hAnsi="Arial" w:cs="Arial"/>
        </w:rPr>
      </w:pPr>
    </w:p>
    <w:p w14:paraId="21F1A4D3" w14:textId="7923F22A" w:rsidR="0046043E" w:rsidRDefault="0046043E" w:rsidP="00E24503">
      <w:pPr>
        <w:pStyle w:val="NormalWeb"/>
        <w:spacing w:line="360" w:lineRule="auto"/>
        <w:jc w:val="both"/>
        <w:rPr>
          <w:rFonts w:ascii="Arial" w:hAnsi="Arial" w:cs="Arial"/>
        </w:rPr>
      </w:pPr>
    </w:p>
    <w:p w14:paraId="730E2E1D" w14:textId="728D0CCB" w:rsidR="0046043E" w:rsidRDefault="0046043E" w:rsidP="00E24503">
      <w:pPr>
        <w:pStyle w:val="NormalWeb"/>
        <w:spacing w:line="360" w:lineRule="auto"/>
        <w:jc w:val="both"/>
        <w:rPr>
          <w:rFonts w:ascii="Arial" w:hAnsi="Arial" w:cs="Arial"/>
        </w:rPr>
      </w:pPr>
    </w:p>
    <w:p w14:paraId="13310EF5" w14:textId="77777777" w:rsidR="0046043E" w:rsidRPr="00E24503" w:rsidRDefault="0046043E" w:rsidP="00E24503">
      <w:pPr>
        <w:pStyle w:val="NormalWeb"/>
        <w:spacing w:line="360" w:lineRule="auto"/>
        <w:jc w:val="both"/>
        <w:rPr>
          <w:rFonts w:ascii="Arial" w:hAnsi="Arial" w:cs="Arial"/>
        </w:rPr>
      </w:pPr>
    </w:p>
    <w:p w14:paraId="4C13A1D1" w14:textId="143FD920" w:rsidR="004A0A83" w:rsidRPr="004078EC" w:rsidRDefault="004A0A83" w:rsidP="00E24503">
      <w:pPr>
        <w:pStyle w:val="Ttulo2"/>
        <w:numPr>
          <w:ilvl w:val="1"/>
          <w:numId w:val="13"/>
        </w:numPr>
        <w:spacing w:line="360" w:lineRule="auto"/>
        <w:jc w:val="both"/>
        <w:rPr>
          <w:rFonts w:cs="Arial"/>
          <w:b/>
          <w:bCs/>
          <w:szCs w:val="24"/>
        </w:rPr>
      </w:pPr>
      <w:bookmarkStart w:id="90" w:name="_Toc135386039"/>
      <w:bookmarkStart w:id="91" w:name="_Toc140676255"/>
      <w:r w:rsidRPr="004078EC">
        <w:rPr>
          <w:rFonts w:cs="Arial"/>
          <w:b/>
          <w:bCs/>
          <w:szCs w:val="24"/>
        </w:rPr>
        <w:t>Marco Legal</w:t>
      </w:r>
      <w:bookmarkEnd w:id="90"/>
      <w:bookmarkEnd w:id="91"/>
    </w:p>
    <w:p w14:paraId="5FD9FAD6" w14:textId="32CF4985" w:rsidR="004A0A83" w:rsidRPr="00E24503" w:rsidRDefault="004A0A83" w:rsidP="00E24503">
      <w:pPr>
        <w:pStyle w:val="Ttulo3"/>
        <w:spacing w:line="360" w:lineRule="auto"/>
        <w:jc w:val="both"/>
        <w:rPr>
          <w:rFonts w:cs="Arial"/>
          <w:lang w:val="es-US"/>
        </w:rPr>
      </w:pPr>
      <w:bookmarkStart w:id="92" w:name="_Toc135386040"/>
      <w:bookmarkStart w:id="93" w:name="_Toc140676256"/>
      <w:r w:rsidRPr="00E24503">
        <w:rPr>
          <w:rFonts w:cs="Arial"/>
          <w:lang w:val="es-US"/>
        </w:rPr>
        <w:t>2.3.1 “Código Internacional de Conducta para el Uso y Manejo de Fertilizantes”</w:t>
      </w:r>
      <w:bookmarkEnd w:id="92"/>
      <w:bookmarkEnd w:id="93"/>
    </w:p>
    <w:p w14:paraId="22F7E927" w14:textId="3135E32D" w:rsidR="004A0A83" w:rsidRPr="00E24503" w:rsidRDefault="004A0A83" w:rsidP="00E24503">
      <w:pPr>
        <w:pStyle w:val="NormalWeb"/>
        <w:spacing w:line="360" w:lineRule="auto"/>
        <w:jc w:val="both"/>
        <w:rPr>
          <w:rFonts w:ascii="Arial" w:hAnsi="Arial" w:cs="Arial"/>
        </w:rPr>
      </w:pPr>
      <w:r w:rsidRPr="00E24503">
        <w:rPr>
          <w:rFonts w:ascii="Arial" w:hAnsi="Arial" w:cs="Arial"/>
        </w:rPr>
        <w:t>Los fertili</w:t>
      </w:r>
      <w:r w:rsidR="00A230D2" w:rsidRPr="00E24503">
        <w:rPr>
          <w:rFonts w:ascii="Arial" w:hAnsi="Arial" w:cs="Arial"/>
        </w:rPr>
        <w:t xml:space="preserve">zantes, incluidos los de origen </w:t>
      </w:r>
      <w:r w:rsidRPr="00E24503">
        <w:rPr>
          <w:rFonts w:ascii="Arial" w:hAnsi="Arial" w:cs="Arial"/>
        </w:rPr>
        <w:t>mineral, si</w:t>
      </w:r>
      <w:r w:rsidR="00A230D2" w:rsidRPr="00E24503">
        <w:rPr>
          <w:rFonts w:ascii="Arial" w:hAnsi="Arial" w:cs="Arial"/>
        </w:rPr>
        <w:t xml:space="preserve">ntético y orgánico, son insumos </w:t>
      </w:r>
      <w:r w:rsidRPr="00E24503">
        <w:rPr>
          <w:rFonts w:ascii="Arial" w:hAnsi="Arial" w:cs="Arial"/>
        </w:rPr>
        <w:t>imp</w:t>
      </w:r>
      <w:r w:rsidR="006104D3" w:rsidRPr="00E24503">
        <w:rPr>
          <w:rFonts w:ascii="Arial" w:hAnsi="Arial" w:cs="Arial"/>
        </w:rPr>
        <w:t xml:space="preserve">ortantes y muy utilizados en la </w:t>
      </w:r>
      <w:r w:rsidRPr="00E24503">
        <w:rPr>
          <w:rFonts w:ascii="Arial" w:hAnsi="Arial" w:cs="Arial"/>
        </w:rPr>
        <w:t>agricu</w:t>
      </w:r>
      <w:r w:rsidR="006104D3" w:rsidRPr="00E24503">
        <w:rPr>
          <w:rFonts w:ascii="Arial" w:hAnsi="Arial" w:cs="Arial"/>
        </w:rPr>
        <w:t xml:space="preserve">ltura que ayudan a contribuir a </w:t>
      </w:r>
      <w:r w:rsidRPr="00E24503">
        <w:rPr>
          <w:rFonts w:ascii="Arial" w:hAnsi="Arial" w:cs="Arial"/>
        </w:rPr>
        <w:t>la seg</w:t>
      </w:r>
      <w:r w:rsidR="006104D3" w:rsidRPr="00E24503">
        <w:rPr>
          <w:rFonts w:ascii="Arial" w:hAnsi="Arial" w:cs="Arial"/>
        </w:rPr>
        <w:t xml:space="preserve">uridad alimentaria mundial, los </w:t>
      </w:r>
      <w:r w:rsidRPr="00E24503">
        <w:rPr>
          <w:rFonts w:ascii="Arial" w:hAnsi="Arial" w:cs="Arial"/>
        </w:rPr>
        <w:t>medios d</w:t>
      </w:r>
      <w:r w:rsidR="006104D3" w:rsidRPr="00E24503">
        <w:rPr>
          <w:rFonts w:ascii="Arial" w:hAnsi="Arial" w:cs="Arial"/>
        </w:rPr>
        <w:t xml:space="preserve">e vida de los agricultores y la </w:t>
      </w:r>
      <w:r w:rsidRPr="00E24503">
        <w:rPr>
          <w:rFonts w:ascii="Arial" w:hAnsi="Arial" w:cs="Arial"/>
        </w:rPr>
        <w:t>nutric</w:t>
      </w:r>
      <w:r w:rsidR="006104D3" w:rsidRPr="00E24503">
        <w:rPr>
          <w:rFonts w:ascii="Arial" w:hAnsi="Arial" w:cs="Arial"/>
        </w:rPr>
        <w:t xml:space="preserve">ión humana esencial. Además, la </w:t>
      </w:r>
      <w:r w:rsidRPr="00E24503">
        <w:rPr>
          <w:rFonts w:ascii="Arial" w:hAnsi="Arial" w:cs="Arial"/>
        </w:rPr>
        <w:t>utilización racional de fertiliza</w:t>
      </w:r>
      <w:r w:rsidR="006104D3" w:rsidRPr="00E24503">
        <w:rPr>
          <w:rFonts w:ascii="Arial" w:hAnsi="Arial" w:cs="Arial"/>
        </w:rPr>
        <w:t xml:space="preserve">ntes puede </w:t>
      </w:r>
      <w:r w:rsidRPr="00E24503">
        <w:rPr>
          <w:rFonts w:ascii="Arial" w:hAnsi="Arial" w:cs="Arial"/>
        </w:rPr>
        <w:t>contrib</w:t>
      </w:r>
      <w:r w:rsidR="006104D3" w:rsidRPr="00E24503">
        <w:rPr>
          <w:rFonts w:ascii="Arial" w:hAnsi="Arial" w:cs="Arial"/>
        </w:rPr>
        <w:t xml:space="preserve">uir a prevenir la deforestación </w:t>
      </w:r>
      <w:r w:rsidRPr="00E24503">
        <w:rPr>
          <w:rFonts w:ascii="Arial" w:hAnsi="Arial" w:cs="Arial"/>
        </w:rPr>
        <w:t>y otros cambios de uso de la tierra al aumentar la productividad agrícola y, por tanto, reducir la necesidad de tierras adicionales para cultivo. También puede evitar la degradación del suelo y las malas cosechas, especialmente en relación con la extracción de los nutrientes del suelo y la ausencia o la infrautilización de nutrientes fundamentales de las plantas. Sin embargo, los fertilizantes también pueden tener efectos negativos en el medio ambiente y en la salud de los seres humanos, los animales y los suelos.</w:t>
      </w:r>
      <w:sdt>
        <w:sdtPr>
          <w:rPr>
            <w:rFonts w:ascii="Arial" w:hAnsi="Arial" w:cs="Arial"/>
          </w:rPr>
          <w:id w:val="-1092553292"/>
          <w:citation/>
        </w:sdtPr>
        <w:sdtContent>
          <w:r w:rsidR="00A230D2" w:rsidRPr="00E24503">
            <w:rPr>
              <w:rFonts w:ascii="Arial" w:hAnsi="Arial" w:cs="Arial"/>
            </w:rPr>
            <w:fldChar w:fldCharType="begin"/>
          </w:r>
          <w:r w:rsidR="00A230D2" w:rsidRPr="00E24503">
            <w:rPr>
              <w:rFonts w:ascii="Arial" w:hAnsi="Arial" w:cs="Arial"/>
              <w:lang w:val="es-MX"/>
            </w:rPr>
            <w:instrText xml:space="preserve"> CITATION Fao19 \l 2058 </w:instrText>
          </w:r>
          <w:r w:rsidR="00A230D2" w:rsidRPr="00E24503">
            <w:rPr>
              <w:rFonts w:ascii="Arial" w:hAnsi="Arial" w:cs="Arial"/>
            </w:rPr>
            <w:fldChar w:fldCharType="separate"/>
          </w:r>
          <w:r w:rsidR="009C388D">
            <w:rPr>
              <w:rFonts w:ascii="Arial" w:hAnsi="Arial" w:cs="Arial"/>
              <w:noProof/>
              <w:lang w:val="es-MX"/>
            </w:rPr>
            <w:t xml:space="preserve"> </w:t>
          </w:r>
          <w:r w:rsidR="009C388D" w:rsidRPr="009C388D">
            <w:rPr>
              <w:rFonts w:ascii="Arial" w:hAnsi="Arial" w:cs="Arial"/>
              <w:noProof/>
              <w:lang w:val="es-MX"/>
            </w:rPr>
            <w:t>(Fao, 2019)</w:t>
          </w:r>
          <w:r w:rsidR="00A230D2" w:rsidRPr="00E24503">
            <w:rPr>
              <w:rFonts w:ascii="Arial" w:hAnsi="Arial" w:cs="Arial"/>
            </w:rPr>
            <w:fldChar w:fldCharType="end"/>
          </w:r>
        </w:sdtContent>
      </w:sdt>
    </w:p>
    <w:p w14:paraId="0772696F" w14:textId="68F2208B" w:rsidR="00F17A69" w:rsidRPr="00E24503" w:rsidRDefault="00F17A69" w:rsidP="00E24503">
      <w:pPr>
        <w:pStyle w:val="NormalWeb"/>
        <w:shd w:val="clear" w:color="auto" w:fill="FFFFFF"/>
        <w:spacing w:before="240" w:beforeAutospacing="0" w:after="390" w:afterAutospacing="0" w:line="360" w:lineRule="auto"/>
        <w:jc w:val="both"/>
        <w:rPr>
          <w:rFonts w:ascii="Arial" w:hAnsi="Arial" w:cs="Arial"/>
          <w:bCs/>
        </w:rPr>
      </w:pPr>
      <w:r w:rsidRPr="00E24503">
        <w:rPr>
          <w:rFonts w:ascii="Arial" w:hAnsi="Arial" w:cs="Arial"/>
          <w:bCs/>
        </w:rPr>
        <w:t>Aplicando la norma de las 4Rs de la Asociación Internacional de Fabricantes de Fertilizantes (IFA): “el producto Adecuado, en el momento Adecuado, en la cantidad Adecuada y en el lugar Adecuado (aunque en español serían las 4As, decimos 4Rs porque está formulado en inglés: Right Product, Right Time, Right Rate, Right Place)”. Esa norma permite alcanzar unos resultados excelentes en cuanto a aprovechamiento de los nutrientes, alcanzando una máxima eficiencia y una mínima polución.</w:t>
      </w:r>
    </w:p>
    <w:p w14:paraId="3A5B4DA1" w14:textId="77777777" w:rsidR="00F17A69" w:rsidRPr="00E24503" w:rsidRDefault="00F17A69" w:rsidP="00E24503">
      <w:pPr>
        <w:pStyle w:val="NormalWeb"/>
        <w:shd w:val="clear" w:color="auto" w:fill="FFFFFF"/>
        <w:spacing w:line="360" w:lineRule="auto"/>
        <w:jc w:val="both"/>
        <w:rPr>
          <w:rFonts w:ascii="Arial" w:hAnsi="Arial" w:cs="Arial"/>
          <w:bCs/>
        </w:rPr>
      </w:pPr>
      <w:r w:rsidRPr="00E24503">
        <w:rPr>
          <w:rFonts w:ascii="Arial" w:hAnsi="Arial" w:cs="Arial"/>
          <w:bCs/>
        </w:rPr>
        <w:t>A la hora de planificar la fertilización de la explotación es necesario calcular correctamente las dosis óptimas de nutrientes que será preciso aplicar para complementar las necesidades del cultivo. Para ello, es necesario analizar los siguientes factores:</w:t>
      </w:r>
    </w:p>
    <w:p w14:paraId="42E924D3" w14:textId="7DB24057" w:rsidR="00F17A69" w:rsidRPr="00E24503" w:rsidRDefault="00F17A69" w:rsidP="00E24503">
      <w:pPr>
        <w:pStyle w:val="NormalWeb"/>
        <w:numPr>
          <w:ilvl w:val="0"/>
          <w:numId w:val="11"/>
        </w:numPr>
        <w:shd w:val="clear" w:color="auto" w:fill="FFFFFF"/>
        <w:spacing w:before="240" w:after="390" w:line="360" w:lineRule="auto"/>
        <w:jc w:val="both"/>
        <w:rPr>
          <w:rFonts w:ascii="Arial" w:hAnsi="Arial" w:cs="Arial"/>
          <w:bCs/>
        </w:rPr>
      </w:pPr>
      <w:r w:rsidRPr="00E24503">
        <w:rPr>
          <w:rFonts w:ascii="Arial" w:hAnsi="Arial" w:cs="Arial"/>
          <w:bCs/>
        </w:rPr>
        <w:lastRenderedPageBreak/>
        <w:t>La necesidad de nutrientes del cultivo que se va a desarrollar, en función del rendimiento esperado de la cosecha.</w:t>
      </w:r>
    </w:p>
    <w:p w14:paraId="05367A10" w14:textId="77777777" w:rsidR="00F17A69" w:rsidRPr="00E24503" w:rsidRDefault="00F17A69" w:rsidP="00E24503">
      <w:pPr>
        <w:pStyle w:val="NormalWeb"/>
        <w:numPr>
          <w:ilvl w:val="0"/>
          <w:numId w:val="11"/>
        </w:numPr>
        <w:shd w:val="clear" w:color="auto" w:fill="FFFFFF"/>
        <w:spacing w:before="240" w:after="390" w:line="360" w:lineRule="auto"/>
        <w:jc w:val="both"/>
        <w:rPr>
          <w:rFonts w:ascii="Arial" w:hAnsi="Arial" w:cs="Arial"/>
          <w:bCs/>
        </w:rPr>
      </w:pPr>
      <w:r w:rsidRPr="00E24503">
        <w:rPr>
          <w:rFonts w:ascii="Arial" w:hAnsi="Arial" w:cs="Arial"/>
          <w:bCs/>
        </w:rPr>
        <w:t>El contenido de nutrientes disponibles en el suelo asimilables por las plantas, analizando las diferentes parcelas de la explotación. El análisis de suelos debe ser realizado, preferiblemente, por un experto en fertilidad.</w:t>
      </w:r>
    </w:p>
    <w:p w14:paraId="15F56F43" w14:textId="77777777" w:rsidR="00F17A69" w:rsidRPr="00E24503" w:rsidRDefault="00F17A69" w:rsidP="00E24503">
      <w:pPr>
        <w:pStyle w:val="NormalWeb"/>
        <w:numPr>
          <w:ilvl w:val="0"/>
          <w:numId w:val="11"/>
        </w:numPr>
        <w:shd w:val="clear" w:color="auto" w:fill="FFFFFF"/>
        <w:spacing w:before="240" w:after="390" w:line="360" w:lineRule="auto"/>
        <w:jc w:val="both"/>
        <w:rPr>
          <w:rFonts w:ascii="Arial" w:hAnsi="Arial" w:cs="Arial"/>
          <w:bCs/>
        </w:rPr>
      </w:pPr>
      <w:r w:rsidRPr="00E24503">
        <w:rPr>
          <w:rFonts w:ascii="Arial" w:hAnsi="Arial" w:cs="Arial"/>
          <w:bCs/>
        </w:rPr>
        <w:t>Las características físicas, químicas y biológicas del suelo, y condiciones agroclimáticas de la región.</w:t>
      </w:r>
    </w:p>
    <w:p w14:paraId="61B9F4D0" w14:textId="5ECE7594" w:rsidR="00D853A1" w:rsidRPr="00E24503" w:rsidRDefault="00F17A69" w:rsidP="00E24503">
      <w:pPr>
        <w:pStyle w:val="NormalWeb"/>
        <w:numPr>
          <w:ilvl w:val="0"/>
          <w:numId w:val="11"/>
        </w:numPr>
        <w:shd w:val="clear" w:color="auto" w:fill="FFFFFF"/>
        <w:spacing w:before="240" w:after="390" w:line="360" w:lineRule="auto"/>
        <w:jc w:val="both"/>
        <w:rPr>
          <w:rFonts w:ascii="Arial" w:hAnsi="Arial" w:cs="Arial"/>
          <w:bCs/>
        </w:rPr>
      </w:pPr>
      <w:r w:rsidRPr="00E24503">
        <w:rPr>
          <w:rFonts w:ascii="Arial" w:hAnsi="Arial" w:cs="Arial"/>
          <w:bCs/>
        </w:rPr>
        <w:t xml:space="preserve">La disponibilidad en la explotación de materias orgánicas susceptibles de aplicación. </w:t>
      </w:r>
      <w:sdt>
        <w:sdtPr>
          <w:rPr>
            <w:rFonts w:ascii="Arial" w:hAnsi="Arial" w:cs="Arial"/>
            <w:bCs/>
          </w:rPr>
          <w:id w:val="-372386812"/>
          <w:citation/>
        </w:sdtPr>
        <w:sdtContent>
          <w:r w:rsidRPr="00E24503">
            <w:rPr>
              <w:rFonts w:ascii="Arial" w:hAnsi="Arial" w:cs="Arial"/>
              <w:bCs/>
            </w:rPr>
            <w:fldChar w:fldCharType="begin"/>
          </w:r>
          <w:r w:rsidRPr="00E24503">
            <w:rPr>
              <w:rFonts w:ascii="Arial" w:hAnsi="Arial" w:cs="Arial"/>
              <w:bCs/>
              <w:lang w:val="es-MX"/>
            </w:rPr>
            <w:instrText xml:space="preserve"> CITATION Jos16 \l 2058 </w:instrText>
          </w:r>
          <w:r w:rsidRPr="00E24503">
            <w:rPr>
              <w:rFonts w:ascii="Arial" w:hAnsi="Arial" w:cs="Arial"/>
              <w:bCs/>
            </w:rPr>
            <w:fldChar w:fldCharType="separate"/>
          </w:r>
          <w:r w:rsidR="009C388D" w:rsidRPr="009C388D">
            <w:rPr>
              <w:rFonts w:ascii="Arial" w:hAnsi="Arial" w:cs="Arial"/>
              <w:noProof/>
              <w:lang w:val="es-MX"/>
            </w:rPr>
            <w:t>(Olmo, 2016)</w:t>
          </w:r>
          <w:r w:rsidRPr="00E24503">
            <w:rPr>
              <w:rFonts w:ascii="Arial" w:hAnsi="Arial" w:cs="Arial"/>
              <w:bCs/>
            </w:rPr>
            <w:fldChar w:fldCharType="end"/>
          </w:r>
        </w:sdtContent>
      </w:sdt>
    </w:p>
    <w:p w14:paraId="3138F5AD" w14:textId="362994BF" w:rsidR="00D853A1" w:rsidRPr="00E24503" w:rsidRDefault="00D853A1" w:rsidP="00E24503">
      <w:pPr>
        <w:pStyle w:val="Ttulo3"/>
        <w:spacing w:line="360" w:lineRule="auto"/>
        <w:jc w:val="both"/>
        <w:rPr>
          <w:rFonts w:cs="Arial"/>
          <w:color w:val="000000"/>
          <w:lang w:val="es-US"/>
        </w:rPr>
      </w:pPr>
      <w:bookmarkStart w:id="94" w:name="_Toc135386041"/>
      <w:bookmarkStart w:id="95" w:name="_Toc140676257"/>
      <w:r w:rsidRPr="00E24503">
        <w:rPr>
          <w:rFonts w:cs="Arial"/>
          <w:color w:val="000000"/>
          <w:lang w:val="es-US"/>
        </w:rPr>
        <w:t xml:space="preserve">2.3.2 </w:t>
      </w:r>
      <w:r w:rsidR="00011EE6" w:rsidRPr="00E24503">
        <w:rPr>
          <w:rFonts w:cs="Arial"/>
          <w:color w:val="000000"/>
          <w:lang w:val="es-US"/>
        </w:rPr>
        <w:t>“Real</w:t>
      </w:r>
      <w:r w:rsidRPr="00E24503">
        <w:rPr>
          <w:rFonts w:cs="Arial"/>
          <w:color w:val="000000"/>
          <w:lang w:val="es-US"/>
        </w:rPr>
        <w:t xml:space="preserve"> Decreto 506/2013 de 28 de </w:t>
      </w:r>
      <w:r w:rsidR="00011EE6" w:rsidRPr="00E24503">
        <w:rPr>
          <w:rFonts w:cs="Arial"/>
          <w:color w:val="000000"/>
          <w:lang w:val="es-US"/>
        </w:rPr>
        <w:t>junio,</w:t>
      </w:r>
      <w:r w:rsidRPr="00E24503">
        <w:rPr>
          <w:rFonts w:cs="Arial"/>
          <w:color w:val="000000"/>
          <w:lang w:val="es-US"/>
        </w:rPr>
        <w:t xml:space="preserve"> sobre los productos fertilizantes”</w:t>
      </w:r>
      <w:bookmarkEnd w:id="94"/>
      <w:bookmarkEnd w:id="95"/>
      <w:r w:rsidRPr="00E24503">
        <w:rPr>
          <w:rFonts w:cs="Arial"/>
          <w:color w:val="000000"/>
          <w:lang w:val="es-US"/>
        </w:rPr>
        <w:t xml:space="preserve"> </w:t>
      </w:r>
    </w:p>
    <w:p w14:paraId="70888C20" w14:textId="1EE052C0" w:rsidR="00304B24" w:rsidRPr="00E24503" w:rsidRDefault="00304B24" w:rsidP="00E24503">
      <w:pPr>
        <w:pStyle w:val="parrafo"/>
        <w:spacing w:before="180" w:beforeAutospacing="0" w:after="180" w:afterAutospacing="0" w:line="360" w:lineRule="auto"/>
        <w:ind w:left="360"/>
        <w:jc w:val="both"/>
        <w:rPr>
          <w:rFonts w:ascii="Arial" w:hAnsi="Arial" w:cs="Arial"/>
          <w:color w:val="000000"/>
        </w:rPr>
      </w:pPr>
      <w:r w:rsidRPr="00E24503">
        <w:rPr>
          <w:rFonts w:ascii="Arial" w:hAnsi="Arial" w:cs="Arial"/>
          <w:color w:val="000000"/>
        </w:rPr>
        <w:t xml:space="preserve">En desarrollo de lo dispuesto en el Reglamento (CE) n.º 2003/2003 del Parlamento Europeo y del Consejo de 13 de octubre de 2003, relativo a los abonos, se publicó el Real Decreto 824/2005, de 8 de julio, sobre productos fertilizantes que complementa el citado Reglamento e introduce la regulación de nuevos tipos de abonos y </w:t>
      </w:r>
      <w:r w:rsidR="00011EE6" w:rsidRPr="00E24503">
        <w:rPr>
          <w:rFonts w:ascii="Arial" w:hAnsi="Arial" w:cs="Arial"/>
          <w:color w:val="000000"/>
        </w:rPr>
        <w:t>enmiendas,</w:t>
      </w:r>
      <w:r w:rsidRPr="00E24503">
        <w:rPr>
          <w:rFonts w:ascii="Arial" w:hAnsi="Arial" w:cs="Arial"/>
          <w:color w:val="000000"/>
        </w:rPr>
        <w:t xml:space="preserve"> así como establece la normativa básica en lo relativo a todos estos productos y las normas necesarias de coordinación con </w:t>
      </w:r>
      <w:r w:rsidR="00011EE6" w:rsidRPr="00E24503">
        <w:rPr>
          <w:rFonts w:ascii="Arial" w:hAnsi="Arial" w:cs="Arial"/>
          <w:color w:val="000000"/>
        </w:rPr>
        <w:t>las comunidades autónomas</w:t>
      </w:r>
      <w:r w:rsidRPr="00E24503">
        <w:rPr>
          <w:rFonts w:ascii="Arial" w:hAnsi="Arial" w:cs="Arial"/>
          <w:color w:val="000000"/>
        </w:rPr>
        <w:t>.</w:t>
      </w:r>
    </w:p>
    <w:p w14:paraId="41749A6A" w14:textId="77777777" w:rsidR="00304B24" w:rsidRPr="00E24503" w:rsidRDefault="00304B24" w:rsidP="00E24503">
      <w:pPr>
        <w:pStyle w:val="parrafo"/>
        <w:numPr>
          <w:ilvl w:val="0"/>
          <w:numId w:val="11"/>
        </w:numPr>
        <w:spacing w:before="180" w:beforeAutospacing="0" w:after="180" w:afterAutospacing="0" w:line="360" w:lineRule="auto"/>
        <w:jc w:val="both"/>
        <w:rPr>
          <w:rFonts w:ascii="Arial" w:hAnsi="Arial" w:cs="Arial"/>
          <w:color w:val="000000"/>
        </w:rPr>
      </w:pPr>
      <w:r w:rsidRPr="00E24503">
        <w:rPr>
          <w:rFonts w:ascii="Arial" w:hAnsi="Arial" w:cs="Arial"/>
          <w:color w:val="000000"/>
        </w:rPr>
        <w:t>Con posterioridad a dicho Reglamento se han aprobado una serie de disposiciones de ámbito comunitario y estatal, que afectan al articulado del Real Decreto 824/2005 y al contenido de sus anexos, por lo que se considera necesario derogar este real decreto y sustituirlo por la presente norma. Como disposiciones más destacadas convendría citar las siguientes:</w:t>
      </w:r>
    </w:p>
    <w:p w14:paraId="3154B8D7" w14:textId="77777777" w:rsidR="00304B24" w:rsidRPr="00E24503" w:rsidRDefault="00304B24" w:rsidP="00E24503">
      <w:pPr>
        <w:pStyle w:val="parrafo2"/>
        <w:numPr>
          <w:ilvl w:val="0"/>
          <w:numId w:val="11"/>
        </w:numPr>
        <w:spacing w:before="360" w:beforeAutospacing="0" w:after="180" w:afterAutospacing="0" w:line="360" w:lineRule="auto"/>
        <w:jc w:val="both"/>
        <w:rPr>
          <w:rFonts w:ascii="Arial" w:hAnsi="Arial" w:cs="Arial"/>
          <w:color w:val="000000"/>
        </w:rPr>
      </w:pPr>
      <w:r w:rsidRPr="00E24503">
        <w:rPr>
          <w:rFonts w:ascii="Arial" w:hAnsi="Arial" w:cs="Arial"/>
          <w:color w:val="000000"/>
        </w:rPr>
        <w:t>– Ley 17/2009, de 23 de noviembre, sobre libre acceso a las actividades de servicios y su ejercicio, que aplica en nuestro país la Directiva 2006/123/CE del Parlamento Europeo y del Consejo, de 12 de diciembre de 2006, relativa a los servicios en el mercado interior, con el fin de garantizar el libre acceso a las actividades y simplificar procedimientos.</w:t>
      </w:r>
    </w:p>
    <w:p w14:paraId="1A43CBE7" w14:textId="77777777" w:rsidR="00304B24" w:rsidRPr="00E24503" w:rsidRDefault="00304B24" w:rsidP="00E24503">
      <w:pPr>
        <w:pStyle w:val="parrafo"/>
        <w:numPr>
          <w:ilvl w:val="0"/>
          <w:numId w:val="11"/>
        </w:numPr>
        <w:spacing w:before="180" w:beforeAutospacing="0" w:after="180" w:afterAutospacing="0" w:line="360" w:lineRule="auto"/>
        <w:jc w:val="both"/>
        <w:rPr>
          <w:rFonts w:ascii="Arial" w:hAnsi="Arial" w:cs="Arial"/>
          <w:color w:val="000000"/>
        </w:rPr>
      </w:pPr>
      <w:r w:rsidRPr="00E24503">
        <w:rPr>
          <w:rFonts w:ascii="Arial" w:hAnsi="Arial" w:cs="Arial"/>
          <w:color w:val="000000"/>
        </w:rPr>
        <w:t>– Ley 22/2011, de 28 de julio, de residuos y suelos contaminados, que afecta a la posible fabricación de productos fertilizantes de origen orgánico.</w:t>
      </w:r>
    </w:p>
    <w:p w14:paraId="35F20E72" w14:textId="77777777" w:rsidR="00304B24" w:rsidRPr="00E24503" w:rsidRDefault="00304B24" w:rsidP="00E24503">
      <w:pPr>
        <w:pStyle w:val="parrafo"/>
        <w:numPr>
          <w:ilvl w:val="0"/>
          <w:numId w:val="11"/>
        </w:numPr>
        <w:spacing w:before="180" w:beforeAutospacing="0" w:after="180" w:afterAutospacing="0" w:line="360" w:lineRule="auto"/>
        <w:jc w:val="both"/>
        <w:rPr>
          <w:rFonts w:ascii="Arial" w:hAnsi="Arial" w:cs="Arial"/>
          <w:color w:val="000000"/>
        </w:rPr>
      </w:pPr>
      <w:r w:rsidRPr="00E24503">
        <w:rPr>
          <w:rFonts w:ascii="Arial" w:hAnsi="Arial" w:cs="Arial"/>
          <w:color w:val="000000"/>
        </w:rPr>
        <w:lastRenderedPageBreak/>
        <w:t>–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por el que se regula el silencio positivo en materia de autorización y registro de fertilizantes y se amplía el plazo de resolución.</w:t>
      </w:r>
    </w:p>
    <w:p w14:paraId="222107BA" w14:textId="77777777" w:rsidR="00304B24" w:rsidRPr="00E24503" w:rsidRDefault="00304B24" w:rsidP="00E24503">
      <w:pPr>
        <w:pStyle w:val="parrafo"/>
        <w:numPr>
          <w:ilvl w:val="0"/>
          <w:numId w:val="11"/>
        </w:numPr>
        <w:spacing w:before="180" w:beforeAutospacing="0" w:after="180" w:afterAutospacing="0" w:line="360" w:lineRule="auto"/>
        <w:jc w:val="both"/>
        <w:rPr>
          <w:rFonts w:ascii="Arial" w:hAnsi="Arial" w:cs="Arial"/>
          <w:color w:val="000000"/>
        </w:rPr>
      </w:pPr>
      <w:r w:rsidRPr="00E24503">
        <w:rPr>
          <w:rFonts w:ascii="Arial" w:hAnsi="Arial" w:cs="Arial"/>
          <w:color w:val="000000"/>
        </w:rPr>
        <w:t>– Reglamento (CE) n.º 1907/2006, del Parlamento Europeo y del Consejo, de 18 de diciembre de 2006, relativo al registro, la evaluación, la autorización y la restricción de las sustancias y preparados peligrosos (REACH).</w:t>
      </w:r>
    </w:p>
    <w:p w14:paraId="68323C04" w14:textId="77777777" w:rsidR="00304B24" w:rsidRPr="00E24503" w:rsidRDefault="00304B24" w:rsidP="00E24503">
      <w:pPr>
        <w:pStyle w:val="parrafo"/>
        <w:numPr>
          <w:ilvl w:val="0"/>
          <w:numId w:val="11"/>
        </w:numPr>
        <w:spacing w:before="180" w:beforeAutospacing="0" w:after="180" w:afterAutospacing="0" w:line="360" w:lineRule="auto"/>
        <w:jc w:val="both"/>
        <w:rPr>
          <w:rFonts w:ascii="Arial" w:hAnsi="Arial" w:cs="Arial"/>
          <w:color w:val="000000"/>
        </w:rPr>
      </w:pPr>
      <w:r w:rsidRPr="00E24503">
        <w:rPr>
          <w:rFonts w:ascii="Arial" w:hAnsi="Arial" w:cs="Arial"/>
          <w:color w:val="000000"/>
        </w:rPr>
        <w:t>– Reglamento (CE) n.º 1272/2008, del Parlamento Europeo y del Consejo, de 16 de diciembre de 2008, sobre clasificación, etiquetado y envasado de sustancias y mezclas.</w:t>
      </w:r>
    </w:p>
    <w:p w14:paraId="6A35504C" w14:textId="66B5B4A1" w:rsidR="00304B24" w:rsidRPr="00E24503" w:rsidRDefault="00304B24" w:rsidP="00E24503">
      <w:pPr>
        <w:pStyle w:val="parrafo"/>
        <w:numPr>
          <w:ilvl w:val="0"/>
          <w:numId w:val="11"/>
        </w:numPr>
        <w:spacing w:before="180" w:beforeAutospacing="0" w:after="180" w:afterAutospacing="0" w:line="360" w:lineRule="auto"/>
        <w:jc w:val="both"/>
        <w:rPr>
          <w:rFonts w:ascii="Arial" w:hAnsi="Arial" w:cs="Arial"/>
          <w:color w:val="000000"/>
        </w:rPr>
      </w:pPr>
      <w:r w:rsidRPr="00E24503">
        <w:rPr>
          <w:rFonts w:ascii="Arial" w:hAnsi="Arial" w:cs="Arial"/>
          <w:color w:val="000000"/>
        </w:rPr>
        <w:t>– Reglamento (CE) n.º 1069/2009, del Parlamento Europeo y del Consejo, de 21 de octubre de 2009, por el que se establecen las normas sanitarias aplicables a los subproductos animales y los productos derivados no destinados al consumo humano y por el que se deroga el Reglamento (CE) n.º 1774/2002, considerando su posible utilización en la fabricación de abonos y enmiendas.</w:t>
      </w:r>
      <w:sdt>
        <w:sdtPr>
          <w:rPr>
            <w:rFonts w:ascii="Arial" w:hAnsi="Arial" w:cs="Arial"/>
            <w:color w:val="000000"/>
          </w:rPr>
          <w:id w:val="-1339303930"/>
          <w:citation/>
        </w:sdtPr>
        <w:sdtContent>
          <w:r w:rsidRPr="00E24503">
            <w:rPr>
              <w:rFonts w:ascii="Arial" w:hAnsi="Arial" w:cs="Arial"/>
              <w:color w:val="000000"/>
            </w:rPr>
            <w:fldChar w:fldCharType="begin"/>
          </w:r>
          <w:r w:rsidRPr="00E24503">
            <w:rPr>
              <w:rFonts w:ascii="Arial" w:hAnsi="Arial" w:cs="Arial"/>
              <w:color w:val="000000"/>
              <w:lang w:val="es-MX"/>
            </w:rPr>
            <w:instrText xml:space="preserve"> CITATION boe20 \l 2058 </w:instrText>
          </w:r>
          <w:r w:rsidRPr="00E24503">
            <w:rPr>
              <w:rFonts w:ascii="Arial" w:hAnsi="Arial" w:cs="Arial"/>
              <w:color w:val="000000"/>
            </w:rPr>
            <w:fldChar w:fldCharType="separate"/>
          </w:r>
          <w:r w:rsidR="009C388D">
            <w:rPr>
              <w:rFonts w:ascii="Arial" w:hAnsi="Arial" w:cs="Arial"/>
              <w:noProof/>
              <w:color w:val="000000"/>
              <w:lang w:val="es-MX"/>
            </w:rPr>
            <w:t xml:space="preserve"> </w:t>
          </w:r>
          <w:r w:rsidR="009C388D" w:rsidRPr="009C388D">
            <w:rPr>
              <w:rFonts w:ascii="Arial" w:hAnsi="Arial" w:cs="Arial"/>
              <w:noProof/>
              <w:color w:val="000000"/>
              <w:lang w:val="es-MX"/>
            </w:rPr>
            <w:t>(boe.es, 2020)</w:t>
          </w:r>
          <w:r w:rsidRPr="00E24503">
            <w:rPr>
              <w:rFonts w:ascii="Arial" w:hAnsi="Arial" w:cs="Arial"/>
              <w:color w:val="000000"/>
            </w:rPr>
            <w:fldChar w:fldCharType="end"/>
          </w:r>
        </w:sdtContent>
      </w:sdt>
    </w:p>
    <w:p w14:paraId="39FE5253" w14:textId="392112C7" w:rsidR="00751640" w:rsidRPr="00E24503" w:rsidRDefault="00751640" w:rsidP="00E24503">
      <w:pPr>
        <w:pStyle w:val="parrafo"/>
        <w:spacing w:before="180" w:beforeAutospacing="0" w:after="180" w:afterAutospacing="0" w:line="360" w:lineRule="auto"/>
        <w:jc w:val="both"/>
        <w:rPr>
          <w:rFonts w:ascii="Arial" w:hAnsi="Arial" w:cs="Arial"/>
          <w:color w:val="000000"/>
        </w:rPr>
      </w:pPr>
    </w:p>
    <w:p w14:paraId="4D991E8D" w14:textId="67179709" w:rsidR="00E10F39" w:rsidRPr="00E24503" w:rsidRDefault="00E10F39" w:rsidP="00E24503">
      <w:pPr>
        <w:pStyle w:val="parrafo"/>
        <w:spacing w:before="180" w:beforeAutospacing="0" w:after="180" w:afterAutospacing="0" w:line="360" w:lineRule="auto"/>
        <w:jc w:val="both"/>
        <w:rPr>
          <w:rFonts w:ascii="Arial" w:hAnsi="Arial" w:cs="Arial"/>
          <w:color w:val="000000"/>
        </w:rPr>
      </w:pPr>
    </w:p>
    <w:p w14:paraId="0F0A2C4F" w14:textId="2EBD03E9" w:rsidR="00E10F39" w:rsidRDefault="00E10F39" w:rsidP="00E24503">
      <w:pPr>
        <w:pStyle w:val="parrafo"/>
        <w:spacing w:before="180" w:beforeAutospacing="0" w:after="180" w:afterAutospacing="0" w:line="360" w:lineRule="auto"/>
        <w:jc w:val="both"/>
        <w:rPr>
          <w:rFonts w:ascii="Arial" w:hAnsi="Arial" w:cs="Arial"/>
          <w:color w:val="000000"/>
        </w:rPr>
      </w:pPr>
    </w:p>
    <w:p w14:paraId="244BD0C5" w14:textId="0B94E837" w:rsidR="00311029" w:rsidRDefault="00311029" w:rsidP="00E24503">
      <w:pPr>
        <w:pStyle w:val="parrafo"/>
        <w:spacing w:before="180" w:beforeAutospacing="0" w:after="180" w:afterAutospacing="0" w:line="360" w:lineRule="auto"/>
        <w:jc w:val="both"/>
        <w:rPr>
          <w:rFonts w:ascii="Arial" w:hAnsi="Arial" w:cs="Arial"/>
          <w:color w:val="000000"/>
        </w:rPr>
      </w:pPr>
    </w:p>
    <w:p w14:paraId="6A9D46DE" w14:textId="65EDD72E" w:rsidR="00311029" w:rsidRDefault="00311029" w:rsidP="00E24503">
      <w:pPr>
        <w:pStyle w:val="parrafo"/>
        <w:spacing w:before="180" w:beforeAutospacing="0" w:after="180" w:afterAutospacing="0" w:line="360" w:lineRule="auto"/>
        <w:jc w:val="both"/>
        <w:rPr>
          <w:rFonts w:ascii="Arial" w:hAnsi="Arial" w:cs="Arial"/>
          <w:color w:val="000000"/>
        </w:rPr>
      </w:pPr>
    </w:p>
    <w:p w14:paraId="7064E144" w14:textId="1109C81D" w:rsidR="00311029" w:rsidRDefault="00311029" w:rsidP="00E24503">
      <w:pPr>
        <w:pStyle w:val="parrafo"/>
        <w:spacing w:before="180" w:beforeAutospacing="0" w:after="180" w:afterAutospacing="0" w:line="360" w:lineRule="auto"/>
        <w:jc w:val="both"/>
        <w:rPr>
          <w:rFonts w:ascii="Arial" w:hAnsi="Arial" w:cs="Arial"/>
          <w:color w:val="000000"/>
        </w:rPr>
      </w:pPr>
    </w:p>
    <w:p w14:paraId="3F4EB6B5" w14:textId="088D5EF6" w:rsidR="00311029" w:rsidRDefault="00311029" w:rsidP="00E24503">
      <w:pPr>
        <w:pStyle w:val="parrafo"/>
        <w:spacing w:before="180" w:beforeAutospacing="0" w:after="180" w:afterAutospacing="0" w:line="360" w:lineRule="auto"/>
        <w:jc w:val="both"/>
        <w:rPr>
          <w:rFonts w:ascii="Arial" w:hAnsi="Arial" w:cs="Arial"/>
          <w:color w:val="000000"/>
        </w:rPr>
      </w:pPr>
    </w:p>
    <w:p w14:paraId="3280C36F" w14:textId="5FA62FE2" w:rsidR="00311029" w:rsidRDefault="00311029" w:rsidP="00E24503">
      <w:pPr>
        <w:pStyle w:val="parrafo"/>
        <w:spacing w:before="180" w:beforeAutospacing="0" w:after="180" w:afterAutospacing="0" w:line="360" w:lineRule="auto"/>
        <w:jc w:val="both"/>
        <w:rPr>
          <w:rFonts w:ascii="Arial" w:hAnsi="Arial" w:cs="Arial"/>
          <w:color w:val="000000"/>
        </w:rPr>
      </w:pPr>
    </w:p>
    <w:p w14:paraId="0587D309" w14:textId="7D355034" w:rsidR="00311029" w:rsidRDefault="00311029" w:rsidP="00E24503">
      <w:pPr>
        <w:pStyle w:val="parrafo"/>
        <w:spacing w:before="180" w:beforeAutospacing="0" w:after="180" w:afterAutospacing="0" w:line="360" w:lineRule="auto"/>
        <w:jc w:val="both"/>
        <w:rPr>
          <w:rFonts w:ascii="Arial" w:hAnsi="Arial" w:cs="Arial"/>
          <w:color w:val="000000"/>
        </w:rPr>
      </w:pPr>
    </w:p>
    <w:p w14:paraId="0152D04F" w14:textId="77777777" w:rsidR="00311029" w:rsidRPr="00E24503" w:rsidRDefault="00311029" w:rsidP="00E24503">
      <w:pPr>
        <w:pStyle w:val="parrafo"/>
        <w:spacing w:before="180" w:beforeAutospacing="0" w:after="180" w:afterAutospacing="0" w:line="360" w:lineRule="auto"/>
        <w:jc w:val="both"/>
        <w:rPr>
          <w:rFonts w:ascii="Arial" w:hAnsi="Arial" w:cs="Arial"/>
          <w:color w:val="000000"/>
        </w:rPr>
      </w:pPr>
    </w:p>
    <w:p w14:paraId="6CA8FF4F" w14:textId="5E8C70B6" w:rsidR="00751640" w:rsidRPr="00E24503" w:rsidRDefault="00751640" w:rsidP="00C96CD7">
      <w:pPr>
        <w:pStyle w:val="Ttulo1"/>
        <w:spacing w:line="360" w:lineRule="auto"/>
        <w:ind w:left="780"/>
        <w:rPr>
          <w:rFonts w:cs="Arial"/>
          <w:szCs w:val="24"/>
          <w:lang w:val="es-US"/>
        </w:rPr>
      </w:pPr>
      <w:bookmarkStart w:id="96" w:name="_Toc135386042"/>
      <w:bookmarkStart w:id="97" w:name="_Toc140676258"/>
      <w:r w:rsidRPr="00E24503">
        <w:rPr>
          <w:rFonts w:cs="Arial"/>
          <w:szCs w:val="24"/>
          <w:lang w:val="es-US"/>
        </w:rPr>
        <w:t>CAPITULO I</w:t>
      </w:r>
      <w:r w:rsidR="00241D14" w:rsidRPr="00E24503">
        <w:rPr>
          <w:rFonts w:cs="Arial"/>
          <w:szCs w:val="24"/>
          <w:lang w:val="es-US"/>
        </w:rPr>
        <w:t>II</w:t>
      </w:r>
      <w:r w:rsidRPr="00E24503">
        <w:rPr>
          <w:rFonts w:cs="Arial"/>
          <w:szCs w:val="24"/>
          <w:lang w:val="es-US"/>
        </w:rPr>
        <w:t>: DISEÑO METODOLOGICO.</w:t>
      </w:r>
      <w:bookmarkEnd w:id="96"/>
      <w:bookmarkEnd w:id="97"/>
    </w:p>
    <w:p w14:paraId="2A576CA4" w14:textId="157BE794" w:rsidR="00751640" w:rsidRPr="004078EC" w:rsidRDefault="00751640" w:rsidP="00E24503">
      <w:pPr>
        <w:pStyle w:val="Ttulo2"/>
        <w:numPr>
          <w:ilvl w:val="1"/>
          <w:numId w:val="14"/>
        </w:numPr>
        <w:spacing w:line="360" w:lineRule="auto"/>
        <w:jc w:val="both"/>
        <w:rPr>
          <w:rFonts w:cs="Arial"/>
          <w:b/>
          <w:bCs/>
          <w:szCs w:val="24"/>
          <w:lang w:val="es-US"/>
        </w:rPr>
      </w:pPr>
      <w:bookmarkStart w:id="98" w:name="_Toc135386043"/>
      <w:bookmarkStart w:id="99" w:name="_Toc140676259"/>
      <w:r w:rsidRPr="004078EC">
        <w:rPr>
          <w:rFonts w:cs="Arial"/>
          <w:b/>
          <w:bCs/>
          <w:szCs w:val="24"/>
          <w:lang w:val="es-US"/>
        </w:rPr>
        <w:t>Tipo de investigación.</w:t>
      </w:r>
      <w:bookmarkEnd w:id="98"/>
      <w:bookmarkEnd w:id="99"/>
    </w:p>
    <w:p w14:paraId="76EF9BA1" w14:textId="5B44B8C7" w:rsidR="00751640" w:rsidRPr="00E24503" w:rsidRDefault="00751640" w:rsidP="00E24503">
      <w:pPr>
        <w:spacing w:line="360" w:lineRule="auto"/>
        <w:jc w:val="both"/>
        <w:rPr>
          <w:rFonts w:ascii="Arial" w:hAnsi="Arial" w:cs="Arial"/>
          <w:sz w:val="24"/>
          <w:szCs w:val="24"/>
          <w:lang w:val="es-US"/>
        </w:rPr>
      </w:pPr>
      <w:bookmarkStart w:id="100" w:name="_Hlk137021630"/>
      <w:r w:rsidRPr="00E24503">
        <w:rPr>
          <w:rFonts w:ascii="Arial" w:hAnsi="Arial" w:cs="Arial"/>
          <w:sz w:val="24"/>
          <w:szCs w:val="24"/>
          <w:lang w:val="es-US"/>
        </w:rPr>
        <w:t>La investigación por su diseño es tipo cua</w:t>
      </w:r>
      <w:r w:rsidR="004A1A24" w:rsidRPr="00E24503">
        <w:rPr>
          <w:rFonts w:ascii="Arial" w:hAnsi="Arial" w:cs="Arial"/>
          <w:sz w:val="24"/>
          <w:szCs w:val="24"/>
          <w:lang w:val="es-US"/>
        </w:rPr>
        <w:t>ntitativa</w:t>
      </w:r>
      <w:r w:rsidRPr="00E24503">
        <w:rPr>
          <w:rFonts w:ascii="Arial" w:hAnsi="Arial" w:cs="Arial"/>
          <w:sz w:val="24"/>
          <w:szCs w:val="24"/>
          <w:lang w:val="es-US"/>
        </w:rPr>
        <w:t xml:space="preserve"> ya que se tiene una hipótesis de trabajo que con el fin de demostrar y obtener un mejor rendimiento en el cultivo de la sandía.</w:t>
      </w:r>
    </w:p>
    <w:p w14:paraId="61325756" w14:textId="3C9AF569" w:rsidR="00751640" w:rsidRPr="00E24503" w:rsidRDefault="00751640" w:rsidP="00E24503">
      <w:pPr>
        <w:spacing w:line="360" w:lineRule="auto"/>
        <w:jc w:val="both"/>
        <w:rPr>
          <w:rFonts w:ascii="Arial" w:hAnsi="Arial" w:cs="Arial"/>
          <w:sz w:val="24"/>
          <w:szCs w:val="24"/>
          <w:lang w:val="es-US"/>
        </w:rPr>
      </w:pPr>
      <w:r w:rsidRPr="00E24503">
        <w:rPr>
          <w:rFonts w:ascii="Arial" w:hAnsi="Arial" w:cs="Arial"/>
          <w:sz w:val="24"/>
          <w:szCs w:val="24"/>
          <w:lang w:val="es-US"/>
        </w:rPr>
        <w:t>Según el nivel es descriptiva ya que busca describir el comportamiento de las</w:t>
      </w:r>
      <w:r w:rsidR="00A30CB8" w:rsidRPr="00E24503">
        <w:rPr>
          <w:rFonts w:ascii="Arial" w:hAnsi="Arial" w:cs="Arial"/>
          <w:sz w:val="24"/>
          <w:szCs w:val="24"/>
          <w:lang w:val="es-US"/>
        </w:rPr>
        <w:t xml:space="preserve"> </w:t>
      </w:r>
      <w:r w:rsidRPr="00E24503">
        <w:rPr>
          <w:rFonts w:ascii="Arial" w:hAnsi="Arial" w:cs="Arial"/>
          <w:sz w:val="24"/>
          <w:szCs w:val="24"/>
          <w:lang w:val="es-US"/>
        </w:rPr>
        <w:t>características físicas y fenológicas del cultivo por la aplicación de fertilizantes.</w:t>
      </w:r>
    </w:p>
    <w:bookmarkEnd w:id="100"/>
    <w:p w14:paraId="0007299A" w14:textId="02BA06EF" w:rsidR="0068313C" w:rsidRPr="00E24503" w:rsidRDefault="0068313C"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eastAsia="Times New Roman" w:hAnsi="Arial" w:cs="Arial"/>
          <w:sz w:val="24"/>
          <w:szCs w:val="24"/>
          <w:lang w:val="es-US"/>
        </w:rPr>
        <w:t>Análisis Cuantitativo es el empleo de métodos matemáticos y estadísticos para evaluar una inversión. De esta manera, logra predecir o explicar diferentes variables económicas. El Análisis Cuantitativo con frecuencia emplea herramientas derivadas de la física y la estadística para llevar a cabo su cometido.</w:t>
      </w:r>
    </w:p>
    <w:p w14:paraId="7A672CDC" w14:textId="57719D7F" w:rsidR="00A30CB8" w:rsidRPr="00E24503" w:rsidRDefault="003428F2" w:rsidP="00E24503">
      <w:pPr>
        <w:spacing w:before="100" w:beforeAutospacing="1" w:after="100" w:afterAutospacing="1" w:line="360" w:lineRule="auto"/>
        <w:jc w:val="both"/>
        <w:rPr>
          <w:rFonts w:ascii="Arial" w:eastAsia="Times New Roman" w:hAnsi="Arial" w:cs="Arial"/>
          <w:sz w:val="24"/>
          <w:szCs w:val="24"/>
          <w:lang w:val="es-US"/>
        </w:rPr>
      </w:pPr>
      <w:r w:rsidRPr="00E24503">
        <w:rPr>
          <w:rFonts w:ascii="Arial" w:hAnsi="Arial" w:cs="Arial"/>
          <w:noProof/>
          <w:sz w:val="24"/>
          <w:szCs w:val="24"/>
          <w:lang w:val="es-NI" w:eastAsia="es-NI"/>
        </w:rPr>
        <mc:AlternateContent>
          <mc:Choice Requires="wps">
            <w:drawing>
              <wp:anchor distT="0" distB="0" distL="114300" distR="114300" simplePos="0" relativeHeight="251676672" behindDoc="0" locked="0" layoutInCell="1" allowOverlap="1" wp14:anchorId="05882B89" wp14:editId="3B6EF44C">
                <wp:simplePos x="0" y="0"/>
                <wp:positionH relativeFrom="column">
                  <wp:posOffset>3006090</wp:posOffset>
                </wp:positionH>
                <wp:positionV relativeFrom="paragraph">
                  <wp:posOffset>1166495</wp:posOffset>
                </wp:positionV>
                <wp:extent cx="2895600" cy="318135"/>
                <wp:effectExtent l="0" t="0" r="0" b="571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895600" cy="318135"/>
                        </a:xfrm>
                        <a:prstGeom prst="rect">
                          <a:avLst/>
                        </a:prstGeom>
                        <a:solidFill>
                          <a:prstClr val="white"/>
                        </a:solidFill>
                        <a:ln>
                          <a:noFill/>
                        </a:ln>
                      </wps:spPr>
                      <wps:txbx>
                        <w:txbxContent>
                          <w:p w14:paraId="3E801A8C" w14:textId="0EC8C197" w:rsidR="00E10F39" w:rsidRPr="00E10F39" w:rsidRDefault="00E10F39" w:rsidP="00E10F39">
                            <w:pPr>
                              <w:pStyle w:val="Descripcin"/>
                              <w:rPr>
                                <w:rFonts w:ascii="Arial" w:hAnsi="Arial" w:cs="Arial"/>
                                <w:color w:val="auto"/>
                                <w:sz w:val="24"/>
                                <w:szCs w:val="24"/>
                                <w:lang w:val="es-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82B89" id="Cuadro de texto 19" o:spid="_x0000_s1027" type="#_x0000_t202" style="position:absolute;left:0;text-align:left;margin-left:236.7pt;margin-top:91.85pt;width:228pt;height:25.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" stroked="f">
                <v:textbox inset="0,0,0,0">
                  <w:txbxContent>
                    <w:p w14:paraId="3E801A8C" w14:textId="0EC8C197" w:rsidR="00E10F39" w:rsidRPr="00E10F39" w:rsidRDefault="00E10F39" w:rsidP="00E10F39">
                      <w:pPr>
                        <w:pStyle w:val="Descripcin"/>
                        <w:rPr>
                          <w:rFonts w:ascii="Arial" w:hAnsi="Arial" w:cs="Arial"/>
                          <w:color w:val="auto"/>
                          <w:sz w:val="24"/>
                          <w:szCs w:val="24"/>
                          <w:lang w:val="es-US"/>
                        </w:rPr>
                      </w:pPr>
                    </w:p>
                  </w:txbxContent>
                </v:textbox>
                <w10:wrap type="square"/>
              </v:shape>
            </w:pict>
          </mc:Fallback>
        </mc:AlternateContent>
      </w:r>
      <w:r w:rsidR="0068313C" w:rsidRPr="00E24503">
        <w:rPr>
          <w:rFonts w:ascii="Arial" w:eastAsia="Times New Roman" w:hAnsi="Arial" w:cs="Arial"/>
          <w:sz w:val="24"/>
          <w:szCs w:val="24"/>
          <w:lang w:val="es-US"/>
        </w:rPr>
        <w:t xml:space="preserve">En un principio, esta rama de las finanzas se encargaba especialmente de la gestión de activos, la gestión de riesgos y la fijación de precios de derivados financieros. Sin embargo, actualmente su extensión ocupa más campos hasta incluir casi cualquier aplicación de las matemáticas en finanzas. </w:t>
      </w:r>
      <w:sdt>
        <w:sdtPr>
          <w:rPr>
            <w:rFonts w:ascii="Arial" w:eastAsia="Times New Roman" w:hAnsi="Arial" w:cs="Arial"/>
            <w:sz w:val="24"/>
            <w:szCs w:val="24"/>
            <w:lang w:val="es-US"/>
          </w:rPr>
          <w:id w:val="-397737400"/>
          <w:citation/>
        </w:sdtPr>
        <w:sdtContent>
          <w:r w:rsidR="0068313C" w:rsidRPr="00E24503">
            <w:rPr>
              <w:rFonts w:ascii="Arial" w:eastAsia="Times New Roman" w:hAnsi="Arial" w:cs="Arial"/>
              <w:sz w:val="24"/>
              <w:szCs w:val="24"/>
              <w:lang w:val="es-US"/>
            </w:rPr>
            <w:fldChar w:fldCharType="begin"/>
          </w:r>
          <w:r w:rsidR="0068313C" w:rsidRPr="00E24503">
            <w:rPr>
              <w:rFonts w:ascii="Arial" w:eastAsia="Times New Roman" w:hAnsi="Arial" w:cs="Arial"/>
              <w:sz w:val="24"/>
              <w:szCs w:val="24"/>
              <w:lang w:val="es-US"/>
            </w:rPr>
            <w:instrText xml:space="preserve"> CITATION Mas18 \l 21514 </w:instrText>
          </w:r>
          <w:r w:rsidR="0068313C" w:rsidRPr="00E24503">
            <w:rPr>
              <w:rFonts w:ascii="Arial" w:eastAsia="Times New Roman" w:hAnsi="Arial" w:cs="Arial"/>
              <w:sz w:val="24"/>
              <w:szCs w:val="24"/>
              <w:lang w:val="es-US"/>
            </w:rPr>
            <w:fldChar w:fldCharType="separate"/>
          </w:r>
          <w:r w:rsidR="009C388D" w:rsidRPr="009C388D">
            <w:rPr>
              <w:rFonts w:ascii="Arial" w:eastAsia="Times New Roman" w:hAnsi="Arial" w:cs="Arial"/>
              <w:noProof/>
              <w:sz w:val="24"/>
              <w:szCs w:val="24"/>
              <w:lang w:val="es-US"/>
            </w:rPr>
            <w:t>(Master en Finanzas Cuantitativas , 2018)</w:t>
          </w:r>
          <w:r w:rsidR="0068313C" w:rsidRPr="00E24503">
            <w:rPr>
              <w:rFonts w:ascii="Arial" w:eastAsia="Times New Roman" w:hAnsi="Arial" w:cs="Arial"/>
              <w:sz w:val="24"/>
              <w:szCs w:val="24"/>
              <w:lang w:val="es-US"/>
            </w:rPr>
            <w:fldChar w:fldCharType="end"/>
          </w:r>
        </w:sdtContent>
      </w:sdt>
    </w:p>
    <w:p w14:paraId="61D01603" w14:textId="719C6C8E" w:rsidR="00751640" w:rsidRPr="004078EC" w:rsidRDefault="00751640" w:rsidP="00E24503">
      <w:pPr>
        <w:pStyle w:val="Ttulo2"/>
        <w:numPr>
          <w:ilvl w:val="1"/>
          <w:numId w:val="14"/>
        </w:numPr>
        <w:spacing w:line="360" w:lineRule="auto"/>
        <w:jc w:val="both"/>
        <w:rPr>
          <w:rFonts w:cs="Arial"/>
          <w:b/>
          <w:bCs/>
          <w:szCs w:val="24"/>
          <w:lang w:val="es-US"/>
        </w:rPr>
      </w:pPr>
      <w:bookmarkStart w:id="101" w:name="_Toc135386044"/>
      <w:bookmarkStart w:id="102" w:name="_Toc140676260"/>
      <w:r w:rsidRPr="004078EC">
        <w:rPr>
          <w:rFonts w:cs="Arial"/>
          <w:b/>
          <w:bCs/>
          <w:szCs w:val="24"/>
          <w:lang w:val="es-US"/>
        </w:rPr>
        <w:t>Área de estudio.</w:t>
      </w:r>
      <w:bookmarkEnd w:id="101"/>
      <w:bookmarkEnd w:id="102"/>
    </w:p>
    <w:p w14:paraId="072DC1EC" w14:textId="4BDC2394" w:rsidR="0045522A" w:rsidRPr="00E24503" w:rsidRDefault="00751640" w:rsidP="0045522A">
      <w:pPr>
        <w:spacing w:line="360" w:lineRule="auto"/>
        <w:jc w:val="both"/>
        <w:rPr>
          <w:rFonts w:ascii="Arial" w:hAnsi="Arial" w:cs="Arial"/>
          <w:sz w:val="24"/>
          <w:szCs w:val="24"/>
          <w:lang w:val="es-US"/>
        </w:rPr>
      </w:pPr>
      <w:r w:rsidRPr="00E24503">
        <w:rPr>
          <w:rFonts w:ascii="Arial" w:hAnsi="Arial" w:cs="Arial"/>
          <w:sz w:val="24"/>
          <w:szCs w:val="24"/>
          <w:lang w:val="es-US"/>
        </w:rPr>
        <w:t xml:space="preserve">Ubicación de la unidad de producción. La propuesta será establecida en la primera semana de septiembre y será cosechado en la segunda semana de diciembre del 2021. La propuesta se establecerá en la unidad de producción Santa Ana Luis propiedades de Luis Chevez ubicada en el municipio de </w:t>
      </w:r>
      <w:r w:rsidR="00882B22">
        <w:rPr>
          <w:rFonts w:ascii="Arial" w:hAnsi="Arial" w:cs="Arial"/>
          <w:sz w:val="24"/>
          <w:szCs w:val="24"/>
          <w:lang w:val="es-US"/>
        </w:rPr>
        <w:t>Te</w:t>
      </w:r>
      <w:r w:rsidR="00882B22" w:rsidRPr="00E24503">
        <w:rPr>
          <w:rFonts w:ascii="Arial" w:hAnsi="Arial" w:cs="Arial"/>
          <w:sz w:val="24"/>
          <w:szCs w:val="24"/>
          <w:lang w:val="es-US"/>
        </w:rPr>
        <w:t>lica</w:t>
      </w:r>
      <w:r w:rsidRPr="00E24503">
        <w:rPr>
          <w:rFonts w:ascii="Arial" w:hAnsi="Arial" w:cs="Arial"/>
          <w:sz w:val="24"/>
          <w:szCs w:val="24"/>
          <w:lang w:val="es-US"/>
        </w:rPr>
        <w:t xml:space="preserve">, departamento de LEÓN cuya </w:t>
      </w:r>
      <w:r w:rsidR="0045522A" w:rsidRPr="00E24503">
        <w:rPr>
          <w:rFonts w:ascii="Arial" w:hAnsi="Arial" w:cs="Arial"/>
          <w:sz w:val="24"/>
          <w:szCs w:val="24"/>
          <w:lang w:val="es-US"/>
        </w:rPr>
        <w:t xml:space="preserve">ubicación geográfica se encuentra en la siguiente coordenada 12°31̓45ˮ latitud Norte 86°52 ̓ 15ˮ latitud oeste. </w:t>
      </w:r>
    </w:p>
    <w:p w14:paraId="01753003" w14:textId="77777777" w:rsidR="0045522A" w:rsidRPr="00E24503" w:rsidRDefault="0045522A" w:rsidP="0045522A">
      <w:pPr>
        <w:spacing w:line="360" w:lineRule="auto"/>
        <w:jc w:val="both"/>
        <w:rPr>
          <w:rFonts w:ascii="Arial" w:hAnsi="Arial" w:cs="Arial"/>
          <w:sz w:val="24"/>
          <w:szCs w:val="24"/>
          <w:lang w:val="es-US"/>
        </w:rPr>
      </w:pPr>
      <w:r w:rsidRPr="00E24503">
        <w:rPr>
          <w:rFonts w:ascii="Arial" w:hAnsi="Arial" w:cs="Arial"/>
          <w:sz w:val="24"/>
          <w:szCs w:val="24"/>
          <w:lang w:val="es-US"/>
        </w:rPr>
        <w:t xml:space="preserve">El municipio se caracteriza por tener un clima tropical seco y cálido; con lluvias aleatorias de verano, que favorecen una vegetación Semixeofila (bosques de maderas, tales como Pochote, Genízaro, Cedro, Madroño, etc.). El promedio de las estaciones pluviométricas para la zona, presentan una precipitación promedio de 1,827 mm/año con mínimos de 1,200 mm/año y máximos de 2,492 mm/año. La temperatura media absoluta es de 39.4 </w:t>
      </w:r>
      <w:r w:rsidRPr="00E24503">
        <w:rPr>
          <w:rFonts w:ascii="Arial" w:hAnsi="Arial" w:cs="Arial"/>
          <w:sz w:val="24"/>
          <w:szCs w:val="24"/>
          <w:lang w:val="es-US"/>
        </w:rPr>
        <w:lastRenderedPageBreak/>
        <w:t>ºC, con máximos de 42 ºC y mínimos de 38 ºC. La temperatura media es de 27.0 ºC, con máximos de 28.9 ºC y la mínima de 26.1ºC.</w:t>
      </w:r>
    </w:p>
    <w:p w14:paraId="14648238" w14:textId="340F7CA8" w:rsidR="0045522A" w:rsidRPr="00041F80" w:rsidRDefault="00041F80" w:rsidP="00E24503">
      <w:pPr>
        <w:spacing w:line="360" w:lineRule="auto"/>
        <w:jc w:val="both"/>
        <w:rPr>
          <w:rFonts w:ascii="Arial" w:hAnsi="Arial" w:cs="Arial"/>
          <w:sz w:val="24"/>
          <w:szCs w:val="24"/>
        </w:rPr>
      </w:pPr>
      <w:r w:rsidRPr="00E24503">
        <w:rPr>
          <w:rFonts w:ascii="Arial" w:hAnsi="Arial" w:cs="Arial"/>
          <w:i/>
          <w:noProof/>
          <w:sz w:val="24"/>
          <w:szCs w:val="24"/>
          <w:lang w:val="es-NI" w:eastAsia="es-NI"/>
        </w:rPr>
        <w:drawing>
          <wp:anchor distT="0" distB="0" distL="114300" distR="114300" simplePos="0" relativeHeight="251642880" behindDoc="0" locked="0" layoutInCell="1" allowOverlap="1" wp14:anchorId="7EDF1481" wp14:editId="1CBD5D0E">
            <wp:simplePos x="0" y="0"/>
            <wp:positionH relativeFrom="column">
              <wp:posOffset>480060</wp:posOffset>
            </wp:positionH>
            <wp:positionV relativeFrom="paragraph">
              <wp:posOffset>37465</wp:posOffset>
            </wp:positionV>
            <wp:extent cx="2094865" cy="3453130"/>
            <wp:effectExtent l="235268" t="260032" r="235902" b="274003"/>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ica 3.png"/>
                    <pic:cNvPicPr/>
                  </pic:nvPicPr>
                  <pic:blipFill rotWithShape="1">
                    <a:blip r:embed="rId40">
                      <a:extLst>
                        <a:ext uri="{28A0092B-C50C-407E-A947-70E740481C1C}">
                          <a14:useLocalDpi xmlns:a14="http://schemas.microsoft.com/office/drawing/2010/main" val="0"/>
                        </a:ext>
                      </a:extLst>
                    </a:blip>
                    <a:srcRect l="31481" t="2936" r="10227" b="5117"/>
                    <a:stretch/>
                  </pic:blipFill>
                  <pic:spPr bwMode="auto">
                    <a:xfrm rot="5400000">
                      <a:off x="0" y="0"/>
                      <a:ext cx="2094865" cy="34531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070E97A8" wp14:editId="3ED6E975">
                <wp:simplePos x="0" y="0"/>
                <wp:positionH relativeFrom="column">
                  <wp:posOffset>-213995</wp:posOffset>
                </wp:positionH>
                <wp:positionV relativeFrom="paragraph">
                  <wp:posOffset>0</wp:posOffset>
                </wp:positionV>
                <wp:extent cx="3453130" cy="457200"/>
                <wp:effectExtent l="0" t="0" r="0" b="0"/>
                <wp:wrapTopAndBottom/>
                <wp:docPr id="23" name="Cuadro de texto 23"/>
                <wp:cNvGraphicFramePr/>
                <a:graphic xmlns:a="http://schemas.openxmlformats.org/drawingml/2006/main">
                  <a:graphicData uri="http://schemas.microsoft.com/office/word/2010/wordprocessingShape">
                    <wps:wsp>
                      <wps:cNvSpPr txBox="1"/>
                      <wps:spPr>
                        <a:xfrm>
                          <a:off x="0" y="0"/>
                          <a:ext cx="3453130" cy="457200"/>
                        </a:xfrm>
                        <a:prstGeom prst="rect">
                          <a:avLst/>
                        </a:prstGeom>
                        <a:solidFill>
                          <a:prstClr val="white"/>
                        </a:solidFill>
                        <a:ln>
                          <a:noFill/>
                        </a:ln>
                      </wps:spPr>
                      <wps:txbx>
                        <w:txbxContent>
                          <w:p w14:paraId="6E75E5A2" w14:textId="27EAA213" w:rsidR="00041F80" w:rsidRPr="00041F80" w:rsidRDefault="00041F80" w:rsidP="00041F80">
                            <w:pPr>
                              <w:pStyle w:val="Descripcin"/>
                              <w:rPr>
                                <w:rFonts w:ascii="Arial" w:hAnsi="Arial" w:cs="Arial"/>
                                <w:color w:val="auto"/>
                                <w:sz w:val="24"/>
                                <w:szCs w:val="24"/>
                              </w:rPr>
                            </w:pPr>
                            <w:bookmarkStart w:id="103" w:name="_Toc140223917"/>
                            <w:r w:rsidRPr="00041F80">
                              <w:rPr>
                                <w:rFonts w:ascii="Arial" w:hAnsi="Arial" w:cs="Arial"/>
                                <w:b/>
                                <w:bCs/>
                                <w:i w:val="0"/>
                                <w:iCs w:val="0"/>
                                <w:color w:val="auto"/>
                                <w:sz w:val="24"/>
                                <w:szCs w:val="24"/>
                              </w:rPr>
                              <w:t xml:space="preserve">Figura </w:t>
                            </w:r>
                            <w:r w:rsidRPr="00041F80">
                              <w:rPr>
                                <w:rFonts w:ascii="Arial" w:hAnsi="Arial" w:cs="Arial"/>
                                <w:b/>
                                <w:bCs/>
                                <w:i w:val="0"/>
                                <w:iCs w:val="0"/>
                                <w:color w:val="auto"/>
                                <w:sz w:val="24"/>
                                <w:szCs w:val="24"/>
                              </w:rPr>
                              <w:fldChar w:fldCharType="begin"/>
                            </w:r>
                            <w:r w:rsidRPr="00041F80">
                              <w:rPr>
                                <w:rFonts w:ascii="Arial" w:hAnsi="Arial" w:cs="Arial"/>
                                <w:b/>
                                <w:bCs/>
                                <w:i w:val="0"/>
                                <w:iCs w:val="0"/>
                                <w:color w:val="auto"/>
                                <w:sz w:val="24"/>
                                <w:szCs w:val="24"/>
                              </w:rPr>
                              <w:instrText xml:space="preserve"> SEQ Figura \* ARABIC </w:instrText>
                            </w:r>
                            <w:r w:rsidRPr="00041F80">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1</w:t>
                            </w:r>
                            <w:r w:rsidRPr="00041F80">
                              <w:rPr>
                                <w:rFonts w:ascii="Arial" w:hAnsi="Arial" w:cs="Arial"/>
                                <w:b/>
                                <w:bCs/>
                                <w:i w:val="0"/>
                                <w:iCs w:val="0"/>
                                <w:color w:val="auto"/>
                                <w:sz w:val="24"/>
                                <w:szCs w:val="24"/>
                              </w:rPr>
                              <w:fldChar w:fldCharType="end"/>
                            </w:r>
                            <w:r w:rsidRPr="00041F80">
                              <w:rPr>
                                <w:rFonts w:ascii="Arial" w:hAnsi="Arial" w:cs="Arial"/>
                                <w:color w:val="auto"/>
                                <w:sz w:val="24"/>
                                <w:szCs w:val="24"/>
                              </w:rPr>
                              <w:t xml:space="preserve"> </w:t>
                            </w:r>
                            <w:r w:rsidRPr="00041F80">
                              <w:rPr>
                                <w:rFonts w:ascii="Arial" w:hAnsi="Arial" w:cs="Arial"/>
                                <w:color w:val="auto"/>
                                <w:sz w:val="24"/>
                                <w:szCs w:val="24"/>
                              </w:rPr>
                              <w:br/>
                              <w:t>Macro localización</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70E97A8" id="Cuadro de texto 23" o:spid="_x0000_s1028" type="#_x0000_t202" style="position:absolute;left:0;text-align:left;margin-left:-16.85pt;margin-top:0;width:271.9pt;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" stroked="f">
                <v:textbox inset="0,0,0,0">
                  <w:txbxContent>
                    <w:p w14:paraId="6E75E5A2" w14:textId="27EAA213" w:rsidR="00041F80" w:rsidRPr="00041F80" w:rsidRDefault="00041F80" w:rsidP="00041F80">
                      <w:pPr>
                        <w:pStyle w:val="Descripcin"/>
                        <w:rPr>
                          <w:rFonts w:ascii="Arial" w:hAnsi="Arial" w:cs="Arial"/>
                          <w:color w:val="auto"/>
                          <w:sz w:val="24"/>
                          <w:szCs w:val="24"/>
                        </w:rPr>
                      </w:pPr>
                      <w:bookmarkStart w:id="104" w:name="_Toc140223917"/>
                      <w:r w:rsidRPr="00041F80">
                        <w:rPr>
                          <w:rFonts w:ascii="Arial" w:hAnsi="Arial" w:cs="Arial"/>
                          <w:b/>
                          <w:bCs/>
                          <w:i w:val="0"/>
                          <w:iCs w:val="0"/>
                          <w:color w:val="auto"/>
                          <w:sz w:val="24"/>
                          <w:szCs w:val="24"/>
                        </w:rPr>
                        <w:t xml:space="preserve">Figura </w:t>
                      </w:r>
                      <w:r w:rsidRPr="00041F80">
                        <w:rPr>
                          <w:rFonts w:ascii="Arial" w:hAnsi="Arial" w:cs="Arial"/>
                          <w:b/>
                          <w:bCs/>
                          <w:i w:val="0"/>
                          <w:iCs w:val="0"/>
                          <w:color w:val="auto"/>
                          <w:sz w:val="24"/>
                          <w:szCs w:val="24"/>
                        </w:rPr>
                        <w:fldChar w:fldCharType="begin"/>
                      </w:r>
                      <w:r w:rsidRPr="00041F80">
                        <w:rPr>
                          <w:rFonts w:ascii="Arial" w:hAnsi="Arial" w:cs="Arial"/>
                          <w:b/>
                          <w:bCs/>
                          <w:i w:val="0"/>
                          <w:iCs w:val="0"/>
                          <w:color w:val="auto"/>
                          <w:sz w:val="24"/>
                          <w:szCs w:val="24"/>
                        </w:rPr>
                        <w:instrText xml:space="preserve"> SEQ Figura \* ARABIC </w:instrText>
                      </w:r>
                      <w:r w:rsidRPr="00041F80">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1</w:t>
                      </w:r>
                      <w:r w:rsidRPr="00041F80">
                        <w:rPr>
                          <w:rFonts w:ascii="Arial" w:hAnsi="Arial" w:cs="Arial"/>
                          <w:b/>
                          <w:bCs/>
                          <w:i w:val="0"/>
                          <w:iCs w:val="0"/>
                          <w:color w:val="auto"/>
                          <w:sz w:val="24"/>
                          <w:szCs w:val="24"/>
                        </w:rPr>
                        <w:fldChar w:fldCharType="end"/>
                      </w:r>
                      <w:r w:rsidRPr="00041F80">
                        <w:rPr>
                          <w:rFonts w:ascii="Arial" w:hAnsi="Arial" w:cs="Arial"/>
                          <w:color w:val="auto"/>
                          <w:sz w:val="24"/>
                          <w:szCs w:val="24"/>
                        </w:rPr>
                        <w:t xml:space="preserve"> </w:t>
                      </w:r>
                      <w:r w:rsidRPr="00041F80">
                        <w:rPr>
                          <w:rFonts w:ascii="Arial" w:hAnsi="Arial" w:cs="Arial"/>
                          <w:color w:val="auto"/>
                          <w:sz w:val="24"/>
                          <w:szCs w:val="24"/>
                        </w:rPr>
                        <w:br/>
                        <w:t>Macro localización</w:t>
                      </w:r>
                      <w:bookmarkEnd w:id="104"/>
                    </w:p>
                  </w:txbxContent>
                </v:textbox>
                <w10:wrap type="topAndBottom"/>
              </v:shape>
            </w:pict>
          </mc:Fallback>
        </mc:AlternateContent>
      </w:r>
      <w:r w:rsidR="0045522A" w:rsidRPr="00041F80">
        <w:rPr>
          <w:rFonts w:ascii="Arial" w:hAnsi="Arial" w:cs="Arial"/>
          <w:i/>
          <w:sz w:val="24"/>
          <w:szCs w:val="24"/>
        </w:rPr>
        <w:t xml:space="preserve">FUENTE: </w:t>
      </w:r>
      <w:r w:rsidR="00B0790D" w:rsidRPr="00041F80">
        <w:rPr>
          <w:rFonts w:ascii="Arial" w:hAnsi="Arial" w:cs="Arial"/>
          <w:i/>
          <w:sz w:val="24"/>
          <w:szCs w:val="24"/>
        </w:rPr>
        <w:t>Google</w:t>
      </w:r>
      <w:r w:rsidR="0045522A" w:rsidRPr="00041F80">
        <w:rPr>
          <w:rFonts w:ascii="Arial" w:hAnsi="Arial" w:cs="Arial"/>
          <w:i/>
          <w:sz w:val="24"/>
          <w:szCs w:val="24"/>
        </w:rPr>
        <w:t xml:space="preserve"> Earth</w:t>
      </w:r>
      <w:r w:rsidR="0045522A" w:rsidRPr="00041F80">
        <w:rPr>
          <w:rFonts w:ascii="Arial" w:hAnsi="Arial" w:cs="Arial"/>
          <w:i/>
          <w:noProof/>
          <w:sz w:val="24"/>
          <w:szCs w:val="24"/>
          <w:lang w:eastAsia="es-MX"/>
        </w:rPr>
        <w:t xml:space="preserve"> </w:t>
      </w:r>
    </w:p>
    <w:p w14:paraId="65628584" w14:textId="0E55C430" w:rsidR="0045522A" w:rsidRPr="00041F80" w:rsidRDefault="00145122" w:rsidP="00E24503">
      <w:pPr>
        <w:spacing w:line="360" w:lineRule="auto"/>
        <w:jc w:val="both"/>
        <w:rPr>
          <w:rFonts w:ascii="Arial" w:hAnsi="Arial" w:cs="Arial"/>
          <w:sz w:val="24"/>
          <w:szCs w:val="24"/>
        </w:rPr>
      </w:pPr>
      <w:r>
        <w:rPr>
          <w:noProof/>
        </w:rPr>
        <mc:AlternateContent>
          <mc:Choice Requires="wps">
            <w:drawing>
              <wp:anchor distT="0" distB="0" distL="114300" distR="114300" simplePos="0" relativeHeight="251726848" behindDoc="0" locked="0" layoutInCell="1" allowOverlap="1" wp14:anchorId="0B5427DD" wp14:editId="629C11C9">
                <wp:simplePos x="0" y="0"/>
                <wp:positionH relativeFrom="column">
                  <wp:posOffset>-164465</wp:posOffset>
                </wp:positionH>
                <wp:positionV relativeFrom="paragraph">
                  <wp:posOffset>189230</wp:posOffset>
                </wp:positionV>
                <wp:extent cx="3701415" cy="457200"/>
                <wp:effectExtent l="0" t="0" r="0" b="0"/>
                <wp:wrapTopAndBottom/>
                <wp:docPr id="25" name="Cuadro de texto 25"/>
                <wp:cNvGraphicFramePr/>
                <a:graphic xmlns:a="http://schemas.openxmlformats.org/drawingml/2006/main">
                  <a:graphicData uri="http://schemas.microsoft.com/office/word/2010/wordprocessingShape">
                    <wps:wsp>
                      <wps:cNvSpPr txBox="1"/>
                      <wps:spPr>
                        <a:xfrm>
                          <a:off x="0" y="0"/>
                          <a:ext cx="3701415" cy="457200"/>
                        </a:xfrm>
                        <a:prstGeom prst="rect">
                          <a:avLst/>
                        </a:prstGeom>
                        <a:solidFill>
                          <a:prstClr val="white"/>
                        </a:solidFill>
                        <a:ln>
                          <a:noFill/>
                        </a:ln>
                      </wps:spPr>
                      <wps:txbx>
                        <w:txbxContent>
                          <w:p w14:paraId="10D31EEA" w14:textId="43B6460A" w:rsidR="00145122" w:rsidRPr="00145122" w:rsidRDefault="00145122" w:rsidP="00145122">
                            <w:pPr>
                              <w:pStyle w:val="Descripcin"/>
                              <w:rPr>
                                <w:rFonts w:ascii="Arial" w:hAnsi="Arial" w:cs="Arial"/>
                                <w:noProof/>
                                <w:color w:val="auto"/>
                                <w:sz w:val="24"/>
                                <w:szCs w:val="24"/>
                              </w:rPr>
                            </w:pPr>
                            <w:bookmarkStart w:id="105" w:name="_Toc140223918"/>
                            <w:r w:rsidRPr="00145122">
                              <w:rPr>
                                <w:rFonts w:ascii="Arial" w:hAnsi="Arial" w:cs="Arial"/>
                                <w:b/>
                                <w:bCs/>
                                <w:i w:val="0"/>
                                <w:iCs w:val="0"/>
                                <w:color w:val="auto"/>
                                <w:sz w:val="24"/>
                                <w:szCs w:val="24"/>
                              </w:rPr>
                              <w:t xml:space="preserve">Figura </w:t>
                            </w:r>
                            <w:r w:rsidRPr="00145122">
                              <w:rPr>
                                <w:rFonts w:ascii="Arial" w:hAnsi="Arial" w:cs="Arial"/>
                                <w:b/>
                                <w:bCs/>
                                <w:i w:val="0"/>
                                <w:iCs w:val="0"/>
                                <w:color w:val="auto"/>
                                <w:sz w:val="24"/>
                                <w:szCs w:val="24"/>
                              </w:rPr>
                              <w:fldChar w:fldCharType="begin"/>
                            </w:r>
                            <w:r w:rsidRPr="00145122">
                              <w:rPr>
                                <w:rFonts w:ascii="Arial" w:hAnsi="Arial" w:cs="Arial"/>
                                <w:b/>
                                <w:bCs/>
                                <w:i w:val="0"/>
                                <w:iCs w:val="0"/>
                                <w:color w:val="auto"/>
                                <w:sz w:val="24"/>
                                <w:szCs w:val="24"/>
                              </w:rPr>
                              <w:instrText xml:space="preserve"> SEQ Figura \* ARABIC </w:instrText>
                            </w:r>
                            <w:r w:rsidRPr="00145122">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2</w:t>
                            </w:r>
                            <w:r w:rsidRPr="00145122">
                              <w:rPr>
                                <w:rFonts w:ascii="Arial" w:hAnsi="Arial" w:cs="Arial"/>
                                <w:b/>
                                <w:bCs/>
                                <w:i w:val="0"/>
                                <w:iCs w:val="0"/>
                                <w:color w:val="auto"/>
                                <w:sz w:val="24"/>
                                <w:szCs w:val="24"/>
                              </w:rPr>
                              <w:fldChar w:fldCharType="end"/>
                            </w:r>
                            <w:r w:rsidRPr="00145122">
                              <w:rPr>
                                <w:rFonts w:ascii="Arial" w:hAnsi="Arial" w:cs="Arial"/>
                                <w:color w:val="auto"/>
                                <w:sz w:val="24"/>
                                <w:szCs w:val="24"/>
                              </w:rPr>
                              <w:t xml:space="preserve"> </w:t>
                            </w:r>
                            <w:r w:rsidRPr="00145122">
                              <w:rPr>
                                <w:rFonts w:ascii="Arial" w:hAnsi="Arial" w:cs="Arial"/>
                                <w:color w:val="auto"/>
                                <w:sz w:val="24"/>
                                <w:szCs w:val="24"/>
                              </w:rPr>
                              <w:br/>
                              <w:t>Micro localización</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5427DD" id="Cuadro de texto 25" o:spid="_x0000_s1029" type="#_x0000_t202" style="position:absolute;left:0;text-align:left;margin-left:-12.95pt;margin-top:14.9pt;width:291.45pt;height:3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" stroked="f">
                <v:textbox inset="0,0,0,0">
                  <w:txbxContent>
                    <w:p w14:paraId="10D31EEA" w14:textId="43B6460A" w:rsidR="00145122" w:rsidRPr="00145122" w:rsidRDefault="00145122" w:rsidP="00145122">
                      <w:pPr>
                        <w:pStyle w:val="Descripcin"/>
                        <w:rPr>
                          <w:rFonts w:ascii="Arial" w:hAnsi="Arial" w:cs="Arial"/>
                          <w:noProof/>
                          <w:color w:val="auto"/>
                          <w:sz w:val="24"/>
                          <w:szCs w:val="24"/>
                        </w:rPr>
                      </w:pPr>
                      <w:bookmarkStart w:id="106" w:name="_Toc140223918"/>
                      <w:r w:rsidRPr="00145122">
                        <w:rPr>
                          <w:rFonts w:ascii="Arial" w:hAnsi="Arial" w:cs="Arial"/>
                          <w:b/>
                          <w:bCs/>
                          <w:i w:val="0"/>
                          <w:iCs w:val="0"/>
                          <w:color w:val="auto"/>
                          <w:sz w:val="24"/>
                          <w:szCs w:val="24"/>
                        </w:rPr>
                        <w:t xml:space="preserve">Figura </w:t>
                      </w:r>
                      <w:r w:rsidRPr="00145122">
                        <w:rPr>
                          <w:rFonts w:ascii="Arial" w:hAnsi="Arial" w:cs="Arial"/>
                          <w:b/>
                          <w:bCs/>
                          <w:i w:val="0"/>
                          <w:iCs w:val="0"/>
                          <w:color w:val="auto"/>
                          <w:sz w:val="24"/>
                          <w:szCs w:val="24"/>
                        </w:rPr>
                        <w:fldChar w:fldCharType="begin"/>
                      </w:r>
                      <w:r w:rsidRPr="00145122">
                        <w:rPr>
                          <w:rFonts w:ascii="Arial" w:hAnsi="Arial" w:cs="Arial"/>
                          <w:b/>
                          <w:bCs/>
                          <w:i w:val="0"/>
                          <w:iCs w:val="0"/>
                          <w:color w:val="auto"/>
                          <w:sz w:val="24"/>
                          <w:szCs w:val="24"/>
                        </w:rPr>
                        <w:instrText xml:space="preserve"> SEQ Figura \* ARABIC </w:instrText>
                      </w:r>
                      <w:r w:rsidRPr="00145122">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2</w:t>
                      </w:r>
                      <w:r w:rsidRPr="00145122">
                        <w:rPr>
                          <w:rFonts w:ascii="Arial" w:hAnsi="Arial" w:cs="Arial"/>
                          <w:b/>
                          <w:bCs/>
                          <w:i w:val="0"/>
                          <w:iCs w:val="0"/>
                          <w:color w:val="auto"/>
                          <w:sz w:val="24"/>
                          <w:szCs w:val="24"/>
                        </w:rPr>
                        <w:fldChar w:fldCharType="end"/>
                      </w:r>
                      <w:r w:rsidRPr="00145122">
                        <w:rPr>
                          <w:rFonts w:ascii="Arial" w:hAnsi="Arial" w:cs="Arial"/>
                          <w:color w:val="auto"/>
                          <w:sz w:val="24"/>
                          <w:szCs w:val="24"/>
                        </w:rPr>
                        <w:t xml:space="preserve"> </w:t>
                      </w:r>
                      <w:r w:rsidRPr="00145122">
                        <w:rPr>
                          <w:rFonts w:ascii="Arial" w:hAnsi="Arial" w:cs="Arial"/>
                          <w:color w:val="auto"/>
                          <w:sz w:val="24"/>
                          <w:szCs w:val="24"/>
                        </w:rPr>
                        <w:br/>
                        <w:t>Micro localización</w:t>
                      </w:r>
                      <w:bookmarkEnd w:id="106"/>
                    </w:p>
                  </w:txbxContent>
                </v:textbox>
                <w10:wrap type="topAndBottom"/>
              </v:shape>
            </w:pict>
          </mc:Fallback>
        </mc:AlternateContent>
      </w:r>
      <w:r w:rsidRPr="00E24503">
        <w:rPr>
          <w:rFonts w:ascii="Arial" w:hAnsi="Arial" w:cs="Arial"/>
          <w:noProof/>
          <w:sz w:val="24"/>
          <w:szCs w:val="24"/>
          <w:lang w:val="es-NI" w:eastAsia="es-NI"/>
        </w:rPr>
        <w:drawing>
          <wp:anchor distT="0" distB="0" distL="114300" distR="114300" simplePos="0" relativeHeight="251643904" behindDoc="1" locked="0" layoutInCell="1" allowOverlap="1" wp14:anchorId="7CA1DAFE" wp14:editId="61CA5D58">
            <wp:simplePos x="0" y="0"/>
            <wp:positionH relativeFrom="column">
              <wp:posOffset>81915</wp:posOffset>
            </wp:positionH>
            <wp:positionV relativeFrom="paragraph">
              <wp:posOffset>400050</wp:posOffset>
            </wp:positionV>
            <wp:extent cx="3208655" cy="3701415"/>
            <wp:effectExtent l="153670" t="151130" r="354965" b="354965"/>
            <wp:wrapTopAndBottom/>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ica.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3208655" cy="3701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522A" w:rsidRPr="00041F80">
        <w:rPr>
          <w:rFonts w:ascii="Arial" w:hAnsi="Arial" w:cs="Arial"/>
          <w:sz w:val="24"/>
          <w:szCs w:val="24"/>
        </w:rPr>
        <w:t xml:space="preserve">        </w:t>
      </w:r>
    </w:p>
    <w:p w14:paraId="1E8AC2A8" w14:textId="6B7D95E3" w:rsidR="0045522A" w:rsidRPr="0045522A" w:rsidRDefault="0045522A" w:rsidP="00E24503">
      <w:pPr>
        <w:spacing w:line="360" w:lineRule="auto"/>
        <w:jc w:val="both"/>
        <w:rPr>
          <w:rFonts w:ascii="Arial" w:hAnsi="Arial" w:cs="Arial"/>
          <w:sz w:val="24"/>
          <w:szCs w:val="24"/>
        </w:rPr>
      </w:pPr>
      <w:r w:rsidRPr="0045522A">
        <w:rPr>
          <w:rFonts w:ascii="Arial" w:hAnsi="Arial" w:cs="Arial"/>
          <w:i/>
          <w:sz w:val="24"/>
          <w:szCs w:val="24"/>
        </w:rPr>
        <w:lastRenderedPageBreak/>
        <w:t xml:space="preserve">FUENTE: </w:t>
      </w:r>
      <w:r w:rsidR="00B0790D" w:rsidRPr="0045522A">
        <w:rPr>
          <w:rFonts w:ascii="Arial" w:hAnsi="Arial" w:cs="Arial"/>
          <w:i/>
          <w:sz w:val="24"/>
          <w:szCs w:val="24"/>
        </w:rPr>
        <w:t>Google</w:t>
      </w:r>
      <w:r w:rsidRPr="0045522A">
        <w:rPr>
          <w:rFonts w:ascii="Arial" w:hAnsi="Arial" w:cs="Arial"/>
          <w:i/>
          <w:sz w:val="24"/>
          <w:szCs w:val="24"/>
        </w:rPr>
        <w:t xml:space="preserve"> Earth</w:t>
      </w:r>
      <w:r w:rsidRPr="0045522A">
        <w:rPr>
          <w:rFonts w:ascii="Arial" w:hAnsi="Arial" w:cs="Arial"/>
          <w:sz w:val="24"/>
          <w:szCs w:val="24"/>
        </w:rPr>
        <w:t xml:space="preserve">                         </w:t>
      </w:r>
    </w:p>
    <w:p w14:paraId="0EBDBA58" w14:textId="3209CAFD" w:rsidR="00751640" w:rsidRPr="004078EC" w:rsidRDefault="00751640" w:rsidP="00E24503">
      <w:pPr>
        <w:pStyle w:val="Ttulo2"/>
        <w:numPr>
          <w:ilvl w:val="1"/>
          <w:numId w:val="14"/>
        </w:numPr>
        <w:spacing w:line="360" w:lineRule="auto"/>
        <w:jc w:val="both"/>
        <w:rPr>
          <w:rFonts w:cs="Arial"/>
          <w:b/>
          <w:bCs/>
          <w:szCs w:val="24"/>
          <w:lang w:val="es-US"/>
        </w:rPr>
      </w:pPr>
      <w:bookmarkStart w:id="107" w:name="_Toc135386045"/>
      <w:bookmarkStart w:id="108" w:name="_Toc140676261"/>
      <w:r w:rsidRPr="004078EC">
        <w:rPr>
          <w:rFonts w:cs="Arial"/>
          <w:b/>
          <w:bCs/>
          <w:szCs w:val="24"/>
          <w:lang w:val="es-US"/>
        </w:rPr>
        <w:t xml:space="preserve">Unidad de análisis: Lote de la unidad </w:t>
      </w:r>
      <w:r w:rsidR="00011EE6" w:rsidRPr="004078EC">
        <w:rPr>
          <w:rFonts w:cs="Arial"/>
          <w:b/>
          <w:bCs/>
          <w:szCs w:val="24"/>
          <w:lang w:val="es-US"/>
        </w:rPr>
        <w:t>de producción</w:t>
      </w:r>
      <w:r w:rsidRPr="004078EC">
        <w:rPr>
          <w:rFonts w:cs="Arial"/>
          <w:b/>
          <w:bCs/>
          <w:szCs w:val="24"/>
          <w:lang w:val="es-US"/>
        </w:rPr>
        <w:t>.</w:t>
      </w:r>
      <w:bookmarkEnd w:id="107"/>
      <w:bookmarkEnd w:id="108"/>
    </w:p>
    <w:p w14:paraId="3BE10CC4" w14:textId="14516BC8" w:rsidR="00751640" w:rsidRDefault="00751640" w:rsidP="00E24503">
      <w:pPr>
        <w:spacing w:line="360" w:lineRule="auto"/>
        <w:jc w:val="both"/>
        <w:rPr>
          <w:rFonts w:ascii="Arial" w:hAnsi="Arial" w:cs="Arial"/>
          <w:sz w:val="24"/>
          <w:szCs w:val="24"/>
          <w:lang w:val="es-US"/>
        </w:rPr>
      </w:pPr>
      <w:r w:rsidRPr="00E24503">
        <w:rPr>
          <w:rFonts w:ascii="Arial" w:hAnsi="Arial" w:cs="Arial"/>
          <w:sz w:val="24"/>
          <w:szCs w:val="24"/>
          <w:lang w:val="es-US"/>
        </w:rPr>
        <w:t xml:space="preserve">La unidad de producción de la finca Santa Ana </w:t>
      </w:r>
      <w:r w:rsidR="00011EE6" w:rsidRPr="00E24503">
        <w:rPr>
          <w:rFonts w:ascii="Arial" w:hAnsi="Arial" w:cs="Arial"/>
          <w:sz w:val="24"/>
          <w:szCs w:val="24"/>
          <w:lang w:val="es-US"/>
        </w:rPr>
        <w:t>Luis</w:t>
      </w:r>
      <w:r w:rsidR="002553D3">
        <w:rPr>
          <w:rFonts w:ascii="Arial" w:hAnsi="Arial" w:cs="Arial"/>
          <w:sz w:val="24"/>
          <w:szCs w:val="24"/>
          <w:lang w:val="es-US"/>
        </w:rPr>
        <w:t xml:space="preserve">, actualmente desarrolla sistema de </w:t>
      </w:r>
      <w:r w:rsidR="002553D3" w:rsidRPr="00E24503">
        <w:rPr>
          <w:rFonts w:ascii="Arial" w:hAnsi="Arial" w:cs="Arial"/>
          <w:sz w:val="24"/>
          <w:szCs w:val="24"/>
          <w:lang w:val="es-US"/>
        </w:rPr>
        <w:t>rotación</w:t>
      </w:r>
      <w:r w:rsidRPr="00E24503">
        <w:rPr>
          <w:rFonts w:ascii="Arial" w:hAnsi="Arial" w:cs="Arial"/>
          <w:sz w:val="24"/>
          <w:szCs w:val="24"/>
          <w:lang w:val="es-US"/>
        </w:rPr>
        <w:t xml:space="preserve"> del cultivo</w:t>
      </w:r>
      <w:r w:rsidR="002553D3">
        <w:rPr>
          <w:rFonts w:ascii="Arial" w:hAnsi="Arial" w:cs="Arial"/>
          <w:sz w:val="24"/>
          <w:szCs w:val="24"/>
          <w:lang w:val="es-US"/>
        </w:rPr>
        <w:t>,</w:t>
      </w:r>
      <w:r w:rsidRPr="00E24503">
        <w:rPr>
          <w:rFonts w:ascii="Arial" w:hAnsi="Arial" w:cs="Arial"/>
          <w:sz w:val="24"/>
          <w:szCs w:val="24"/>
          <w:lang w:val="es-US"/>
        </w:rPr>
        <w:t xml:space="preserve"> teniendo un buen aprovechamiento del recurso suelo</w:t>
      </w:r>
      <w:r w:rsidR="002553D3">
        <w:rPr>
          <w:rFonts w:ascii="Arial" w:hAnsi="Arial" w:cs="Arial"/>
          <w:sz w:val="24"/>
          <w:szCs w:val="24"/>
          <w:lang w:val="es-US"/>
        </w:rPr>
        <w:t>,</w:t>
      </w:r>
      <w:r w:rsidRPr="00E24503">
        <w:rPr>
          <w:rFonts w:ascii="Arial" w:hAnsi="Arial" w:cs="Arial"/>
          <w:sz w:val="24"/>
          <w:szCs w:val="24"/>
          <w:lang w:val="es-US"/>
        </w:rPr>
        <w:t xml:space="preserve"> basada en la buena fertilización en los diferentes rubros establecidos. Tomando en cuenta la incorporación de maleza al suelo con la finalidad de obtener un suelo fértil y disminuir costo.</w:t>
      </w:r>
    </w:p>
    <w:p w14:paraId="43B39258" w14:textId="5EBDF68E" w:rsidR="00751640" w:rsidRPr="004078EC" w:rsidRDefault="00751640" w:rsidP="00E24503">
      <w:pPr>
        <w:pStyle w:val="Ttulo2"/>
        <w:numPr>
          <w:ilvl w:val="1"/>
          <w:numId w:val="14"/>
        </w:numPr>
        <w:spacing w:line="360" w:lineRule="auto"/>
        <w:jc w:val="both"/>
        <w:rPr>
          <w:rFonts w:cs="Arial"/>
          <w:b/>
          <w:bCs/>
          <w:szCs w:val="24"/>
          <w:lang w:val="es-US"/>
        </w:rPr>
      </w:pPr>
      <w:bookmarkStart w:id="109" w:name="_Toc135386046"/>
      <w:bookmarkStart w:id="110" w:name="_Toc140676262"/>
      <w:r w:rsidRPr="004078EC">
        <w:rPr>
          <w:rFonts w:cs="Arial"/>
          <w:b/>
          <w:bCs/>
          <w:szCs w:val="24"/>
          <w:lang w:val="es-US"/>
        </w:rPr>
        <w:t>Manejo de lo toma de la muestra.</w:t>
      </w:r>
      <w:bookmarkEnd w:id="109"/>
      <w:bookmarkEnd w:id="110"/>
    </w:p>
    <w:p w14:paraId="48E0A656" w14:textId="77777777" w:rsidR="00BB501E" w:rsidRPr="00BB501E" w:rsidRDefault="00BB501E" w:rsidP="00BB501E">
      <w:pPr>
        <w:spacing w:line="360" w:lineRule="auto"/>
        <w:jc w:val="both"/>
        <w:rPr>
          <w:rFonts w:ascii="Arial" w:hAnsi="Arial" w:cs="Arial"/>
          <w:sz w:val="24"/>
          <w:szCs w:val="24"/>
          <w:lang w:val="es-US"/>
        </w:rPr>
      </w:pPr>
      <w:r w:rsidRPr="00BB501E">
        <w:rPr>
          <w:rFonts w:ascii="Arial" w:hAnsi="Arial" w:cs="Arial"/>
          <w:sz w:val="24"/>
          <w:szCs w:val="24"/>
          <w:lang w:val="es-US"/>
        </w:rPr>
        <w:t xml:space="preserve">El muestreo de suelo es la actividad de recolección de las muestras de suelo (representativas), que permiten caracterizar el suelo en estudio. La muestra es definida como una parte representativa que presenta las mismas características o propiedades del material que se está estudiando. Y, las muestras enviadas al laboratorio constituyen las muestras elegidas para ser analizadas de acuerdo a los objetivos establecidos. </w:t>
      </w:r>
    </w:p>
    <w:p w14:paraId="0DA82D57" w14:textId="6D5A1A37" w:rsidR="00BB501E" w:rsidRDefault="00BB501E" w:rsidP="00BB501E">
      <w:pPr>
        <w:spacing w:line="360" w:lineRule="auto"/>
        <w:jc w:val="both"/>
        <w:rPr>
          <w:rFonts w:ascii="Arial" w:hAnsi="Arial" w:cs="Arial"/>
          <w:sz w:val="24"/>
          <w:szCs w:val="24"/>
          <w:lang w:val="es-US"/>
        </w:rPr>
      </w:pPr>
      <w:r w:rsidRPr="00BB501E">
        <w:rPr>
          <w:rFonts w:ascii="Arial" w:hAnsi="Arial" w:cs="Arial"/>
          <w:sz w:val="24"/>
          <w:szCs w:val="24"/>
          <w:lang w:val="es-US"/>
        </w:rPr>
        <w:t>Muestra simple: es la muestra obtenida de una sola extracción del suelo. Son usadas en trabajos de investigación, extensión, y en suelos muy homogéneos. Se recomienda tomar una muestra de un kg por hectárea suelo, para fines de nutrición de plantas</w:t>
      </w:r>
    </w:p>
    <w:p w14:paraId="5B021D53" w14:textId="57E1D4A9" w:rsidR="00751640" w:rsidRDefault="00751640" w:rsidP="00E24503">
      <w:pPr>
        <w:spacing w:line="360" w:lineRule="auto"/>
        <w:jc w:val="both"/>
        <w:rPr>
          <w:rFonts w:ascii="Arial" w:hAnsi="Arial" w:cs="Arial"/>
          <w:sz w:val="24"/>
          <w:szCs w:val="24"/>
          <w:lang w:val="es-US"/>
        </w:rPr>
      </w:pPr>
      <w:r w:rsidRPr="00E24503">
        <w:rPr>
          <w:rFonts w:ascii="Arial" w:hAnsi="Arial" w:cs="Arial"/>
          <w:sz w:val="24"/>
          <w:szCs w:val="24"/>
          <w:lang w:val="es-US"/>
        </w:rPr>
        <w:t xml:space="preserve">El área del lote destinada para la siembra. Fue previamente medida con cinta métrica, donde se efectuó también una toma de muestra para el análisis de suelo que se realizó en </w:t>
      </w:r>
      <w:r w:rsidR="00011EE6" w:rsidRPr="00E24503">
        <w:rPr>
          <w:rFonts w:ascii="Arial" w:hAnsi="Arial" w:cs="Arial"/>
          <w:sz w:val="24"/>
          <w:szCs w:val="24"/>
          <w:lang w:val="es-US"/>
        </w:rPr>
        <w:t>los laboratorios</w:t>
      </w:r>
      <w:r w:rsidRPr="00E24503">
        <w:rPr>
          <w:rFonts w:ascii="Arial" w:hAnsi="Arial" w:cs="Arial"/>
          <w:sz w:val="24"/>
          <w:szCs w:val="24"/>
          <w:lang w:val="es-US"/>
        </w:rPr>
        <w:t xml:space="preserve"> INTA el 22 de octubre del año 2021 donde se verifico los diferentes niveles y nutrientes del suelo.</w:t>
      </w:r>
    </w:p>
    <w:p w14:paraId="6464762B" w14:textId="6C2BFF7F" w:rsidR="002553D3" w:rsidRDefault="002553D3" w:rsidP="00E24503">
      <w:pPr>
        <w:spacing w:line="360" w:lineRule="auto"/>
        <w:jc w:val="both"/>
        <w:rPr>
          <w:rFonts w:ascii="Arial" w:hAnsi="Arial" w:cs="Arial"/>
          <w:sz w:val="24"/>
          <w:szCs w:val="24"/>
          <w:lang w:val="es-US"/>
        </w:rPr>
      </w:pPr>
    </w:p>
    <w:p w14:paraId="6EF5ABDC" w14:textId="2F30715F" w:rsidR="002553D3" w:rsidRDefault="002553D3" w:rsidP="00E24503">
      <w:pPr>
        <w:spacing w:line="360" w:lineRule="auto"/>
        <w:jc w:val="both"/>
        <w:rPr>
          <w:rFonts w:ascii="Arial" w:hAnsi="Arial" w:cs="Arial"/>
          <w:sz w:val="24"/>
          <w:szCs w:val="24"/>
          <w:lang w:val="es-US"/>
        </w:rPr>
      </w:pPr>
    </w:p>
    <w:p w14:paraId="707A1F9A" w14:textId="2A749239" w:rsidR="002553D3" w:rsidRDefault="002553D3" w:rsidP="00E24503">
      <w:pPr>
        <w:spacing w:line="360" w:lineRule="auto"/>
        <w:jc w:val="both"/>
        <w:rPr>
          <w:rFonts w:ascii="Arial" w:hAnsi="Arial" w:cs="Arial"/>
          <w:sz w:val="24"/>
          <w:szCs w:val="24"/>
          <w:lang w:val="es-US"/>
        </w:rPr>
      </w:pPr>
    </w:p>
    <w:p w14:paraId="551A50B9" w14:textId="32CE13B6" w:rsidR="002553D3" w:rsidRDefault="002553D3" w:rsidP="00E24503">
      <w:pPr>
        <w:spacing w:line="360" w:lineRule="auto"/>
        <w:jc w:val="both"/>
        <w:rPr>
          <w:rFonts w:ascii="Arial" w:hAnsi="Arial" w:cs="Arial"/>
          <w:sz w:val="24"/>
          <w:szCs w:val="24"/>
          <w:lang w:val="es-US"/>
        </w:rPr>
      </w:pPr>
    </w:p>
    <w:p w14:paraId="26D6EE15" w14:textId="06C6C312" w:rsidR="002553D3" w:rsidRDefault="002553D3" w:rsidP="00E24503">
      <w:pPr>
        <w:spacing w:line="360" w:lineRule="auto"/>
        <w:jc w:val="both"/>
        <w:rPr>
          <w:rFonts w:ascii="Arial" w:hAnsi="Arial" w:cs="Arial"/>
          <w:sz w:val="24"/>
          <w:szCs w:val="24"/>
          <w:lang w:val="es-US"/>
        </w:rPr>
      </w:pPr>
    </w:p>
    <w:p w14:paraId="12364137" w14:textId="43E51809" w:rsidR="002553D3" w:rsidRDefault="002553D3" w:rsidP="00E24503">
      <w:pPr>
        <w:spacing w:line="360" w:lineRule="auto"/>
        <w:jc w:val="both"/>
        <w:rPr>
          <w:rFonts w:ascii="Arial" w:hAnsi="Arial" w:cs="Arial"/>
          <w:sz w:val="24"/>
          <w:szCs w:val="24"/>
          <w:lang w:val="es-US"/>
        </w:rPr>
      </w:pPr>
    </w:p>
    <w:p w14:paraId="46D7D7A1" w14:textId="26A53E6E" w:rsidR="002553D3" w:rsidRDefault="002553D3" w:rsidP="00E24503">
      <w:pPr>
        <w:spacing w:line="360" w:lineRule="auto"/>
        <w:jc w:val="both"/>
        <w:rPr>
          <w:rFonts w:ascii="Arial" w:hAnsi="Arial" w:cs="Arial"/>
          <w:sz w:val="24"/>
          <w:szCs w:val="24"/>
          <w:lang w:val="es-US"/>
        </w:rPr>
      </w:pPr>
    </w:p>
    <w:p w14:paraId="2C58C89F" w14:textId="19487AB3" w:rsidR="002553D3" w:rsidRDefault="002553D3" w:rsidP="00E24503">
      <w:pPr>
        <w:spacing w:line="360" w:lineRule="auto"/>
        <w:jc w:val="both"/>
        <w:rPr>
          <w:rFonts w:ascii="Arial" w:hAnsi="Arial" w:cs="Arial"/>
          <w:sz w:val="24"/>
          <w:szCs w:val="24"/>
          <w:lang w:val="es-US"/>
        </w:rPr>
      </w:pPr>
    </w:p>
    <w:p w14:paraId="5E2E43F4" w14:textId="185248D0" w:rsidR="00A038D7" w:rsidRPr="004078EC" w:rsidRDefault="00A038D7" w:rsidP="00E24503">
      <w:pPr>
        <w:pStyle w:val="Ttulo2"/>
        <w:numPr>
          <w:ilvl w:val="1"/>
          <w:numId w:val="14"/>
        </w:numPr>
        <w:spacing w:line="360" w:lineRule="auto"/>
        <w:jc w:val="both"/>
        <w:rPr>
          <w:rFonts w:cs="Arial"/>
          <w:b/>
          <w:bCs/>
          <w:szCs w:val="24"/>
          <w:lang w:val="es-US"/>
        </w:rPr>
      </w:pPr>
      <w:bookmarkStart w:id="111" w:name="_Toc135386047"/>
      <w:bookmarkStart w:id="112" w:name="_Toc140676263"/>
      <w:r w:rsidRPr="004078EC">
        <w:rPr>
          <w:rFonts w:cs="Arial"/>
          <w:b/>
          <w:bCs/>
          <w:szCs w:val="24"/>
          <w:lang w:val="es-US"/>
        </w:rPr>
        <w:t>Instrumento Recolección</w:t>
      </w:r>
      <w:r w:rsidR="002553D3" w:rsidRPr="004078EC">
        <w:rPr>
          <w:rFonts w:cs="Arial"/>
          <w:b/>
          <w:bCs/>
          <w:szCs w:val="24"/>
          <w:lang w:val="es-US"/>
        </w:rPr>
        <w:t xml:space="preserve"> de datos</w:t>
      </w:r>
      <w:r w:rsidRPr="004078EC">
        <w:rPr>
          <w:rFonts w:cs="Arial"/>
          <w:b/>
          <w:bCs/>
          <w:szCs w:val="24"/>
          <w:lang w:val="es-US"/>
        </w:rPr>
        <w:t>.</w:t>
      </w:r>
      <w:bookmarkEnd w:id="111"/>
      <w:bookmarkEnd w:id="112"/>
    </w:p>
    <w:p w14:paraId="1B58AB7E" w14:textId="2206493F" w:rsidR="008A5129" w:rsidRDefault="002553D3" w:rsidP="00E24503">
      <w:pPr>
        <w:spacing w:line="360" w:lineRule="auto"/>
        <w:jc w:val="both"/>
        <w:rPr>
          <w:rFonts w:ascii="Arial" w:hAnsi="Arial" w:cs="Arial"/>
          <w:sz w:val="24"/>
          <w:szCs w:val="24"/>
          <w:lang w:val="es-US"/>
        </w:rPr>
      </w:pPr>
      <w:r>
        <w:rPr>
          <w:rFonts w:ascii="Arial" w:hAnsi="Arial" w:cs="Arial"/>
          <w:sz w:val="24"/>
          <w:szCs w:val="24"/>
          <w:lang w:val="es-US"/>
        </w:rPr>
        <w:t xml:space="preserve">Los instrumentos de recolección de datos empleados en esta investigación aplicadas a fuentes </w:t>
      </w:r>
      <w:r w:rsidR="008A5129">
        <w:rPr>
          <w:rFonts w:ascii="Arial" w:hAnsi="Arial" w:cs="Arial"/>
          <w:sz w:val="24"/>
          <w:szCs w:val="24"/>
          <w:lang w:val="es-US"/>
        </w:rPr>
        <w:t>de información primarias,</w:t>
      </w:r>
      <w:r>
        <w:rPr>
          <w:rFonts w:ascii="Arial" w:hAnsi="Arial" w:cs="Arial"/>
          <w:sz w:val="24"/>
          <w:szCs w:val="24"/>
          <w:lang w:val="es-US"/>
        </w:rPr>
        <w:t xml:space="preserve"> aquí destaca el uso de entrevista que consta de cinco preguntas abiertas a propietario de unidad de producción, e ingenieros agrónomos con experiencia en manejo de planes de fertilización química en unidades de producción agrícola.</w:t>
      </w:r>
    </w:p>
    <w:p w14:paraId="5D1466AD" w14:textId="7F4B7659" w:rsidR="00ED282B" w:rsidRPr="004078EC" w:rsidRDefault="00ED282B" w:rsidP="00E24503">
      <w:pPr>
        <w:pStyle w:val="Ttulo2"/>
        <w:spacing w:line="360" w:lineRule="auto"/>
        <w:rPr>
          <w:rFonts w:cs="Arial"/>
          <w:b/>
          <w:bCs/>
          <w:szCs w:val="24"/>
          <w:lang w:val="es-US"/>
        </w:rPr>
      </w:pPr>
      <w:bookmarkStart w:id="113" w:name="_Toc135386048"/>
      <w:bookmarkStart w:id="114" w:name="_Toc140676264"/>
      <w:r w:rsidRPr="004078EC">
        <w:rPr>
          <w:rFonts w:cs="Arial"/>
          <w:b/>
          <w:bCs/>
          <w:szCs w:val="24"/>
          <w:lang w:val="es-US"/>
        </w:rPr>
        <w:t xml:space="preserve">3.6 </w:t>
      </w:r>
      <w:r w:rsidR="008F7465" w:rsidRPr="004078EC">
        <w:rPr>
          <w:rFonts w:cs="Arial"/>
          <w:b/>
          <w:bCs/>
          <w:szCs w:val="24"/>
          <w:lang w:val="es-US"/>
        </w:rPr>
        <w:t>Procesamiento de datos y análisis de la información</w:t>
      </w:r>
      <w:bookmarkEnd w:id="113"/>
      <w:bookmarkEnd w:id="114"/>
      <w:r w:rsidR="008F7465" w:rsidRPr="004078EC">
        <w:rPr>
          <w:rFonts w:cs="Arial"/>
          <w:b/>
          <w:bCs/>
          <w:szCs w:val="24"/>
          <w:lang w:val="es-US"/>
        </w:rPr>
        <w:t xml:space="preserve"> </w:t>
      </w:r>
    </w:p>
    <w:p w14:paraId="73A0241B" w14:textId="1B019947" w:rsidR="001A0D7A" w:rsidRPr="001A0D7A" w:rsidRDefault="001A0D7A" w:rsidP="001A0D7A">
      <w:pPr>
        <w:spacing w:line="360" w:lineRule="auto"/>
        <w:jc w:val="both"/>
        <w:rPr>
          <w:rFonts w:ascii="Arial" w:hAnsi="Arial" w:cs="Arial"/>
          <w:sz w:val="24"/>
          <w:szCs w:val="24"/>
          <w:lang w:val="es-US"/>
        </w:rPr>
      </w:pPr>
      <w:r w:rsidRPr="001A0D7A">
        <w:rPr>
          <w:rFonts w:ascii="Arial" w:hAnsi="Arial" w:cs="Arial"/>
          <w:sz w:val="24"/>
          <w:szCs w:val="24"/>
          <w:lang w:val="es-US"/>
        </w:rPr>
        <w:t xml:space="preserve">El proceso de análisis de datos se realizará a través del uso de algunos programas tecnológicos del paquete de Microsoft office, tales como Microsoft Word que es un programa informático orientado al procesamiento de </w:t>
      </w:r>
      <w:r w:rsidR="002B0CC2">
        <w:rPr>
          <w:rFonts w:ascii="Arial" w:hAnsi="Arial" w:cs="Arial"/>
          <w:sz w:val="24"/>
          <w:szCs w:val="24"/>
          <w:lang w:val="es-US"/>
        </w:rPr>
        <w:t>datos.</w:t>
      </w:r>
    </w:p>
    <w:p w14:paraId="11058071" w14:textId="333D8015" w:rsidR="00F256BB" w:rsidRPr="00F256BB" w:rsidRDefault="00F256BB" w:rsidP="00F256BB">
      <w:pPr>
        <w:spacing w:line="360" w:lineRule="auto"/>
        <w:jc w:val="both"/>
        <w:rPr>
          <w:rFonts w:ascii="Arial" w:hAnsi="Arial" w:cs="Arial"/>
          <w:sz w:val="24"/>
          <w:szCs w:val="24"/>
          <w:lang w:val="es-US"/>
        </w:rPr>
      </w:pPr>
      <w:r w:rsidRPr="00F256BB">
        <w:rPr>
          <w:rFonts w:ascii="Arial" w:hAnsi="Arial" w:cs="Arial"/>
          <w:sz w:val="24"/>
          <w:szCs w:val="24"/>
          <w:lang w:val="es-US"/>
        </w:rPr>
        <w:t xml:space="preserve">Para la Recopilación de Información de todo el Trabajo Investigativo, se han utilizados diversas fuentes de investigación, y a su vez, datos obtenidos mediante el uso de Método Práctico en el Campo. </w:t>
      </w:r>
    </w:p>
    <w:p w14:paraId="1B1D2E25" w14:textId="77777777" w:rsidR="00F256BB" w:rsidRPr="00F256BB" w:rsidRDefault="00F256BB" w:rsidP="00F256BB">
      <w:pPr>
        <w:spacing w:line="360" w:lineRule="auto"/>
        <w:jc w:val="both"/>
        <w:rPr>
          <w:rFonts w:ascii="Arial" w:hAnsi="Arial" w:cs="Arial"/>
          <w:sz w:val="24"/>
          <w:szCs w:val="24"/>
          <w:lang w:val="es-US"/>
        </w:rPr>
      </w:pPr>
      <w:r w:rsidRPr="00F256BB">
        <w:rPr>
          <w:rFonts w:ascii="Arial" w:hAnsi="Arial" w:cs="Arial"/>
          <w:sz w:val="24"/>
          <w:szCs w:val="24"/>
          <w:lang w:val="es-US"/>
        </w:rPr>
        <w:t>En la elaboración del documento se ha utilizado el programa Microsoft Word, se aplicaron Normas APA 7ma Edición, dicho programa se utilizó para adjuntar toda la información obtenida, ordenándola con concordancia y coherencia, cumpliendo con la estructura establecida.</w:t>
      </w:r>
    </w:p>
    <w:p w14:paraId="497FF2AB" w14:textId="77777777" w:rsidR="00F256BB" w:rsidRPr="00F256BB" w:rsidRDefault="00F256BB" w:rsidP="00F256BB">
      <w:pPr>
        <w:spacing w:line="360" w:lineRule="auto"/>
        <w:jc w:val="both"/>
        <w:rPr>
          <w:rFonts w:ascii="Arial" w:hAnsi="Arial" w:cs="Arial"/>
          <w:sz w:val="24"/>
          <w:szCs w:val="24"/>
          <w:lang w:val="es-US"/>
        </w:rPr>
      </w:pPr>
      <w:r w:rsidRPr="00F256BB">
        <w:rPr>
          <w:rFonts w:ascii="Arial" w:hAnsi="Arial" w:cs="Arial"/>
          <w:sz w:val="24"/>
          <w:szCs w:val="24"/>
          <w:lang w:val="es-US"/>
        </w:rPr>
        <w:t>Para esta investigación se establece el siguiente Plan de Procesamiento y Análisis de Datos:</w:t>
      </w:r>
    </w:p>
    <w:p w14:paraId="4C8D70EC" w14:textId="77777777" w:rsidR="00F256BB" w:rsidRPr="00F256BB" w:rsidRDefault="00F256BB" w:rsidP="00F256BB">
      <w:pPr>
        <w:spacing w:line="360" w:lineRule="auto"/>
        <w:jc w:val="both"/>
        <w:rPr>
          <w:rFonts w:ascii="Arial" w:hAnsi="Arial" w:cs="Arial"/>
          <w:sz w:val="24"/>
          <w:szCs w:val="24"/>
          <w:lang w:val="es-US"/>
        </w:rPr>
      </w:pPr>
      <w:r w:rsidRPr="00F256BB">
        <w:rPr>
          <w:rFonts w:ascii="Arial" w:hAnsi="Arial" w:cs="Arial"/>
          <w:sz w:val="24"/>
          <w:szCs w:val="24"/>
          <w:lang w:val="es-US"/>
        </w:rPr>
        <w:t>1.</w:t>
      </w:r>
      <w:r w:rsidRPr="00F256BB">
        <w:rPr>
          <w:rFonts w:ascii="Arial" w:hAnsi="Arial" w:cs="Arial"/>
          <w:sz w:val="24"/>
          <w:szCs w:val="24"/>
          <w:lang w:val="es-US"/>
        </w:rPr>
        <w:tab/>
        <w:t>Recolección de Datos: Según el número de muestras establecidos y aplicando los formatos una vez validados por criterio externo.</w:t>
      </w:r>
    </w:p>
    <w:p w14:paraId="6931EFAA" w14:textId="77777777" w:rsidR="00F256BB" w:rsidRPr="00F256BB" w:rsidRDefault="00F256BB" w:rsidP="00F256BB">
      <w:pPr>
        <w:spacing w:line="360" w:lineRule="auto"/>
        <w:jc w:val="both"/>
        <w:rPr>
          <w:rFonts w:ascii="Arial" w:hAnsi="Arial" w:cs="Arial"/>
          <w:sz w:val="24"/>
          <w:szCs w:val="24"/>
          <w:lang w:val="es-US"/>
        </w:rPr>
      </w:pPr>
      <w:r w:rsidRPr="00F256BB">
        <w:rPr>
          <w:rFonts w:ascii="Arial" w:hAnsi="Arial" w:cs="Arial"/>
          <w:sz w:val="24"/>
          <w:szCs w:val="24"/>
          <w:lang w:val="es-US"/>
        </w:rPr>
        <w:t>2.</w:t>
      </w:r>
      <w:r w:rsidRPr="00F256BB">
        <w:rPr>
          <w:rFonts w:ascii="Arial" w:hAnsi="Arial" w:cs="Arial"/>
          <w:sz w:val="24"/>
          <w:szCs w:val="24"/>
          <w:lang w:val="es-US"/>
        </w:rPr>
        <w:tab/>
        <w:t xml:space="preserve">Preparación de los Datos: En este punto comienza la preparación para su organización, la detección de errores y el descarte de información repetitiva e incompleta. De este modo, pasa a seleccionar la información necesaria y puntual con la que se trabajará para el procesamiento y análisis de datos.  </w:t>
      </w:r>
    </w:p>
    <w:p w14:paraId="67408816" w14:textId="260196AE" w:rsidR="00F256BB" w:rsidRDefault="00F256BB" w:rsidP="00F256BB">
      <w:pPr>
        <w:spacing w:line="360" w:lineRule="auto"/>
        <w:jc w:val="both"/>
        <w:rPr>
          <w:rFonts w:ascii="Arial" w:hAnsi="Arial" w:cs="Arial"/>
          <w:sz w:val="24"/>
          <w:szCs w:val="24"/>
          <w:lang w:val="es-US"/>
        </w:rPr>
      </w:pPr>
      <w:r>
        <w:rPr>
          <w:rFonts w:ascii="Arial" w:hAnsi="Arial" w:cs="Arial"/>
          <w:sz w:val="24"/>
          <w:szCs w:val="24"/>
          <w:lang w:val="es-US"/>
        </w:rPr>
        <w:t>3</w:t>
      </w:r>
      <w:r w:rsidRPr="00F256BB">
        <w:rPr>
          <w:rFonts w:ascii="Arial" w:hAnsi="Arial" w:cs="Arial"/>
          <w:sz w:val="24"/>
          <w:szCs w:val="24"/>
          <w:lang w:val="es-US"/>
        </w:rPr>
        <w:t>.</w:t>
      </w:r>
      <w:r w:rsidRPr="00F256BB">
        <w:rPr>
          <w:rFonts w:ascii="Arial" w:hAnsi="Arial" w:cs="Arial"/>
          <w:sz w:val="24"/>
          <w:szCs w:val="24"/>
          <w:lang w:val="es-US"/>
        </w:rPr>
        <w:tab/>
        <w:t xml:space="preserve">Interpretación de la Información: En este punto será cuando finalmente se tendrán todos los resultados de las etapas previas de una forma totalmente entendible para el </w:t>
      </w:r>
      <w:r w:rsidRPr="00F256BB">
        <w:rPr>
          <w:rFonts w:ascii="Arial" w:hAnsi="Arial" w:cs="Arial"/>
          <w:sz w:val="24"/>
          <w:szCs w:val="24"/>
          <w:lang w:val="es-US"/>
        </w:rPr>
        <w:lastRenderedPageBreak/>
        <w:t>equipo de investigación. Ahora se podrán tomar las conclusiones de manera más precisa y objetiva, a la vez realizar las recomendaciones pertinentes.</w:t>
      </w:r>
    </w:p>
    <w:p w14:paraId="25FE5639" w14:textId="1A9F627D" w:rsidR="00693A84" w:rsidRDefault="00693A84" w:rsidP="00F256BB">
      <w:pPr>
        <w:spacing w:line="360" w:lineRule="auto"/>
        <w:jc w:val="both"/>
        <w:rPr>
          <w:rFonts w:ascii="Arial" w:hAnsi="Arial" w:cs="Arial"/>
          <w:sz w:val="24"/>
          <w:szCs w:val="24"/>
          <w:lang w:val="es-US"/>
        </w:rPr>
      </w:pPr>
    </w:p>
    <w:p w14:paraId="6F920EBA" w14:textId="48194C48" w:rsidR="00693A84" w:rsidRDefault="00693A84" w:rsidP="00693A84">
      <w:pPr>
        <w:pStyle w:val="Prrafodelista"/>
        <w:numPr>
          <w:ilvl w:val="1"/>
          <w:numId w:val="27"/>
        </w:numPr>
        <w:spacing w:line="360" w:lineRule="auto"/>
        <w:ind w:left="426" w:hanging="426"/>
        <w:jc w:val="both"/>
        <w:rPr>
          <w:rFonts w:ascii="Arial" w:hAnsi="Arial" w:cs="Arial"/>
          <w:b/>
          <w:bCs/>
          <w:sz w:val="24"/>
          <w:szCs w:val="24"/>
          <w:lang w:val="es-US"/>
        </w:rPr>
      </w:pPr>
      <w:r w:rsidRPr="00693A84">
        <w:rPr>
          <w:rFonts w:ascii="Arial" w:hAnsi="Arial" w:cs="Arial"/>
          <w:b/>
          <w:bCs/>
          <w:sz w:val="24"/>
          <w:szCs w:val="24"/>
          <w:lang w:val="es-US"/>
        </w:rPr>
        <w:t>Confiabilidad y validez del instrumento.</w:t>
      </w:r>
    </w:p>
    <w:p w14:paraId="0D904997" w14:textId="10727643" w:rsidR="00152DF0" w:rsidRPr="00152DF0" w:rsidRDefault="00152DF0" w:rsidP="00152DF0">
      <w:pPr>
        <w:pStyle w:val="Prrafodelista"/>
        <w:spacing w:line="360" w:lineRule="auto"/>
        <w:ind w:left="426"/>
        <w:jc w:val="both"/>
        <w:rPr>
          <w:rFonts w:ascii="Arial" w:hAnsi="Arial" w:cs="Arial"/>
          <w:sz w:val="24"/>
          <w:szCs w:val="24"/>
          <w:lang w:val="es-US"/>
        </w:rPr>
      </w:pPr>
      <w:r w:rsidRPr="00152DF0">
        <w:rPr>
          <w:rFonts w:ascii="Arial" w:hAnsi="Arial" w:cs="Arial"/>
          <w:sz w:val="24"/>
          <w:szCs w:val="24"/>
          <w:lang w:val="es-US"/>
        </w:rPr>
        <w:t>De acu</w:t>
      </w:r>
      <w:r>
        <w:rPr>
          <w:rFonts w:ascii="Arial" w:hAnsi="Arial" w:cs="Arial"/>
          <w:sz w:val="24"/>
          <w:szCs w:val="24"/>
          <w:lang w:val="es-US"/>
        </w:rPr>
        <w:t>e</w:t>
      </w:r>
      <w:r w:rsidRPr="00152DF0">
        <w:rPr>
          <w:rFonts w:ascii="Arial" w:hAnsi="Arial" w:cs="Arial"/>
          <w:sz w:val="24"/>
          <w:szCs w:val="24"/>
          <w:lang w:val="es-US"/>
        </w:rPr>
        <w:t>rdo con los instrumentos de recolección de datos utilizados</w:t>
      </w:r>
      <w:r>
        <w:rPr>
          <w:rFonts w:ascii="Arial" w:hAnsi="Arial" w:cs="Arial"/>
          <w:sz w:val="24"/>
          <w:szCs w:val="24"/>
          <w:lang w:val="es-US"/>
        </w:rPr>
        <w:t xml:space="preserve"> en la presente investigación (Entrevista, muestras de suelos), no reúnen criterios de validez y confiabilidad, por lo que no se determina el cálculo de esta. Market Y Shores (1981), afirman que los estudios de confiabilidad de dichos instrumentos no han permitido establecer de manera conclusiva la aportación de la información y su valor. La información de dichos instrumentos, generalmente no se validad y los niveles de confiabilidad de la información se encuentra por debajo de los obtenidos en pruebas estandarizadas que miden atributos equivalentes. (R y J, 1981)</w:t>
      </w:r>
    </w:p>
    <w:p w14:paraId="286BC067" w14:textId="6E1AF555" w:rsidR="00693A84" w:rsidRDefault="00693A84" w:rsidP="00693A84">
      <w:pPr>
        <w:spacing w:line="360" w:lineRule="auto"/>
        <w:jc w:val="both"/>
        <w:rPr>
          <w:rFonts w:ascii="Arial" w:hAnsi="Arial" w:cs="Arial"/>
          <w:b/>
          <w:bCs/>
          <w:sz w:val="24"/>
          <w:szCs w:val="24"/>
          <w:lang w:val="es-US"/>
        </w:rPr>
      </w:pPr>
    </w:p>
    <w:p w14:paraId="1B429F83" w14:textId="65EE3223" w:rsidR="00B02B65" w:rsidRDefault="00B02B65" w:rsidP="00693A84">
      <w:pPr>
        <w:spacing w:line="360" w:lineRule="auto"/>
        <w:jc w:val="both"/>
        <w:rPr>
          <w:rFonts w:ascii="Arial" w:hAnsi="Arial" w:cs="Arial"/>
          <w:b/>
          <w:bCs/>
          <w:sz w:val="24"/>
          <w:szCs w:val="24"/>
          <w:lang w:val="es-US"/>
        </w:rPr>
      </w:pPr>
    </w:p>
    <w:p w14:paraId="7E0668D7" w14:textId="56F0F12C" w:rsidR="00B02B65" w:rsidRDefault="00B02B65" w:rsidP="00693A84">
      <w:pPr>
        <w:spacing w:line="360" w:lineRule="auto"/>
        <w:jc w:val="both"/>
        <w:rPr>
          <w:rFonts w:ascii="Arial" w:hAnsi="Arial" w:cs="Arial"/>
          <w:b/>
          <w:bCs/>
          <w:sz w:val="24"/>
          <w:szCs w:val="24"/>
          <w:lang w:val="es-US"/>
        </w:rPr>
      </w:pPr>
    </w:p>
    <w:p w14:paraId="74610291" w14:textId="48AC6FDC" w:rsidR="00B02B65" w:rsidRDefault="00B02B65" w:rsidP="00693A84">
      <w:pPr>
        <w:spacing w:line="360" w:lineRule="auto"/>
        <w:jc w:val="both"/>
        <w:rPr>
          <w:rFonts w:ascii="Arial" w:hAnsi="Arial" w:cs="Arial"/>
          <w:b/>
          <w:bCs/>
          <w:sz w:val="24"/>
          <w:szCs w:val="24"/>
          <w:lang w:val="es-US"/>
        </w:rPr>
      </w:pPr>
    </w:p>
    <w:p w14:paraId="1A4C1614" w14:textId="73F7B7DB" w:rsidR="00B02B65" w:rsidRDefault="00B02B65" w:rsidP="00693A84">
      <w:pPr>
        <w:spacing w:line="360" w:lineRule="auto"/>
        <w:jc w:val="both"/>
        <w:rPr>
          <w:rFonts w:ascii="Arial" w:hAnsi="Arial" w:cs="Arial"/>
          <w:b/>
          <w:bCs/>
          <w:sz w:val="24"/>
          <w:szCs w:val="24"/>
          <w:lang w:val="es-US"/>
        </w:rPr>
      </w:pPr>
    </w:p>
    <w:p w14:paraId="01554E6A" w14:textId="40ADE3BE" w:rsidR="00B02B65" w:rsidRDefault="00B02B65" w:rsidP="00693A84">
      <w:pPr>
        <w:spacing w:line="360" w:lineRule="auto"/>
        <w:jc w:val="both"/>
        <w:rPr>
          <w:rFonts w:ascii="Arial" w:hAnsi="Arial" w:cs="Arial"/>
          <w:b/>
          <w:bCs/>
          <w:sz w:val="24"/>
          <w:szCs w:val="24"/>
          <w:lang w:val="es-US"/>
        </w:rPr>
      </w:pPr>
    </w:p>
    <w:p w14:paraId="6A06C272" w14:textId="205E6D3A" w:rsidR="00B02B65" w:rsidRDefault="00B02B65" w:rsidP="00693A84">
      <w:pPr>
        <w:spacing w:line="360" w:lineRule="auto"/>
        <w:jc w:val="both"/>
        <w:rPr>
          <w:rFonts w:ascii="Arial" w:hAnsi="Arial" w:cs="Arial"/>
          <w:b/>
          <w:bCs/>
          <w:sz w:val="24"/>
          <w:szCs w:val="24"/>
          <w:lang w:val="es-US"/>
        </w:rPr>
      </w:pPr>
    </w:p>
    <w:p w14:paraId="61910D6E" w14:textId="14BD1A1E" w:rsidR="00B02B65" w:rsidRDefault="00B02B65" w:rsidP="00693A84">
      <w:pPr>
        <w:spacing w:line="360" w:lineRule="auto"/>
        <w:jc w:val="both"/>
        <w:rPr>
          <w:rFonts w:ascii="Arial" w:hAnsi="Arial" w:cs="Arial"/>
          <w:b/>
          <w:bCs/>
          <w:sz w:val="24"/>
          <w:szCs w:val="24"/>
          <w:lang w:val="es-US"/>
        </w:rPr>
      </w:pPr>
    </w:p>
    <w:p w14:paraId="359FAC9E" w14:textId="49ADFA52" w:rsidR="00B02B65" w:rsidRDefault="00B02B65" w:rsidP="00693A84">
      <w:pPr>
        <w:spacing w:line="360" w:lineRule="auto"/>
        <w:jc w:val="both"/>
        <w:rPr>
          <w:rFonts w:ascii="Arial" w:hAnsi="Arial" w:cs="Arial"/>
          <w:b/>
          <w:bCs/>
          <w:sz w:val="24"/>
          <w:szCs w:val="24"/>
          <w:lang w:val="es-US"/>
        </w:rPr>
      </w:pPr>
    </w:p>
    <w:p w14:paraId="3268FC39" w14:textId="00A0E7C9" w:rsidR="00B02B65" w:rsidRDefault="00B02B65" w:rsidP="00693A84">
      <w:pPr>
        <w:spacing w:line="360" w:lineRule="auto"/>
        <w:jc w:val="both"/>
        <w:rPr>
          <w:rFonts w:ascii="Arial" w:hAnsi="Arial" w:cs="Arial"/>
          <w:b/>
          <w:bCs/>
          <w:sz w:val="24"/>
          <w:szCs w:val="24"/>
          <w:lang w:val="es-US"/>
        </w:rPr>
      </w:pPr>
    </w:p>
    <w:p w14:paraId="37E8ABAA" w14:textId="740E6196" w:rsidR="00B02B65" w:rsidRDefault="00B02B65" w:rsidP="00693A84">
      <w:pPr>
        <w:spacing w:line="360" w:lineRule="auto"/>
        <w:jc w:val="both"/>
        <w:rPr>
          <w:rFonts w:ascii="Arial" w:hAnsi="Arial" w:cs="Arial"/>
          <w:b/>
          <w:bCs/>
          <w:sz w:val="24"/>
          <w:szCs w:val="24"/>
          <w:lang w:val="es-US"/>
        </w:rPr>
      </w:pPr>
    </w:p>
    <w:p w14:paraId="66C2B213" w14:textId="56366309" w:rsidR="00B02B65" w:rsidRDefault="00B02B65" w:rsidP="00693A84">
      <w:pPr>
        <w:spacing w:line="360" w:lineRule="auto"/>
        <w:jc w:val="both"/>
        <w:rPr>
          <w:rFonts w:ascii="Arial" w:hAnsi="Arial" w:cs="Arial"/>
          <w:b/>
          <w:bCs/>
          <w:sz w:val="24"/>
          <w:szCs w:val="24"/>
          <w:lang w:val="es-US"/>
        </w:rPr>
      </w:pPr>
    </w:p>
    <w:p w14:paraId="7F822BD4" w14:textId="77777777" w:rsidR="00B02B65" w:rsidRDefault="00B02B65" w:rsidP="00693A84">
      <w:pPr>
        <w:spacing w:line="360" w:lineRule="auto"/>
        <w:jc w:val="both"/>
        <w:rPr>
          <w:rFonts w:ascii="Arial" w:hAnsi="Arial" w:cs="Arial"/>
          <w:b/>
          <w:bCs/>
          <w:sz w:val="24"/>
          <w:szCs w:val="24"/>
          <w:lang w:val="es-US"/>
        </w:rPr>
      </w:pPr>
    </w:p>
    <w:p w14:paraId="2B48D74E" w14:textId="0CCB3837" w:rsidR="00693A84" w:rsidRPr="00693A84" w:rsidRDefault="00693A84" w:rsidP="00693A84">
      <w:pPr>
        <w:spacing w:line="360" w:lineRule="auto"/>
        <w:jc w:val="both"/>
        <w:rPr>
          <w:rFonts w:ascii="Arial" w:hAnsi="Arial" w:cs="Arial"/>
          <w:b/>
          <w:bCs/>
          <w:sz w:val="24"/>
          <w:szCs w:val="24"/>
          <w:lang w:val="es-US"/>
        </w:rPr>
      </w:pPr>
      <w:r>
        <w:rPr>
          <w:rFonts w:ascii="Arial" w:hAnsi="Arial" w:cs="Arial"/>
          <w:b/>
          <w:bCs/>
          <w:sz w:val="24"/>
          <w:szCs w:val="24"/>
          <w:lang w:val="es-US"/>
        </w:rPr>
        <w:lastRenderedPageBreak/>
        <w:t>3.8 Operacionalización de variables.</w:t>
      </w:r>
    </w:p>
    <w:p w14:paraId="122C91B6" w14:textId="79CAA601" w:rsidR="0060309A" w:rsidRPr="0060309A" w:rsidRDefault="0060309A" w:rsidP="0060309A">
      <w:pPr>
        <w:pStyle w:val="Descripcin"/>
        <w:keepNext/>
        <w:rPr>
          <w:rFonts w:ascii="Arial" w:hAnsi="Arial" w:cs="Arial"/>
          <w:color w:val="auto"/>
          <w:sz w:val="24"/>
          <w:szCs w:val="24"/>
        </w:rPr>
      </w:pPr>
      <w:bookmarkStart w:id="115" w:name="_Toc140223875"/>
      <w:r w:rsidRPr="0060309A">
        <w:rPr>
          <w:rFonts w:ascii="Arial" w:hAnsi="Arial" w:cs="Arial"/>
          <w:b/>
          <w:bCs/>
          <w:i w:val="0"/>
          <w:iCs w:val="0"/>
          <w:color w:val="auto"/>
          <w:sz w:val="24"/>
          <w:szCs w:val="24"/>
        </w:rPr>
        <w:t xml:space="preserve">Tabla </w:t>
      </w:r>
      <w:r w:rsidRPr="0060309A">
        <w:rPr>
          <w:rFonts w:ascii="Arial" w:hAnsi="Arial" w:cs="Arial"/>
          <w:b/>
          <w:bCs/>
          <w:i w:val="0"/>
          <w:iCs w:val="0"/>
          <w:color w:val="auto"/>
          <w:sz w:val="24"/>
          <w:szCs w:val="24"/>
        </w:rPr>
        <w:fldChar w:fldCharType="begin"/>
      </w:r>
      <w:r w:rsidRPr="0060309A">
        <w:rPr>
          <w:rFonts w:ascii="Arial" w:hAnsi="Arial" w:cs="Arial"/>
          <w:b/>
          <w:bCs/>
          <w:i w:val="0"/>
          <w:iCs w:val="0"/>
          <w:color w:val="auto"/>
          <w:sz w:val="24"/>
          <w:szCs w:val="24"/>
        </w:rPr>
        <w:instrText xml:space="preserve"> SEQ Tabla \* ARABIC </w:instrText>
      </w:r>
      <w:r w:rsidRPr="0060309A">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1</w:t>
      </w:r>
      <w:r w:rsidRPr="0060309A">
        <w:rPr>
          <w:rFonts w:ascii="Arial" w:hAnsi="Arial" w:cs="Arial"/>
          <w:b/>
          <w:bCs/>
          <w:i w:val="0"/>
          <w:iCs w:val="0"/>
          <w:color w:val="auto"/>
          <w:sz w:val="24"/>
          <w:szCs w:val="24"/>
        </w:rPr>
        <w:fldChar w:fldCharType="end"/>
      </w:r>
      <w:r w:rsidRPr="0060309A">
        <w:rPr>
          <w:rFonts w:ascii="Arial" w:hAnsi="Arial" w:cs="Arial"/>
          <w:color w:val="auto"/>
          <w:sz w:val="24"/>
          <w:szCs w:val="24"/>
        </w:rPr>
        <w:br/>
        <w:t>Operacionalización de variables</w:t>
      </w:r>
      <w:bookmarkEnd w:id="115"/>
    </w:p>
    <w:tbl>
      <w:tblPr>
        <w:tblStyle w:val="Tablaconcuadrcula4-nfasis31"/>
        <w:tblpPr w:leftFromText="180" w:rightFromText="180" w:vertAnchor="text" w:horzAnchor="margin" w:tblpXSpec="center" w:tblpY="184"/>
        <w:tblW w:w="10768" w:type="dxa"/>
        <w:tblLayout w:type="fixed"/>
        <w:tblLook w:val="04A0" w:firstRow="1" w:lastRow="0" w:firstColumn="1" w:lastColumn="0" w:noHBand="0" w:noVBand="1"/>
      </w:tblPr>
      <w:tblGrid>
        <w:gridCol w:w="2278"/>
        <w:gridCol w:w="1266"/>
        <w:gridCol w:w="987"/>
        <w:gridCol w:w="1707"/>
        <w:gridCol w:w="2121"/>
        <w:gridCol w:w="1134"/>
        <w:gridCol w:w="1275"/>
      </w:tblGrid>
      <w:tr w:rsidR="00CF5D8D" w:rsidRPr="00E24503" w14:paraId="3CB26C23" w14:textId="77777777" w:rsidTr="00317883">
        <w:trPr>
          <w:cnfStyle w:val="100000000000" w:firstRow="1" w:lastRow="0" w:firstColumn="0" w:lastColumn="0" w:oddVBand="0" w:evenVBand="0" w:oddHBand="0" w:evenHBand="0" w:firstRowFirstColumn="0" w:firstRowLastColumn="0" w:lastRowFirstColumn="0" w:lastRowLastColumn="0"/>
          <w:cantSplit/>
          <w:trHeight w:val="1697"/>
        </w:trPr>
        <w:tc>
          <w:tcPr>
            <w:cnfStyle w:val="001000000000" w:firstRow="0" w:lastRow="0" w:firstColumn="1" w:lastColumn="0" w:oddVBand="0" w:evenVBand="0" w:oddHBand="0" w:evenHBand="0" w:firstRowFirstColumn="0" w:firstRowLastColumn="0" w:lastRowFirstColumn="0" w:lastRowLastColumn="0"/>
            <w:tcW w:w="2278" w:type="dxa"/>
            <w:tcBorders>
              <w:top w:val="nil"/>
              <w:left w:val="nil"/>
              <w:bottom w:val="nil"/>
            </w:tcBorders>
            <w:vAlign w:val="center"/>
          </w:tcPr>
          <w:p w14:paraId="195CC055" w14:textId="77777777" w:rsidR="005268A4" w:rsidRPr="00E24503" w:rsidRDefault="005268A4" w:rsidP="00E24503">
            <w:pPr>
              <w:pStyle w:val="NormalWeb"/>
              <w:spacing w:line="360" w:lineRule="auto"/>
              <w:jc w:val="center"/>
              <w:rPr>
                <w:rFonts w:ascii="Arial" w:hAnsi="Arial" w:cs="Arial"/>
                <w:bCs w:val="0"/>
              </w:rPr>
            </w:pPr>
            <w:r w:rsidRPr="00E24503">
              <w:rPr>
                <w:rFonts w:ascii="Arial" w:hAnsi="Arial" w:cs="Arial"/>
                <w:bCs w:val="0"/>
              </w:rPr>
              <w:t>Objetivo</w:t>
            </w:r>
          </w:p>
        </w:tc>
        <w:tc>
          <w:tcPr>
            <w:tcW w:w="1266" w:type="dxa"/>
            <w:tcBorders>
              <w:top w:val="nil"/>
              <w:bottom w:val="nil"/>
            </w:tcBorders>
            <w:vAlign w:val="center"/>
          </w:tcPr>
          <w:p w14:paraId="164B4CFB" w14:textId="77777777" w:rsidR="005268A4" w:rsidRPr="00E24503" w:rsidRDefault="005268A4" w:rsidP="00E24503">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24503">
              <w:rPr>
                <w:rFonts w:ascii="Arial" w:hAnsi="Arial" w:cs="Arial"/>
                <w:bCs w:val="0"/>
              </w:rPr>
              <w:t>Variable</w:t>
            </w:r>
          </w:p>
        </w:tc>
        <w:tc>
          <w:tcPr>
            <w:tcW w:w="987" w:type="dxa"/>
            <w:tcBorders>
              <w:top w:val="nil"/>
              <w:bottom w:val="nil"/>
            </w:tcBorders>
            <w:vAlign w:val="center"/>
          </w:tcPr>
          <w:p w14:paraId="61D4F354" w14:textId="77777777" w:rsidR="005268A4" w:rsidRPr="00E24503" w:rsidRDefault="005268A4" w:rsidP="00E24503">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24503">
              <w:rPr>
                <w:rFonts w:ascii="Arial" w:hAnsi="Arial" w:cs="Arial"/>
                <w:bCs w:val="0"/>
              </w:rPr>
              <w:t>Sub Variable</w:t>
            </w:r>
          </w:p>
        </w:tc>
        <w:tc>
          <w:tcPr>
            <w:tcW w:w="1707" w:type="dxa"/>
            <w:tcBorders>
              <w:top w:val="nil"/>
              <w:bottom w:val="nil"/>
            </w:tcBorders>
            <w:vAlign w:val="center"/>
          </w:tcPr>
          <w:p w14:paraId="4187B58E" w14:textId="77777777" w:rsidR="005268A4" w:rsidRPr="00E24503" w:rsidRDefault="005268A4" w:rsidP="00E24503">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24503">
              <w:rPr>
                <w:rFonts w:ascii="Arial" w:hAnsi="Arial" w:cs="Arial"/>
                <w:bCs w:val="0"/>
              </w:rPr>
              <w:t>Marco Referencial</w:t>
            </w:r>
          </w:p>
        </w:tc>
        <w:tc>
          <w:tcPr>
            <w:tcW w:w="2121" w:type="dxa"/>
            <w:tcBorders>
              <w:top w:val="nil"/>
              <w:bottom w:val="nil"/>
            </w:tcBorders>
            <w:vAlign w:val="center"/>
          </w:tcPr>
          <w:p w14:paraId="0E4CF2D6" w14:textId="4244D4D9" w:rsidR="005268A4" w:rsidRPr="00E24503" w:rsidRDefault="00CF5D8D" w:rsidP="00E24503">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24503">
              <w:rPr>
                <w:rFonts w:ascii="Arial" w:hAnsi="Arial" w:cs="Arial"/>
                <w:bCs w:val="0"/>
              </w:rPr>
              <w:t>Ítem</w:t>
            </w:r>
          </w:p>
        </w:tc>
        <w:tc>
          <w:tcPr>
            <w:tcW w:w="1134" w:type="dxa"/>
            <w:tcBorders>
              <w:top w:val="nil"/>
              <w:bottom w:val="nil"/>
            </w:tcBorders>
            <w:vAlign w:val="center"/>
          </w:tcPr>
          <w:p w14:paraId="390CC4F3" w14:textId="77777777" w:rsidR="005268A4" w:rsidRPr="00E24503" w:rsidRDefault="005268A4" w:rsidP="00E24503">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24503">
              <w:rPr>
                <w:rFonts w:ascii="Arial" w:hAnsi="Arial" w:cs="Arial"/>
                <w:bCs w:val="0"/>
              </w:rPr>
              <w:t>Tipo de Instrumento</w:t>
            </w:r>
          </w:p>
        </w:tc>
        <w:tc>
          <w:tcPr>
            <w:tcW w:w="1275" w:type="dxa"/>
            <w:tcBorders>
              <w:top w:val="nil"/>
              <w:bottom w:val="nil"/>
              <w:right w:val="nil"/>
            </w:tcBorders>
            <w:vAlign w:val="center"/>
          </w:tcPr>
          <w:p w14:paraId="39EC6383" w14:textId="77777777" w:rsidR="005268A4" w:rsidRPr="00E24503" w:rsidRDefault="005268A4" w:rsidP="00E24503">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E24503">
              <w:rPr>
                <w:rFonts w:ascii="Arial" w:hAnsi="Arial" w:cs="Arial"/>
                <w:bCs w:val="0"/>
              </w:rPr>
              <w:t>Dirigido</w:t>
            </w:r>
          </w:p>
        </w:tc>
      </w:tr>
      <w:tr w:rsidR="00CF5D8D" w:rsidRPr="00E24503" w14:paraId="4082E40A" w14:textId="77777777" w:rsidTr="00317883">
        <w:trPr>
          <w:cnfStyle w:val="000000100000" w:firstRow="0" w:lastRow="0" w:firstColumn="0" w:lastColumn="0" w:oddVBand="0" w:evenVBand="0" w:oddHBand="1" w:evenHBand="0" w:firstRowFirstColumn="0" w:firstRowLastColumn="0" w:lastRowFirstColumn="0" w:lastRowLastColumn="0"/>
          <w:cantSplit/>
          <w:trHeight w:val="1408"/>
        </w:trPr>
        <w:tc>
          <w:tcPr>
            <w:cnfStyle w:val="001000000000" w:firstRow="0" w:lastRow="0" w:firstColumn="1" w:lastColumn="0" w:oddVBand="0" w:evenVBand="0" w:oddHBand="0" w:evenHBand="0" w:firstRowFirstColumn="0" w:firstRowLastColumn="0" w:lastRowFirstColumn="0" w:lastRowLastColumn="0"/>
            <w:tcW w:w="2278" w:type="dxa"/>
            <w:tcBorders>
              <w:top w:val="nil"/>
            </w:tcBorders>
            <w:vAlign w:val="center"/>
          </w:tcPr>
          <w:p w14:paraId="23EB4280" w14:textId="77777777" w:rsidR="005268A4" w:rsidRPr="00E24503" w:rsidRDefault="005268A4" w:rsidP="00E24503">
            <w:pPr>
              <w:spacing w:line="360" w:lineRule="auto"/>
              <w:rPr>
                <w:rFonts w:ascii="Arial" w:hAnsi="Arial" w:cs="Arial"/>
                <w:b w:val="0"/>
                <w:bCs w:val="0"/>
                <w:sz w:val="24"/>
                <w:szCs w:val="24"/>
                <w:lang w:val="es-US"/>
              </w:rPr>
            </w:pPr>
            <w:r w:rsidRPr="00E24503">
              <w:rPr>
                <w:rFonts w:ascii="Arial" w:hAnsi="Arial" w:cs="Arial"/>
                <w:b w:val="0"/>
                <w:bCs w:val="0"/>
                <w:sz w:val="24"/>
                <w:szCs w:val="24"/>
                <w:lang w:val="es-US"/>
              </w:rPr>
              <w:t>Elaborar un diagnóstico del manejo y uso de suelo de la unidad de producción Santa Ana Luis.</w:t>
            </w:r>
          </w:p>
          <w:p w14:paraId="1362DC6E" w14:textId="77777777" w:rsidR="005268A4" w:rsidRPr="00E24503" w:rsidRDefault="005268A4" w:rsidP="00E24503">
            <w:pPr>
              <w:pStyle w:val="NormalWeb"/>
              <w:spacing w:before="240" w:after="390" w:line="360" w:lineRule="auto"/>
              <w:jc w:val="center"/>
              <w:rPr>
                <w:rFonts w:ascii="Arial" w:hAnsi="Arial" w:cs="Arial"/>
                <w:bCs w:val="0"/>
              </w:rPr>
            </w:pPr>
          </w:p>
        </w:tc>
        <w:tc>
          <w:tcPr>
            <w:tcW w:w="1266" w:type="dxa"/>
            <w:tcBorders>
              <w:top w:val="nil"/>
            </w:tcBorders>
            <w:vAlign w:val="center"/>
          </w:tcPr>
          <w:p w14:paraId="52AF16B7"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Diagnóstico del uso de suelo</w:t>
            </w:r>
          </w:p>
        </w:tc>
        <w:tc>
          <w:tcPr>
            <w:tcW w:w="987" w:type="dxa"/>
            <w:tcBorders>
              <w:top w:val="nil"/>
            </w:tcBorders>
            <w:vAlign w:val="center"/>
          </w:tcPr>
          <w:p w14:paraId="22075182"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Diagnostico</w:t>
            </w:r>
          </w:p>
        </w:tc>
        <w:tc>
          <w:tcPr>
            <w:tcW w:w="1707" w:type="dxa"/>
            <w:tcBorders>
              <w:top w:val="nil"/>
            </w:tcBorders>
            <w:vAlign w:val="center"/>
          </w:tcPr>
          <w:p w14:paraId="0DCEB8B4"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Usos del suelo</w:t>
            </w:r>
          </w:p>
          <w:p w14:paraId="4E908803"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Potencial</w:t>
            </w:r>
          </w:p>
          <w:p w14:paraId="19BEC4E4"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Daños</w:t>
            </w:r>
          </w:p>
          <w:p w14:paraId="46942496"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Capa Fértil</w:t>
            </w:r>
          </w:p>
          <w:p w14:paraId="3C4C6C74" w14:textId="77777777" w:rsidR="005268A4" w:rsidRPr="00E24503" w:rsidRDefault="005268A4" w:rsidP="00E24503">
            <w:pPr>
              <w:pStyle w:val="NormalWeb"/>
              <w:spacing w:before="240" w:after="39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Erosión</w:t>
            </w:r>
          </w:p>
        </w:tc>
        <w:tc>
          <w:tcPr>
            <w:tcW w:w="2121" w:type="dxa"/>
            <w:tcBorders>
              <w:top w:val="nil"/>
            </w:tcBorders>
          </w:tcPr>
          <w:p w14:paraId="5AE96F70" w14:textId="77777777" w:rsidR="005268A4" w:rsidRPr="00E24503" w:rsidRDefault="005268A4" w:rsidP="00E2450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1 ¿Que Conoce acerca de los fertilizantes?</w:t>
            </w:r>
          </w:p>
          <w:p w14:paraId="4864F899" w14:textId="77777777" w:rsidR="005268A4" w:rsidRPr="00E24503" w:rsidRDefault="005268A4" w:rsidP="00E2450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2 ¿Qué tipos de fertilizantes conoce?</w:t>
            </w:r>
          </w:p>
          <w:p w14:paraId="64A1E869" w14:textId="77777777" w:rsidR="005268A4" w:rsidRPr="00E24503" w:rsidRDefault="005268A4" w:rsidP="00E2450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3 ¿Ha utilizado algún fertilizante Orgánico?</w:t>
            </w:r>
          </w:p>
          <w:p w14:paraId="325DF463" w14:textId="77777777" w:rsidR="005268A4" w:rsidRPr="00E24503" w:rsidRDefault="005268A4" w:rsidP="00E2450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4 ¿Cuál Fertilización tiene mayor eficiencia si la química o la Orgánica?</w:t>
            </w:r>
          </w:p>
          <w:p w14:paraId="5975578D" w14:textId="77777777" w:rsidR="005268A4" w:rsidRPr="00E24503" w:rsidRDefault="005268A4" w:rsidP="00E2450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5 ¿Qué cantidad de fertilizante aplicaría por hectárea normalmente?</w:t>
            </w:r>
          </w:p>
          <w:p w14:paraId="48451E26" w14:textId="581BEF0C" w:rsidR="005268A4" w:rsidRPr="00E24503" w:rsidRDefault="005268A4" w:rsidP="00E2450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6 ¿Qué método usa para calcular la dosis de fertilización?</w:t>
            </w:r>
          </w:p>
        </w:tc>
        <w:tc>
          <w:tcPr>
            <w:tcW w:w="1134" w:type="dxa"/>
            <w:tcBorders>
              <w:top w:val="nil"/>
            </w:tcBorders>
            <w:vAlign w:val="center"/>
          </w:tcPr>
          <w:p w14:paraId="1EA278C4" w14:textId="77777777" w:rsidR="005268A4" w:rsidRPr="00E24503" w:rsidRDefault="005268A4" w:rsidP="00E24503">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Entrevista</w:t>
            </w:r>
          </w:p>
        </w:tc>
        <w:tc>
          <w:tcPr>
            <w:tcW w:w="1275" w:type="dxa"/>
            <w:tcBorders>
              <w:top w:val="nil"/>
            </w:tcBorders>
            <w:vAlign w:val="center"/>
          </w:tcPr>
          <w:p w14:paraId="59FFAC53" w14:textId="77777777" w:rsidR="005268A4" w:rsidRPr="00E24503" w:rsidRDefault="005268A4" w:rsidP="00E24503">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24503">
              <w:rPr>
                <w:rFonts w:ascii="Arial" w:hAnsi="Arial" w:cs="Arial"/>
                <w:bCs/>
              </w:rPr>
              <w:t>Ing. Agrónomo</w:t>
            </w:r>
          </w:p>
        </w:tc>
      </w:tr>
      <w:tr w:rsidR="00CF5D8D" w:rsidRPr="00E24503" w14:paraId="16C85FE5" w14:textId="77777777" w:rsidTr="00317883">
        <w:trPr>
          <w:cantSplit/>
          <w:trHeight w:val="1134"/>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78731F15" w14:textId="77777777" w:rsidR="005268A4" w:rsidRPr="00E24503" w:rsidRDefault="005268A4" w:rsidP="00E24503">
            <w:pPr>
              <w:spacing w:line="360" w:lineRule="auto"/>
              <w:rPr>
                <w:rFonts w:ascii="Arial" w:hAnsi="Arial" w:cs="Arial"/>
                <w:b w:val="0"/>
                <w:bCs w:val="0"/>
                <w:sz w:val="24"/>
                <w:szCs w:val="24"/>
                <w:lang w:val="es-US"/>
              </w:rPr>
            </w:pPr>
            <w:r w:rsidRPr="00E24503">
              <w:rPr>
                <w:rFonts w:ascii="Arial" w:hAnsi="Arial" w:cs="Arial"/>
                <w:b w:val="0"/>
                <w:bCs w:val="0"/>
                <w:sz w:val="24"/>
                <w:szCs w:val="24"/>
                <w:lang w:val="es-US"/>
              </w:rPr>
              <w:lastRenderedPageBreak/>
              <w:t>Proponer plan de fertilización de acuerdo a los resultados del estudio de la unidad de producción.</w:t>
            </w:r>
          </w:p>
          <w:p w14:paraId="737C6575" w14:textId="77777777" w:rsidR="005268A4" w:rsidRPr="00E24503" w:rsidRDefault="005268A4" w:rsidP="00E24503">
            <w:pPr>
              <w:pStyle w:val="NormalWeb"/>
              <w:spacing w:before="240" w:after="390" w:line="360" w:lineRule="auto"/>
              <w:rPr>
                <w:rFonts w:ascii="Arial" w:hAnsi="Arial" w:cs="Arial"/>
                <w:bCs w:val="0"/>
              </w:rPr>
            </w:pPr>
          </w:p>
        </w:tc>
        <w:tc>
          <w:tcPr>
            <w:tcW w:w="1266" w:type="dxa"/>
            <w:vAlign w:val="center"/>
          </w:tcPr>
          <w:p w14:paraId="064D2B06" w14:textId="77777777" w:rsidR="005268A4" w:rsidRPr="00E24503" w:rsidRDefault="005268A4" w:rsidP="00E24503">
            <w:pPr>
              <w:pStyle w:val="NormalWeb"/>
              <w:spacing w:before="240" w:after="39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 xml:space="preserve">Plan de Fertilización del Suelo </w:t>
            </w:r>
          </w:p>
        </w:tc>
        <w:tc>
          <w:tcPr>
            <w:tcW w:w="987" w:type="dxa"/>
            <w:vAlign w:val="center"/>
          </w:tcPr>
          <w:p w14:paraId="59783FD9" w14:textId="6D67BBBE" w:rsidR="005268A4" w:rsidRPr="00E24503" w:rsidRDefault="005268A4" w:rsidP="00E24503">
            <w:pPr>
              <w:pStyle w:val="NormalWeb"/>
              <w:spacing w:before="240" w:after="39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Fertilización</w:t>
            </w:r>
          </w:p>
        </w:tc>
        <w:tc>
          <w:tcPr>
            <w:tcW w:w="1707" w:type="dxa"/>
            <w:vAlign w:val="center"/>
          </w:tcPr>
          <w:p w14:paraId="75364A49" w14:textId="77777777" w:rsidR="005268A4" w:rsidRPr="00E24503" w:rsidRDefault="005268A4" w:rsidP="00E24503">
            <w:pPr>
              <w:pStyle w:val="NormalWeb"/>
              <w:spacing w:before="240" w:after="39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 xml:space="preserve">Plan de fertilización </w:t>
            </w:r>
          </w:p>
          <w:p w14:paraId="3ECCC649" w14:textId="77777777" w:rsidR="005268A4" w:rsidRPr="00E24503" w:rsidRDefault="005268A4" w:rsidP="00E24503">
            <w:pPr>
              <w:pStyle w:val="NormalWeb"/>
              <w:spacing w:before="240" w:after="39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 xml:space="preserve">Fertilización Química </w:t>
            </w:r>
          </w:p>
          <w:p w14:paraId="50DFAA6C" w14:textId="77777777" w:rsidR="005268A4" w:rsidRPr="00E24503" w:rsidRDefault="005268A4" w:rsidP="00E24503">
            <w:pPr>
              <w:pStyle w:val="NormalWeb"/>
              <w:spacing w:before="240" w:after="390"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 xml:space="preserve">Fertilización Orgánica </w:t>
            </w:r>
          </w:p>
        </w:tc>
        <w:tc>
          <w:tcPr>
            <w:tcW w:w="2121" w:type="dxa"/>
          </w:tcPr>
          <w:p w14:paraId="2F99CB26" w14:textId="77777777" w:rsidR="005268A4" w:rsidRPr="00E24503" w:rsidRDefault="005268A4" w:rsidP="00E2450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1 ¿Considera usted que la fertilización que implementa en el suelo es efectiva?</w:t>
            </w:r>
          </w:p>
          <w:p w14:paraId="3A134972" w14:textId="77777777" w:rsidR="005268A4" w:rsidRPr="00E24503" w:rsidRDefault="005268A4" w:rsidP="00E2450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2 ¿Qué tipo de fertilizante implementa en el suelo de su unidad de producción?</w:t>
            </w:r>
          </w:p>
          <w:p w14:paraId="10F56FB0" w14:textId="77777777" w:rsidR="005268A4" w:rsidRPr="00E24503" w:rsidRDefault="005268A4" w:rsidP="00E2450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3 ¿Considera usted que los fertilizantes que implementa, incrementan el rendimiento o bajan ¿Por qué?</w:t>
            </w:r>
          </w:p>
          <w:p w14:paraId="32CA5B2D" w14:textId="77777777" w:rsidR="005268A4" w:rsidRPr="00E24503" w:rsidRDefault="005268A4" w:rsidP="00E2450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4 ¿Considera usted que el Plan de Fertilización le beneficiara en los demás cultivos?</w:t>
            </w:r>
          </w:p>
          <w:p w14:paraId="18189595" w14:textId="77777777" w:rsidR="005268A4" w:rsidRPr="00E24503" w:rsidRDefault="005268A4" w:rsidP="00E2450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US"/>
              </w:rPr>
            </w:pPr>
            <w:r w:rsidRPr="00E24503">
              <w:rPr>
                <w:rFonts w:ascii="Arial" w:hAnsi="Arial" w:cs="Arial"/>
                <w:sz w:val="24"/>
                <w:szCs w:val="24"/>
                <w:lang w:val="es-US"/>
              </w:rPr>
              <w:t>5 ¿Qué tipo de Fertilización a implementado en los últimos a</w:t>
            </w:r>
            <w:r w:rsidRPr="00E24503">
              <w:rPr>
                <w:rFonts w:ascii="Arial" w:hAnsi="Arial" w:cs="Arial"/>
                <w:sz w:val="24"/>
                <w:szCs w:val="24"/>
                <w:lang w:val="es-NI"/>
              </w:rPr>
              <w:t>ñ</w:t>
            </w:r>
            <w:r w:rsidRPr="00E24503">
              <w:rPr>
                <w:rFonts w:ascii="Arial" w:hAnsi="Arial" w:cs="Arial"/>
                <w:sz w:val="24"/>
                <w:szCs w:val="24"/>
                <w:lang w:val="es-US"/>
              </w:rPr>
              <w:t>os y por qué?</w:t>
            </w:r>
          </w:p>
        </w:tc>
        <w:tc>
          <w:tcPr>
            <w:tcW w:w="1134" w:type="dxa"/>
            <w:vAlign w:val="center"/>
          </w:tcPr>
          <w:p w14:paraId="022F2C81" w14:textId="77777777" w:rsidR="005268A4" w:rsidRPr="00E24503" w:rsidRDefault="005268A4" w:rsidP="00E24503">
            <w:pPr>
              <w:pStyle w:val="NormalWeb"/>
              <w:spacing w:before="240" w:after="39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Entrevista</w:t>
            </w:r>
          </w:p>
        </w:tc>
        <w:tc>
          <w:tcPr>
            <w:tcW w:w="1275" w:type="dxa"/>
            <w:vAlign w:val="center"/>
          </w:tcPr>
          <w:p w14:paraId="66CB0D41" w14:textId="77777777" w:rsidR="005268A4" w:rsidRPr="00E24503" w:rsidRDefault="005268A4" w:rsidP="00E24503">
            <w:pPr>
              <w:pStyle w:val="NormalWeb"/>
              <w:spacing w:before="240" w:after="39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24503">
              <w:rPr>
                <w:rFonts w:ascii="Arial" w:hAnsi="Arial" w:cs="Arial"/>
                <w:bCs/>
              </w:rPr>
              <w:t>Productor Agropecuario.</w:t>
            </w:r>
          </w:p>
        </w:tc>
      </w:tr>
    </w:tbl>
    <w:p w14:paraId="76F82B11" w14:textId="41AFDCF0" w:rsidR="004B5A32" w:rsidRPr="00E24503" w:rsidRDefault="006C0EF0" w:rsidP="00E24503">
      <w:pPr>
        <w:spacing w:line="360" w:lineRule="auto"/>
        <w:rPr>
          <w:rFonts w:ascii="Arial" w:eastAsiaTheme="majorEastAsia" w:hAnsi="Arial" w:cs="Arial"/>
          <w:b/>
          <w:sz w:val="24"/>
          <w:szCs w:val="24"/>
          <w:lang w:val="es-US"/>
        </w:rPr>
      </w:pPr>
      <w:r w:rsidRPr="00E24503">
        <w:rPr>
          <w:rFonts w:ascii="Arial" w:eastAsiaTheme="majorEastAsia" w:hAnsi="Arial" w:cs="Arial"/>
          <w:b/>
          <w:sz w:val="24"/>
          <w:szCs w:val="24"/>
          <w:lang w:val="es-US"/>
        </w:rPr>
        <w:t xml:space="preserve">Fuente: Elaboración propia de los autores. </w:t>
      </w:r>
    </w:p>
    <w:p w14:paraId="2DE9F161" w14:textId="77777777" w:rsidR="00A44DFD" w:rsidRPr="00E24503" w:rsidRDefault="00A44DFD" w:rsidP="00E24503">
      <w:pPr>
        <w:spacing w:line="360" w:lineRule="auto"/>
        <w:rPr>
          <w:rFonts w:ascii="Arial" w:eastAsiaTheme="majorEastAsia" w:hAnsi="Arial" w:cs="Arial"/>
          <w:b/>
          <w:sz w:val="24"/>
          <w:szCs w:val="24"/>
          <w:lang w:val="es-US"/>
        </w:rPr>
      </w:pPr>
    </w:p>
    <w:p w14:paraId="683FD4ED" w14:textId="4F7CBED0" w:rsidR="00615B2F" w:rsidRPr="00E24503" w:rsidRDefault="00615B2F" w:rsidP="00C96CD7">
      <w:pPr>
        <w:pStyle w:val="Ttulo1"/>
        <w:spacing w:line="360" w:lineRule="auto"/>
        <w:ind w:left="390"/>
        <w:rPr>
          <w:rFonts w:cs="Arial"/>
          <w:szCs w:val="24"/>
          <w:lang w:val="es-US"/>
        </w:rPr>
      </w:pPr>
      <w:bookmarkStart w:id="116" w:name="_Toc90293693"/>
      <w:bookmarkStart w:id="117" w:name="_Toc135386049"/>
      <w:bookmarkStart w:id="118" w:name="_Toc140676265"/>
      <w:r w:rsidRPr="00E24503">
        <w:rPr>
          <w:rFonts w:cs="Arial"/>
          <w:szCs w:val="24"/>
          <w:lang w:val="es-US"/>
        </w:rPr>
        <w:lastRenderedPageBreak/>
        <w:t>CAPÍTULO IV: ANÁLISIS DE RESULTADOS</w:t>
      </w:r>
      <w:bookmarkEnd w:id="116"/>
      <w:bookmarkEnd w:id="117"/>
      <w:bookmarkEnd w:id="118"/>
    </w:p>
    <w:p w14:paraId="73D87A23" w14:textId="7FA1DC4D" w:rsidR="00615B2F" w:rsidRPr="004078EC" w:rsidRDefault="00C90EC3" w:rsidP="00C90EC3">
      <w:pPr>
        <w:pStyle w:val="Ttulo2"/>
        <w:numPr>
          <w:ilvl w:val="1"/>
          <w:numId w:val="28"/>
        </w:numPr>
        <w:spacing w:line="360" w:lineRule="auto"/>
        <w:rPr>
          <w:rFonts w:cs="Arial"/>
          <w:b/>
          <w:bCs/>
          <w:szCs w:val="24"/>
          <w:lang w:val="es-US"/>
        </w:rPr>
      </w:pPr>
      <w:bookmarkStart w:id="119" w:name="_Toc90293694"/>
      <w:r w:rsidRPr="004078EC">
        <w:rPr>
          <w:rFonts w:cs="Arial"/>
          <w:b/>
          <w:bCs/>
          <w:szCs w:val="24"/>
          <w:lang w:val="es-US"/>
        </w:rPr>
        <w:t xml:space="preserve"> </w:t>
      </w:r>
      <w:bookmarkStart w:id="120" w:name="_Toc135386050"/>
      <w:bookmarkStart w:id="121" w:name="_Toc140676266"/>
      <w:r w:rsidR="00615B2F" w:rsidRPr="004078EC">
        <w:rPr>
          <w:rFonts w:cs="Arial"/>
          <w:b/>
          <w:bCs/>
          <w:szCs w:val="24"/>
          <w:lang w:val="es-US"/>
        </w:rPr>
        <w:t>Resultados</w:t>
      </w:r>
      <w:bookmarkEnd w:id="119"/>
      <w:bookmarkEnd w:id="120"/>
      <w:bookmarkEnd w:id="121"/>
      <w:r w:rsidR="00615B2F" w:rsidRPr="004078EC">
        <w:rPr>
          <w:rFonts w:cs="Arial"/>
          <w:b/>
          <w:bCs/>
          <w:szCs w:val="24"/>
          <w:lang w:val="es-US"/>
        </w:rPr>
        <w:t xml:space="preserve"> </w:t>
      </w:r>
    </w:p>
    <w:p w14:paraId="2058FEDE" w14:textId="77777777" w:rsidR="00B02B65" w:rsidRPr="00B02B65" w:rsidRDefault="00B02B65" w:rsidP="00B02B65">
      <w:pPr>
        <w:rPr>
          <w:lang w:val="es-US"/>
        </w:rPr>
      </w:pPr>
    </w:p>
    <w:p w14:paraId="79C9A1A1" w14:textId="57A7D636" w:rsidR="0060309A" w:rsidRPr="0060309A" w:rsidRDefault="0060309A" w:rsidP="0060309A">
      <w:pPr>
        <w:pStyle w:val="Descripcin"/>
        <w:keepNext/>
        <w:rPr>
          <w:rFonts w:ascii="Arial" w:hAnsi="Arial" w:cs="Arial"/>
          <w:color w:val="auto"/>
          <w:sz w:val="24"/>
          <w:szCs w:val="24"/>
          <w:lang w:val="es-NI"/>
        </w:rPr>
      </w:pPr>
      <w:bookmarkStart w:id="122" w:name="_Toc140223876"/>
      <w:r w:rsidRPr="0060309A">
        <w:rPr>
          <w:rFonts w:ascii="Arial" w:hAnsi="Arial" w:cs="Arial"/>
          <w:b/>
          <w:bCs/>
          <w:i w:val="0"/>
          <w:iCs w:val="0"/>
          <w:color w:val="auto"/>
          <w:sz w:val="24"/>
          <w:szCs w:val="24"/>
          <w:lang w:val="es-NI"/>
        </w:rPr>
        <w:t xml:space="preserve">Tabla </w:t>
      </w:r>
      <w:r w:rsidRPr="0060309A">
        <w:rPr>
          <w:rFonts w:ascii="Arial" w:hAnsi="Arial" w:cs="Arial"/>
          <w:b/>
          <w:bCs/>
          <w:i w:val="0"/>
          <w:iCs w:val="0"/>
          <w:color w:val="auto"/>
          <w:sz w:val="24"/>
          <w:szCs w:val="24"/>
        </w:rPr>
        <w:fldChar w:fldCharType="begin"/>
      </w:r>
      <w:r w:rsidRPr="0060309A">
        <w:rPr>
          <w:rFonts w:ascii="Arial" w:hAnsi="Arial" w:cs="Arial"/>
          <w:b/>
          <w:bCs/>
          <w:i w:val="0"/>
          <w:iCs w:val="0"/>
          <w:color w:val="auto"/>
          <w:sz w:val="24"/>
          <w:szCs w:val="24"/>
          <w:lang w:val="es-NI"/>
        </w:rPr>
        <w:instrText xml:space="preserve"> SEQ Tabla \* ARABIC </w:instrText>
      </w:r>
      <w:r w:rsidRPr="0060309A">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lang w:val="es-NI"/>
        </w:rPr>
        <w:t>2</w:t>
      </w:r>
      <w:r w:rsidRPr="0060309A">
        <w:rPr>
          <w:rFonts w:ascii="Arial" w:hAnsi="Arial" w:cs="Arial"/>
          <w:b/>
          <w:bCs/>
          <w:i w:val="0"/>
          <w:iCs w:val="0"/>
          <w:color w:val="auto"/>
          <w:sz w:val="24"/>
          <w:szCs w:val="24"/>
        </w:rPr>
        <w:fldChar w:fldCharType="end"/>
      </w:r>
      <w:r w:rsidRPr="0060309A">
        <w:rPr>
          <w:rFonts w:ascii="Arial" w:hAnsi="Arial" w:cs="Arial"/>
          <w:color w:val="auto"/>
          <w:sz w:val="24"/>
          <w:szCs w:val="24"/>
          <w:lang w:val="es-NI"/>
        </w:rPr>
        <w:t xml:space="preserve"> </w:t>
      </w:r>
      <w:r w:rsidRPr="0060309A">
        <w:rPr>
          <w:rFonts w:ascii="Arial" w:hAnsi="Arial" w:cs="Arial"/>
          <w:color w:val="auto"/>
          <w:sz w:val="24"/>
          <w:szCs w:val="24"/>
          <w:lang w:val="es-NI"/>
        </w:rPr>
        <w:br/>
        <w:t>Resultados de estudio de suelos</w:t>
      </w:r>
      <w:bookmarkEnd w:id="122"/>
    </w:p>
    <w:tbl>
      <w:tblPr>
        <w:tblStyle w:val="Tablaconcuadrcula"/>
        <w:tblpPr w:leftFromText="180" w:rightFromText="180" w:vertAnchor="text" w:tblpY="1"/>
        <w:tblOverlap w:val="never"/>
        <w:tblW w:w="7054" w:type="dxa"/>
        <w:tblLook w:val="04A0" w:firstRow="1" w:lastRow="0" w:firstColumn="1" w:lastColumn="0" w:noHBand="0" w:noVBand="1"/>
      </w:tblPr>
      <w:tblGrid>
        <w:gridCol w:w="2469"/>
        <w:gridCol w:w="2592"/>
        <w:gridCol w:w="1993"/>
      </w:tblGrid>
      <w:tr w:rsidR="00615B2F" w:rsidRPr="00E24503" w14:paraId="3F06E1F1" w14:textId="77777777" w:rsidTr="00193908">
        <w:trPr>
          <w:trHeight w:val="40"/>
        </w:trPr>
        <w:tc>
          <w:tcPr>
            <w:tcW w:w="2469" w:type="dxa"/>
            <w:shd w:val="clear" w:color="auto" w:fill="CCC0D9" w:themeFill="accent4" w:themeFillTint="66"/>
          </w:tcPr>
          <w:p w14:paraId="4806B6A7"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Análisis</w:t>
            </w:r>
          </w:p>
        </w:tc>
        <w:tc>
          <w:tcPr>
            <w:tcW w:w="2592" w:type="dxa"/>
            <w:shd w:val="clear" w:color="auto" w:fill="CCC0D9" w:themeFill="accent4" w:themeFillTint="66"/>
          </w:tcPr>
          <w:p w14:paraId="4499F9B6"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Unidad de medida.</w:t>
            </w:r>
          </w:p>
        </w:tc>
        <w:tc>
          <w:tcPr>
            <w:tcW w:w="1993" w:type="dxa"/>
            <w:shd w:val="clear" w:color="auto" w:fill="CCC0D9" w:themeFill="accent4" w:themeFillTint="66"/>
          </w:tcPr>
          <w:p w14:paraId="620D9B2C" w14:textId="77777777" w:rsidR="00615B2F" w:rsidRPr="00E24503" w:rsidRDefault="00615B2F" w:rsidP="00193908">
            <w:pPr>
              <w:spacing w:line="360" w:lineRule="auto"/>
              <w:jc w:val="both"/>
              <w:rPr>
                <w:rFonts w:ascii="Arial" w:hAnsi="Arial" w:cs="Arial"/>
                <w:sz w:val="24"/>
                <w:szCs w:val="24"/>
              </w:rPr>
            </w:pPr>
            <w:r w:rsidRPr="00E24503">
              <w:rPr>
                <w:rFonts w:ascii="Arial" w:hAnsi="Arial" w:cs="Arial"/>
                <w:b/>
                <w:sz w:val="24"/>
                <w:szCs w:val="24"/>
              </w:rPr>
              <w:t>Resultados</w:t>
            </w:r>
            <w:r w:rsidRPr="00E24503">
              <w:rPr>
                <w:rFonts w:ascii="Arial" w:hAnsi="Arial" w:cs="Arial"/>
                <w:sz w:val="24"/>
                <w:szCs w:val="24"/>
              </w:rPr>
              <w:t>.</w:t>
            </w:r>
          </w:p>
        </w:tc>
      </w:tr>
      <w:tr w:rsidR="00615B2F" w:rsidRPr="00E24503" w14:paraId="4F30F0FE" w14:textId="77777777" w:rsidTr="00193908">
        <w:trPr>
          <w:trHeight w:val="20"/>
        </w:trPr>
        <w:tc>
          <w:tcPr>
            <w:tcW w:w="2469" w:type="dxa"/>
            <w:shd w:val="clear" w:color="auto" w:fill="BFBFBF" w:themeFill="background1" w:themeFillShade="BF"/>
          </w:tcPr>
          <w:p w14:paraId="0616B72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PH </w:t>
            </w:r>
          </w:p>
          <w:p w14:paraId="307D8D37"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5B9F515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_</w:t>
            </w:r>
          </w:p>
        </w:tc>
        <w:tc>
          <w:tcPr>
            <w:tcW w:w="1993" w:type="dxa"/>
            <w:shd w:val="clear" w:color="auto" w:fill="BFBFBF" w:themeFill="background1" w:themeFillShade="BF"/>
          </w:tcPr>
          <w:p w14:paraId="0A00790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6.38</w:t>
            </w:r>
          </w:p>
        </w:tc>
      </w:tr>
      <w:tr w:rsidR="00615B2F" w:rsidRPr="00E24503" w14:paraId="20605719" w14:textId="77777777" w:rsidTr="00193908">
        <w:trPr>
          <w:trHeight w:val="20"/>
        </w:trPr>
        <w:tc>
          <w:tcPr>
            <w:tcW w:w="2469" w:type="dxa"/>
            <w:shd w:val="clear" w:color="auto" w:fill="BFBFBF" w:themeFill="background1" w:themeFillShade="BF"/>
          </w:tcPr>
          <w:p w14:paraId="239A1120"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Materia orgánica.</w:t>
            </w:r>
          </w:p>
          <w:p w14:paraId="688FABB9"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6ABBD3C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w:t>
            </w:r>
          </w:p>
        </w:tc>
        <w:tc>
          <w:tcPr>
            <w:tcW w:w="1993" w:type="dxa"/>
            <w:shd w:val="clear" w:color="auto" w:fill="BFBFBF" w:themeFill="background1" w:themeFillShade="BF"/>
          </w:tcPr>
          <w:p w14:paraId="42B7CDD6"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1.84</w:t>
            </w:r>
          </w:p>
        </w:tc>
      </w:tr>
      <w:tr w:rsidR="00615B2F" w:rsidRPr="00E24503" w14:paraId="6AD573C9" w14:textId="77777777" w:rsidTr="00193908">
        <w:trPr>
          <w:trHeight w:val="22"/>
        </w:trPr>
        <w:tc>
          <w:tcPr>
            <w:tcW w:w="2469" w:type="dxa"/>
            <w:shd w:val="clear" w:color="auto" w:fill="BFBFBF" w:themeFill="background1" w:themeFillShade="BF"/>
          </w:tcPr>
          <w:p w14:paraId="2AFA1115"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Nitrógeno.</w:t>
            </w:r>
          </w:p>
          <w:p w14:paraId="566E128B"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57CA360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w:t>
            </w:r>
          </w:p>
        </w:tc>
        <w:tc>
          <w:tcPr>
            <w:tcW w:w="1993" w:type="dxa"/>
            <w:shd w:val="clear" w:color="auto" w:fill="BFBFBF" w:themeFill="background1" w:themeFillShade="BF"/>
          </w:tcPr>
          <w:p w14:paraId="0386F0ED"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0.09</w:t>
            </w:r>
          </w:p>
        </w:tc>
      </w:tr>
      <w:tr w:rsidR="00615B2F" w:rsidRPr="00E24503" w14:paraId="524FB60C" w14:textId="77777777" w:rsidTr="00193908">
        <w:trPr>
          <w:trHeight w:val="27"/>
        </w:trPr>
        <w:tc>
          <w:tcPr>
            <w:tcW w:w="2469" w:type="dxa"/>
            <w:shd w:val="clear" w:color="auto" w:fill="BFBFBF" w:themeFill="background1" w:themeFillShade="BF"/>
          </w:tcPr>
          <w:p w14:paraId="19C7CEF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Fosforo.</w:t>
            </w:r>
          </w:p>
          <w:p w14:paraId="215CD28C"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01060A66"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Ppm</w:t>
            </w:r>
          </w:p>
        </w:tc>
        <w:tc>
          <w:tcPr>
            <w:tcW w:w="1993" w:type="dxa"/>
            <w:shd w:val="clear" w:color="auto" w:fill="BFBFBF" w:themeFill="background1" w:themeFillShade="BF"/>
          </w:tcPr>
          <w:p w14:paraId="5FC98DB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17.17</w:t>
            </w:r>
          </w:p>
        </w:tc>
      </w:tr>
      <w:tr w:rsidR="00615B2F" w:rsidRPr="00E24503" w14:paraId="57F29862" w14:textId="77777777" w:rsidTr="00193908">
        <w:trPr>
          <w:trHeight w:val="28"/>
        </w:trPr>
        <w:tc>
          <w:tcPr>
            <w:tcW w:w="2469" w:type="dxa"/>
            <w:shd w:val="clear" w:color="auto" w:fill="BFBFBF" w:themeFill="background1" w:themeFillShade="BF"/>
          </w:tcPr>
          <w:p w14:paraId="5707D19C"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Potasio. </w:t>
            </w:r>
          </w:p>
          <w:p w14:paraId="6201330C"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63104A5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meq/100gr</w:t>
            </w:r>
          </w:p>
        </w:tc>
        <w:tc>
          <w:tcPr>
            <w:tcW w:w="1993" w:type="dxa"/>
            <w:shd w:val="clear" w:color="auto" w:fill="BFBFBF" w:themeFill="background1" w:themeFillShade="BF"/>
          </w:tcPr>
          <w:p w14:paraId="0300FCE5"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1.43</w:t>
            </w:r>
          </w:p>
        </w:tc>
      </w:tr>
      <w:tr w:rsidR="00615B2F" w:rsidRPr="00E24503" w14:paraId="400C90ED" w14:textId="77777777" w:rsidTr="00193908">
        <w:trPr>
          <w:trHeight w:val="32"/>
        </w:trPr>
        <w:tc>
          <w:tcPr>
            <w:tcW w:w="2469" w:type="dxa"/>
            <w:shd w:val="clear" w:color="auto" w:fill="BFBFBF" w:themeFill="background1" w:themeFillShade="BF"/>
          </w:tcPr>
          <w:p w14:paraId="10CCD47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Calcio.</w:t>
            </w:r>
          </w:p>
          <w:p w14:paraId="1D0013E1"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27076420"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meq/100gr</w:t>
            </w:r>
          </w:p>
        </w:tc>
        <w:tc>
          <w:tcPr>
            <w:tcW w:w="1993" w:type="dxa"/>
            <w:shd w:val="clear" w:color="auto" w:fill="BFBFBF" w:themeFill="background1" w:themeFillShade="BF"/>
          </w:tcPr>
          <w:p w14:paraId="6198DABE"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1.70</w:t>
            </w:r>
          </w:p>
        </w:tc>
      </w:tr>
      <w:tr w:rsidR="00615B2F" w:rsidRPr="00E24503" w14:paraId="4E0B558A" w14:textId="77777777" w:rsidTr="00193908">
        <w:trPr>
          <w:trHeight w:val="29"/>
        </w:trPr>
        <w:tc>
          <w:tcPr>
            <w:tcW w:w="2469" w:type="dxa"/>
            <w:shd w:val="clear" w:color="auto" w:fill="BFBFBF" w:themeFill="background1" w:themeFillShade="BF"/>
          </w:tcPr>
          <w:p w14:paraId="3D20AF2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Magnesio.</w:t>
            </w:r>
          </w:p>
          <w:p w14:paraId="29EB9FCB"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4F5DEC90"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meq/100gr</w:t>
            </w:r>
          </w:p>
        </w:tc>
        <w:tc>
          <w:tcPr>
            <w:tcW w:w="1993" w:type="dxa"/>
            <w:shd w:val="clear" w:color="auto" w:fill="BFBFBF" w:themeFill="background1" w:themeFillShade="BF"/>
          </w:tcPr>
          <w:p w14:paraId="6149248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0.78</w:t>
            </w:r>
          </w:p>
        </w:tc>
      </w:tr>
      <w:tr w:rsidR="00615B2F" w:rsidRPr="00E24503" w14:paraId="40028D8F" w14:textId="77777777" w:rsidTr="00193908">
        <w:trPr>
          <w:trHeight w:val="31"/>
        </w:trPr>
        <w:tc>
          <w:tcPr>
            <w:tcW w:w="2469" w:type="dxa"/>
            <w:shd w:val="clear" w:color="auto" w:fill="BFBFBF" w:themeFill="background1" w:themeFillShade="BF"/>
          </w:tcPr>
          <w:p w14:paraId="23DD6AB2"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Hierro.</w:t>
            </w:r>
          </w:p>
          <w:p w14:paraId="00530729"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0C4650DE"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Ppm </w:t>
            </w:r>
          </w:p>
          <w:p w14:paraId="00990522" w14:textId="77777777" w:rsidR="00615B2F" w:rsidRPr="00E24503" w:rsidRDefault="00615B2F" w:rsidP="00193908">
            <w:pPr>
              <w:spacing w:line="360" w:lineRule="auto"/>
              <w:jc w:val="both"/>
              <w:rPr>
                <w:rFonts w:ascii="Arial" w:hAnsi="Arial" w:cs="Arial"/>
                <w:b/>
                <w:sz w:val="24"/>
                <w:szCs w:val="24"/>
              </w:rPr>
            </w:pPr>
          </w:p>
        </w:tc>
        <w:tc>
          <w:tcPr>
            <w:tcW w:w="1993" w:type="dxa"/>
            <w:shd w:val="clear" w:color="auto" w:fill="BFBFBF" w:themeFill="background1" w:themeFillShade="BF"/>
          </w:tcPr>
          <w:p w14:paraId="096698D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61.30</w:t>
            </w:r>
          </w:p>
        </w:tc>
      </w:tr>
      <w:tr w:rsidR="00615B2F" w:rsidRPr="00E24503" w14:paraId="6E44ED64" w14:textId="77777777" w:rsidTr="00193908">
        <w:trPr>
          <w:trHeight w:val="24"/>
        </w:trPr>
        <w:tc>
          <w:tcPr>
            <w:tcW w:w="2469" w:type="dxa"/>
            <w:shd w:val="clear" w:color="auto" w:fill="BFBFBF" w:themeFill="background1" w:themeFillShade="BF"/>
          </w:tcPr>
          <w:p w14:paraId="3CFD856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Cobre.</w:t>
            </w:r>
          </w:p>
          <w:p w14:paraId="64F30320"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59CBCC7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Ppm</w:t>
            </w:r>
          </w:p>
          <w:p w14:paraId="7A711739" w14:textId="77777777" w:rsidR="00615B2F" w:rsidRPr="00E24503" w:rsidRDefault="00615B2F" w:rsidP="00193908">
            <w:pPr>
              <w:spacing w:line="360" w:lineRule="auto"/>
              <w:jc w:val="both"/>
              <w:rPr>
                <w:rFonts w:ascii="Arial" w:hAnsi="Arial" w:cs="Arial"/>
                <w:b/>
                <w:sz w:val="24"/>
                <w:szCs w:val="24"/>
              </w:rPr>
            </w:pPr>
          </w:p>
        </w:tc>
        <w:tc>
          <w:tcPr>
            <w:tcW w:w="1993" w:type="dxa"/>
            <w:shd w:val="clear" w:color="auto" w:fill="BFBFBF" w:themeFill="background1" w:themeFillShade="BF"/>
          </w:tcPr>
          <w:p w14:paraId="5F94E5E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7.40</w:t>
            </w:r>
          </w:p>
        </w:tc>
      </w:tr>
      <w:tr w:rsidR="00615B2F" w:rsidRPr="00E24503" w14:paraId="71F05F69" w14:textId="77777777" w:rsidTr="00193908">
        <w:trPr>
          <w:trHeight w:val="26"/>
        </w:trPr>
        <w:tc>
          <w:tcPr>
            <w:tcW w:w="2469" w:type="dxa"/>
            <w:shd w:val="clear" w:color="auto" w:fill="BFBFBF" w:themeFill="background1" w:themeFillShade="BF"/>
          </w:tcPr>
          <w:p w14:paraId="6553F5A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Zinc.</w:t>
            </w:r>
          </w:p>
          <w:p w14:paraId="61052B31"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1E56D0DE"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Ppm</w:t>
            </w:r>
          </w:p>
          <w:p w14:paraId="039794DE" w14:textId="77777777" w:rsidR="00615B2F" w:rsidRPr="00E24503" w:rsidRDefault="00615B2F" w:rsidP="00193908">
            <w:pPr>
              <w:spacing w:line="360" w:lineRule="auto"/>
              <w:jc w:val="both"/>
              <w:rPr>
                <w:rFonts w:ascii="Arial" w:hAnsi="Arial" w:cs="Arial"/>
                <w:b/>
                <w:sz w:val="24"/>
                <w:szCs w:val="24"/>
              </w:rPr>
            </w:pPr>
          </w:p>
        </w:tc>
        <w:tc>
          <w:tcPr>
            <w:tcW w:w="1993" w:type="dxa"/>
            <w:shd w:val="clear" w:color="auto" w:fill="BFBFBF" w:themeFill="background1" w:themeFillShade="BF"/>
          </w:tcPr>
          <w:p w14:paraId="6936AF4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4.88</w:t>
            </w:r>
          </w:p>
        </w:tc>
      </w:tr>
      <w:tr w:rsidR="00615B2F" w:rsidRPr="00E24503" w14:paraId="7AFDE51A" w14:textId="77777777" w:rsidTr="00193908">
        <w:trPr>
          <w:trHeight w:val="539"/>
        </w:trPr>
        <w:tc>
          <w:tcPr>
            <w:tcW w:w="2469" w:type="dxa"/>
            <w:shd w:val="clear" w:color="auto" w:fill="BFBFBF" w:themeFill="background1" w:themeFillShade="BF"/>
          </w:tcPr>
          <w:p w14:paraId="2D8926B2"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Manganeso.</w:t>
            </w:r>
          </w:p>
          <w:p w14:paraId="019E55B5"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324AA87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Ppm </w:t>
            </w:r>
          </w:p>
          <w:p w14:paraId="752DC168" w14:textId="77777777" w:rsidR="00615B2F" w:rsidRPr="00E24503" w:rsidRDefault="00615B2F" w:rsidP="00193908">
            <w:pPr>
              <w:spacing w:line="360" w:lineRule="auto"/>
              <w:jc w:val="both"/>
              <w:rPr>
                <w:rFonts w:ascii="Arial" w:hAnsi="Arial" w:cs="Arial"/>
                <w:b/>
                <w:sz w:val="24"/>
                <w:szCs w:val="24"/>
              </w:rPr>
            </w:pPr>
          </w:p>
        </w:tc>
        <w:tc>
          <w:tcPr>
            <w:tcW w:w="1993" w:type="dxa"/>
            <w:shd w:val="clear" w:color="auto" w:fill="BFBFBF" w:themeFill="background1" w:themeFillShade="BF"/>
          </w:tcPr>
          <w:p w14:paraId="7761B8DD"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8.02 </w:t>
            </w:r>
          </w:p>
        </w:tc>
      </w:tr>
      <w:tr w:rsidR="00615B2F" w:rsidRPr="00E24503" w14:paraId="5CF9E1E5" w14:textId="77777777" w:rsidTr="00193908">
        <w:trPr>
          <w:trHeight w:val="28"/>
        </w:trPr>
        <w:tc>
          <w:tcPr>
            <w:tcW w:w="2469" w:type="dxa"/>
            <w:shd w:val="clear" w:color="auto" w:fill="BFBFBF" w:themeFill="background1" w:themeFillShade="BF"/>
          </w:tcPr>
          <w:p w14:paraId="794B092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Boro.</w:t>
            </w:r>
          </w:p>
          <w:p w14:paraId="4EAB4754"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1BDC4ED7"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Ppm </w:t>
            </w:r>
          </w:p>
        </w:tc>
        <w:tc>
          <w:tcPr>
            <w:tcW w:w="1993" w:type="dxa"/>
            <w:shd w:val="clear" w:color="auto" w:fill="BFBFBF" w:themeFill="background1" w:themeFillShade="BF"/>
          </w:tcPr>
          <w:p w14:paraId="6DC9421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4.40</w:t>
            </w:r>
          </w:p>
        </w:tc>
      </w:tr>
      <w:tr w:rsidR="00615B2F" w:rsidRPr="00E24503" w14:paraId="1C5E9840" w14:textId="77777777" w:rsidTr="00193908">
        <w:trPr>
          <w:trHeight w:val="28"/>
        </w:trPr>
        <w:tc>
          <w:tcPr>
            <w:tcW w:w="2469" w:type="dxa"/>
            <w:shd w:val="clear" w:color="auto" w:fill="BFBFBF" w:themeFill="background1" w:themeFillShade="BF"/>
          </w:tcPr>
          <w:p w14:paraId="795BF12B"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lastRenderedPageBreak/>
              <w:t xml:space="preserve">Sodio </w:t>
            </w:r>
          </w:p>
          <w:p w14:paraId="573FFCCD"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4CD219D1"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Meq/100gr </w:t>
            </w:r>
          </w:p>
        </w:tc>
        <w:tc>
          <w:tcPr>
            <w:tcW w:w="1993" w:type="dxa"/>
            <w:shd w:val="clear" w:color="auto" w:fill="BFBFBF" w:themeFill="background1" w:themeFillShade="BF"/>
          </w:tcPr>
          <w:p w14:paraId="33353C7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N/A</w:t>
            </w:r>
          </w:p>
        </w:tc>
      </w:tr>
      <w:tr w:rsidR="00615B2F" w:rsidRPr="00E24503" w14:paraId="4D213C79" w14:textId="77777777" w:rsidTr="00193908">
        <w:trPr>
          <w:trHeight w:val="28"/>
        </w:trPr>
        <w:tc>
          <w:tcPr>
            <w:tcW w:w="2469" w:type="dxa"/>
            <w:shd w:val="clear" w:color="auto" w:fill="BFBFBF" w:themeFill="background1" w:themeFillShade="BF"/>
          </w:tcPr>
          <w:p w14:paraId="740386FE"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Densidad aparente.</w:t>
            </w:r>
          </w:p>
          <w:p w14:paraId="465EC3DF"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3C8D16C2"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g/ cm3</w:t>
            </w:r>
          </w:p>
        </w:tc>
        <w:tc>
          <w:tcPr>
            <w:tcW w:w="1993" w:type="dxa"/>
            <w:shd w:val="clear" w:color="auto" w:fill="BFBFBF" w:themeFill="background1" w:themeFillShade="BF"/>
          </w:tcPr>
          <w:p w14:paraId="0BAED4A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1.13</w:t>
            </w:r>
          </w:p>
        </w:tc>
      </w:tr>
      <w:tr w:rsidR="00615B2F" w:rsidRPr="00E24503" w14:paraId="43F78D42" w14:textId="77777777" w:rsidTr="00193908">
        <w:trPr>
          <w:trHeight w:val="28"/>
        </w:trPr>
        <w:tc>
          <w:tcPr>
            <w:tcW w:w="2469" w:type="dxa"/>
            <w:shd w:val="clear" w:color="auto" w:fill="BFBFBF" w:themeFill="background1" w:themeFillShade="BF"/>
          </w:tcPr>
          <w:p w14:paraId="0F19C91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Arcilla.</w:t>
            </w:r>
          </w:p>
          <w:p w14:paraId="6B438C95"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19751031"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w:t>
            </w:r>
          </w:p>
        </w:tc>
        <w:tc>
          <w:tcPr>
            <w:tcW w:w="1993" w:type="dxa"/>
            <w:shd w:val="clear" w:color="auto" w:fill="BFBFBF" w:themeFill="background1" w:themeFillShade="BF"/>
          </w:tcPr>
          <w:p w14:paraId="3AFAD62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8.36</w:t>
            </w:r>
          </w:p>
        </w:tc>
      </w:tr>
      <w:tr w:rsidR="00615B2F" w:rsidRPr="00E24503" w14:paraId="0EDC17AE" w14:textId="77777777" w:rsidTr="00193908">
        <w:trPr>
          <w:trHeight w:val="24"/>
        </w:trPr>
        <w:tc>
          <w:tcPr>
            <w:tcW w:w="2469" w:type="dxa"/>
            <w:shd w:val="clear" w:color="auto" w:fill="BFBFBF" w:themeFill="background1" w:themeFillShade="BF"/>
          </w:tcPr>
          <w:p w14:paraId="0AF3020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Limo.</w:t>
            </w:r>
          </w:p>
          <w:p w14:paraId="27A2AE33"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2701AF9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w:t>
            </w:r>
          </w:p>
        </w:tc>
        <w:tc>
          <w:tcPr>
            <w:tcW w:w="1993" w:type="dxa"/>
            <w:shd w:val="clear" w:color="auto" w:fill="BFBFBF" w:themeFill="background1" w:themeFillShade="BF"/>
          </w:tcPr>
          <w:p w14:paraId="06B9541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21.28</w:t>
            </w:r>
          </w:p>
        </w:tc>
      </w:tr>
      <w:tr w:rsidR="00615B2F" w:rsidRPr="00E24503" w14:paraId="0CD1C00B" w14:textId="77777777" w:rsidTr="00193908">
        <w:trPr>
          <w:trHeight w:val="29"/>
        </w:trPr>
        <w:tc>
          <w:tcPr>
            <w:tcW w:w="2469" w:type="dxa"/>
            <w:shd w:val="clear" w:color="auto" w:fill="BFBFBF" w:themeFill="background1" w:themeFillShade="BF"/>
          </w:tcPr>
          <w:p w14:paraId="2C852476"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Arena.</w:t>
            </w:r>
          </w:p>
          <w:p w14:paraId="0AD489D4"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16B83E05"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w:t>
            </w:r>
          </w:p>
        </w:tc>
        <w:tc>
          <w:tcPr>
            <w:tcW w:w="1993" w:type="dxa"/>
            <w:shd w:val="clear" w:color="auto" w:fill="BFBFBF" w:themeFill="background1" w:themeFillShade="BF"/>
          </w:tcPr>
          <w:p w14:paraId="352FFB8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70.36</w:t>
            </w:r>
          </w:p>
        </w:tc>
      </w:tr>
      <w:tr w:rsidR="00615B2F" w:rsidRPr="00E24503" w14:paraId="0C74D535" w14:textId="77777777" w:rsidTr="00193908">
        <w:trPr>
          <w:trHeight w:val="28"/>
        </w:trPr>
        <w:tc>
          <w:tcPr>
            <w:tcW w:w="2469" w:type="dxa"/>
            <w:shd w:val="clear" w:color="auto" w:fill="BFBFBF" w:themeFill="background1" w:themeFillShade="BF"/>
          </w:tcPr>
          <w:p w14:paraId="65C1107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Textura.</w:t>
            </w:r>
          </w:p>
          <w:p w14:paraId="3AA21826"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77853EFF"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_</w:t>
            </w:r>
          </w:p>
        </w:tc>
        <w:tc>
          <w:tcPr>
            <w:tcW w:w="1993" w:type="dxa"/>
            <w:shd w:val="clear" w:color="auto" w:fill="BFBFBF" w:themeFill="background1" w:themeFillShade="BF"/>
          </w:tcPr>
          <w:p w14:paraId="4DCEAAA2"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FRANCO ARENOSO.</w:t>
            </w:r>
          </w:p>
        </w:tc>
      </w:tr>
      <w:tr w:rsidR="00615B2F" w:rsidRPr="00E24503" w14:paraId="47BC0D78" w14:textId="77777777" w:rsidTr="00193908">
        <w:trPr>
          <w:trHeight w:val="37"/>
        </w:trPr>
        <w:tc>
          <w:tcPr>
            <w:tcW w:w="2469" w:type="dxa"/>
            <w:shd w:val="clear" w:color="auto" w:fill="BFBFBF" w:themeFill="background1" w:themeFillShade="BF"/>
          </w:tcPr>
          <w:p w14:paraId="79240940"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C.I.C.</w:t>
            </w:r>
          </w:p>
          <w:p w14:paraId="7683C286" w14:textId="77777777" w:rsidR="00615B2F" w:rsidRPr="00E24503" w:rsidRDefault="00615B2F" w:rsidP="00193908">
            <w:pPr>
              <w:spacing w:line="360" w:lineRule="auto"/>
              <w:jc w:val="both"/>
              <w:rPr>
                <w:rFonts w:ascii="Arial" w:hAnsi="Arial" w:cs="Arial"/>
                <w:b/>
                <w:sz w:val="24"/>
                <w:szCs w:val="24"/>
              </w:rPr>
            </w:pPr>
          </w:p>
        </w:tc>
        <w:tc>
          <w:tcPr>
            <w:tcW w:w="2592" w:type="dxa"/>
            <w:shd w:val="clear" w:color="auto" w:fill="BFBFBF" w:themeFill="background1" w:themeFillShade="BF"/>
          </w:tcPr>
          <w:p w14:paraId="37CA8CA3"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Cm o 1(+)/kg</w:t>
            </w:r>
          </w:p>
        </w:tc>
        <w:tc>
          <w:tcPr>
            <w:tcW w:w="1993" w:type="dxa"/>
            <w:shd w:val="clear" w:color="auto" w:fill="BFBFBF" w:themeFill="background1" w:themeFillShade="BF"/>
          </w:tcPr>
          <w:p w14:paraId="708209BA"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14.45</w:t>
            </w:r>
          </w:p>
        </w:tc>
      </w:tr>
      <w:tr w:rsidR="00615B2F" w:rsidRPr="00E24503" w14:paraId="34AD3890" w14:textId="77777777" w:rsidTr="00193908">
        <w:tblPrEx>
          <w:tblCellMar>
            <w:left w:w="70" w:type="dxa"/>
            <w:right w:w="70" w:type="dxa"/>
          </w:tblCellMar>
          <w:tblLook w:val="0000" w:firstRow="0" w:lastRow="0" w:firstColumn="0" w:lastColumn="0" w:noHBand="0" w:noVBand="0"/>
        </w:tblPrEx>
        <w:trPr>
          <w:trHeight w:val="341"/>
        </w:trPr>
        <w:tc>
          <w:tcPr>
            <w:tcW w:w="2469" w:type="dxa"/>
            <w:shd w:val="clear" w:color="auto" w:fill="BFBFBF" w:themeFill="background1" w:themeFillShade="BF"/>
          </w:tcPr>
          <w:p w14:paraId="145D99D3" w14:textId="77777777" w:rsidR="00615B2F" w:rsidRPr="00E24503" w:rsidRDefault="00615B2F" w:rsidP="00193908">
            <w:pPr>
              <w:spacing w:after="160" w:line="360" w:lineRule="auto"/>
              <w:ind w:left="108"/>
              <w:jc w:val="both"/>
              <w:rPr>
                <w:rFonts w:ascii="Arial" w:hAnsi="Arial" w:cs="Arial"/>
                <w:b/>
                <w:sz w:val="24"/>
                <w:szCs w:val="24"/>
              </w:rPr>
            </w:pPr>
            <w:r w:rsidRPr="00E24503">
              <w:rPr>
                <w:rFonts w:ascii="Arial" w:hAnsi="Arial" w:cs="Arial"/>
                <w:b/>
                <w:sz w:val="24"/>
                <w:szCs w:val="24"/>
              </w:rPr>
              <w:t xml:space="preserve"> Acidez intercambiable.</w:t>
            </w:r>
          </w:p>
          <w:p w14:paraId="65E2F656" w14:textId="77777777" w:rsidR="00615B2F" w:rsidRPr="00E24503" w:rsidRDefault="00615B2F" w:rsidP="00193908">
            <w:pPr>
              <w:spacing w:after="160" w:line="360" w:lineRule="auto"/>
              <w:ind w:left="108"/>
              <w:jc w:val="both"/>
              <w:rPr>
                <w:rFonts w:ascii="Arial" w:hAnsi="Arial" w:cs="Arial"/>
                <w:b/>
                <w:sz w:val="24"/>
                <w:szCs w:val="24"/>
              </w:rPr>
            </w:pPr>
          </w:p>
        </w:tc>
        <w:tc>
          <w:tcPr>
            <w:tcW w:w="2592" w:type="dxa"/>
            <w:shd w:val="clear" w:color="auto" w:fill="BFBFBF" w:themeFill="background1" w:themeFillShade="BF"/>
          </w:tcPr>
          <w:p w14:paraId="4F113468"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cm o 1(+)/kg</w:t>
            </w:r>
          </w:p>
          <w:p w14:paraId="62145A96" w14:textId="77777777" w:rsidR="00615B2F" w:rsidRPr="00E24503" w:rsidRDefault="00615B2F" w:rsidP="00193908">
            <w:pPr>
              <w:spacing w:line="360" w:lineRule="auto"/>
              <w:jc w:val="both"/>
              <w:rPr>
                <w:rFonts w:ascii="Arial" w:hAnsi="Arial" w:cs="Arial"/>
                <w:b/>
                <w:sz w:val="24"/>
                <w:szCs w:val="24"/>
              </w:rPr>
            </w:pPr>
            <w:r w:rsidRPr="00E24503">
              <w:rPr>
                <w:rFonts w:ascii="Arial" w:hAnsi="Arial" w:cs="Arial"/>
                <w:b/>
                <w:sz w:val="24"/>
                <w:szCs w:val="24"/>
              </w:rPr>
              <w:t xml:space="preserve"> </w:t>
            </w:r>
          </w:p>
        </w:tc>
        <w:tc>
          <w:tcPr>
            <w:tcW w:w="1993" w:type="dxa"/>
            <w:shd w:val="clear" w:color="auto" w:fill="BFBFBF" w:themeFill="background1" w:themeFillShade="BF"/>
          </w:tcPr>
          <w:p w14:paraId="41E42068" w14:textId="77777777" w:rsidR="00615B2F" w:rsidRPr="00E24503" w:rsidRDefault="00615B2F" w:rsidP="00193908">
            <w:pPr>
              <w:spacing w:line="360" w:lineRule="auto"/>
              <w:jc w:val="both"/>
              <w:rPr>
                <w:rFonts w:ascii="Arial" w:hAnsi="Arial" w:cs="Arial"/>
                <w:sz w:val="24"/>
                <w:szCs w:val="24"/>
              </w:rPr>
            </w:pPr>
          </w:p>
          <w:p w14:paraId="67BC0F8B" w14:textId="77777777" w:rsidR="00615B2F" w:rsidRPr="00E24503" w:rsidRDefault="00615B2F" w:rsidP="00193908">
            <w:pPr>
              <w:keepNext/>
              <w:spacing w:line="360" w:lineRule="auto"/>
              <w:jc w:val="both"/>
              <w:rPr>
                <w:rFonts w:ascii="Arial" w:hAnsi="Arial" w:cs="Arial"/>
                <w:b/>
                <w:sz w:val="24"/>
                <w:szCs w:val="24"/>
              </w:rPr>
            </w:pPr>
            <w:r w:rsidRPr="00E24503">
              <w:rPr>
                <w:rFonts w:ascii="Arial" w:hAnsi="Arial" w:cs="Arial"/>
                <w:b/>
                <w:sz w:val="24"/>
                <w:szCs w:val="24"/>
              </w:rPr>
              <w:t>ND</w:t>
            </w:r>
          </w:p>
        </w:tc>
      </w:tr>
    </w:tbl>
    <w:p w14:paraId="745FC9D2" w14:textId="1F3BEE5F" w:rsidR="00615B2F" w:rsidRPr="001967EA" w:rsidRDefault="00615B2F" w:rsidP="00615B2F">
      <w:pPr>
        <w:spacing w:line="360" w:lineRule="auto"/>
        <w:rPr>
          <w:rFonts w:ascii="Arial" w:hAnsi="Arial" w:cs="Arial"/>
          <w:i/>
          <w:sz w:val="24"/>
          <w:szCs w:val="24"/>
          <w:lang w:val="es-NI"/>
        </w:rPr>
      </w:pPr>
      <w:r w:rsidRPr="00E24503">
        <w:rPr>
          <w:rFonts w:ascii="Arial" w:hAnsi="Arial" w:cs="Arial"/>
          <w:i/>
          <w:sz w:val="24"/>
          <w:szCs w:val="24"/>
          <w:lang w:val="es-US"/>
        </w:rPr>
        <w:br w:type="textWrapping" w:clear="all"/>
      </w:r>
      <w:r w:rsidRPr="001967EA">
        <w:rPr>
          <w:rFonts w:ascii="Arial" w:hAnsi="Arial" w:cs="Arial"/>
          <w:i/>
          <w:sz w:val="24"/>
          <w:szCs w:val="24"/>
          <w:lang w:val="es-NI"/>
        </w:rPr>
        <w:t>Fuente:</w:t>
      </w:r>
      <w:r w:rsidR="001967EA" w:rsidRPr="001967EA">
        <w:rPr>
          <w:rFonts w:ascii="Arial" w:hAnsi="Arial" w:cs="Arial"/>
          <w:i/>
          <w:sz w:val="24"/>
          <w:szCs w:val="24"/>
          <w:lang w:val="es-NI"/>
        </w:rPr>
        <w:t xml:space="preserve"> Elaboración propia de los autores,</w:t>
      </w:r>
      <w:r w:rsidRPr="001967EA">
        <w:rPr>
          <w:rFonts w:ascii="Arial" w:hAnsi="Arial" w:cs="Arial"/>
          <w:i/>
          <w:sz w:val="24"/>
          <w:szCs w:val="24"/>
          <w:lang w:val="es-NI"/>
        </w:rPr>
        <w:t xml:space="preserve"> tomado de (INTA 2021)</w:t>
      </w:r>
    </w:p>
    <w:p w14:paraId="19CE7181" w14:textId="77777777" w:rsidR="00615B2F" w:rsidRPr="00E24503" w:rsidRDefault="00615B2F" w:rsidP="00615B2F">
      <w:pPr>
        <w:spacing w:line="360" w:lineRule="auto"/>
        <w:rPr>
          <w:rFonts w:ascii="Arial" w:hAnsi="Arial" w:cs="Arial"/>
          <w:b/>
          <w:bCs/>
          <w:sz w:val="24"/>
          <w:szCs w:val="24"/>
          <w:lang w:val="es-US"/>
        </w:rPr>
      </w:pPr>
      <w:r w:rsidRPr="00E24503">
        <w:rPr>
          <w:rFonts w:ascii="Arial" w:hAnsi="Arial" w:cs="Arial"/>
          <w:b/>
          <w:bCs/>
          <w:sz w:val="24"/>
          <w:szCs w:val="24"/>
          <w:lang w:val="es-US"/>
        </w:rPr>
        <w:t xml:space="preserve">Interpretación de análisis de suelo realizado en la finca Santa Ana Luis, en el municipio de </w:t>
      </w:r>
      <w:r>
        <w:rPr>
          <w:rFonts w:ascii="Arial" w:hAnsi="Arial" w:cs="Arial"/>
          <w:b/>
          <w:bCs/>
          <w:sz w:val="24"/>
          <w:szCs w:val="24"/>
          <w:lang w:val="es-US"/>
        </w:rPr>
        <w:t>T</w:t>
      </w:r>
      <w:r w:rsidRPr="00E24503">
        <w:rPr>
          <w:rFonts w:ascii="Arial" w:hAnsi="Arial" w:cs="Arial"/>
          <w:b/>
          <w:bCs/>
          <w:sz w:val="24"/>
          <w:szCs w:val="24"/>
          <w:lang w:val="es-US"/>
        </w:rPr>
        <w:t>elica departamento de león.</w:t>
      </w:r>
    </w:p>
    <w:p w14:paraId="1FE53137" w14:textId="77777777" w:rsidR="00615B2F" w:rsidRPr="00E24503" w:rsidRDefault="00615B2F" w:rsidP="00615B2F">
      <w:pPr>
        <w:pStyle w:val="Prrafodelista"/>
        <w:numPr>
          <w:ilvl w:val="0"/>
          <w:numId w:val="18"/>
        </w:numPr>
        <w:spacing w:line="360" w:lineRule="auto"/>
        <w:rPr>
          <w:rFonts w:ascii="Arial" w:hAnsi="Arial" w:cs="Arial"/>
          <w:sz w:val="24"/>
          <w:szCs w:val="24"/>
        </w:rPr>
      </w:pPr>
      <w:r w:rsidRPr="00E24503">
        <w:rPr>
          <w:rFonts w:ascii="Arial" w:hAnsi="Arial" w:cs="Arial"/>
          <w:sz w:val="24"/>
          <w:szCs w:val="24"/>
        </w:rPr>
        <w:t xml:space="preserve">Area:  4,000  </w:t>
      </w:r>
      <m:oMath>
        <m:sSup>
          <m:sSupPr>
            <m:ctrlPr>
              <w:rPr>
                <w:rFonts w:ascii="Cambria Math" w:hAnsi="Cambria Math" w:cs="Arial"/>
                <w:i/>
                <w:sz w:val="24"/>
                <w:szCs w:val="24"/>
                <w:lang w:val="es-MX"/>
              </w:rPr>
            </m:ctrlPr>
          </m:sSupPr>
          <m:e>
            <m:r>
              <w:rPr>
                <w:rFonts w:ascii="Cambria Math" w:hAnsi="Cambria Math" w:cs="Arial"/>
                <w:sz w:val="24"/>
                <w:szCs w:val="24"/>
              </w:rPr>
              <m:t>m</m:t>
            </m:r>
          </m:e>
          <m:sup>
            <m:r>
              <w:rPr>
                <w:rFonts w:ascii="Cambria Math" w:hAnsi="Cambria Math" w:cs="Arial"/>
                <w:sz w:val="24"/>
                <w:szCs w:val="24"/>
              </w:rPr>
              <m:t>2</m:t>
            </m:r>
          </m:sup>
        </m:sSup>
      </m:oMath>
      <w:r w:rsidRPr="00E24503">
        <w:rPr>
          <w:rFonts w:ascii="Arial" w:eastAsiaTheme="minorEastAsia" w:hAnsi="Arial" w:cs="Arial"/>
          <w:sz w:val="24"/>
          <w:szCs w:val="24"/>
        </w:rPr>
        <w:t xml:space="preserve"> </w:t>
      </w:r>
    </w:p>
    <w:p w14:paraId="369DCC2B" w14:textId="77777777" w:rsidR="00615B2F" w:rsidRPr="00E24503" w:rsidRDefault="00615B2F" w:rsidP="00615B2F">
      <w:pPr>
        <w:pStyle w:val="Prrafodelista"/>
        <w:numPr>
          <w:ilvl w:val="0"/>
          <w:numId w:val="18"/>
        </w:numPr>
        <w:spacing w:line="360" w:lineRule="auto"/>
        <w:rPr>
          <w:rFonts w:ascii="Arial" w:hAnsi="Arial" w:cs="Arial"/>
          <w:sz w:val="24"/>
          <w:szCs w:val="24"/>
        </w:rPr>
      </w:pPr>
      <w:r w:rsidRPr="00E24503">
        <w:rPr>
          <w:rFonts w:ascii="Arial" w:eastAsiaTheme="minorEastAsia" w:hAnsi="Arial" w:cs="Arial"/>
          <w:sz w:val="24"/>
          <w:szCs w:val="24"/>
        </w:rPr>
        <w:t>Capa arable: 0.30 cm</w:t>
      </w:r>
    </w:p>
    <w:p w14:paraId="5EAE6882" w14:textId="77777777" w:rsidR="00615B2F" w:rsidRPr="00E24503" w:rsidRDefault="00615B2F" w:rsidP="00615B2F">
      <w:pPr>
        <w:pStyle w:val="Prrafodelista"/>
        <w:numPr>
          <w:ilvl w:val="0"/>
          <w:numId w:val="18"/>
        </w:numPr>
        <w:spacing w:line="360" w:lineRule="auto"/>
        <w:rPr>
          <w:rFonts w:ascii="Arial" w:hAnsi="Arial" w:cs="Arial"/>
          <w:sz w:val="24"/>
          <w:szCs w:val="24"/>
        </w:rPr>
      </w:pPr>
      <w:r w:rsidRPr="00E24503">
        <w:rPr>
          <w:rFonts w:ascii="Arial" w:eastAsiaTheme="minorEastAsia" w:hAnsi="Arial" w:cs="Arial"/>
          <w:sz w:val="24"/>
          <w:szCs w:val="24"/>
        </w:rPr>
        <w:t xml:space="preserve">Densidad Aparente: 1.13 gr </w:t>
      </w:r>
      <m:oMath>
        <m:sSup>
          <m:sSupPr>
            <m:ctrlPr>
              <w:rPr>
                <w:rFonts w:ascii="Cambria Math" w:eastAsiaTheme="minorEastAsia" w:hAnsi="Cambria Math" w:cs="Arial"/>
                <w:i/>
                <w:sz w:val="24"/>
                <w:szCs w:val="24"/>
                <w:lang w:val="es-MX"/>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2</m:t>
            </m:r>
          </m:sup>
        </m:sSup>
      </m:oMath>
      <w:r w:rsidRPr="00E24503">
        <w:rPr>
          <w:rFonts w:ascii="Arial" w:eastAsiaTheme="minorEastAsia" w:hAnsi="Arial" w:cs="Arial"/>
          <w:sz w:val="24"/>
          <w:szCs w:val="24"/>
        </w:rPr>
        <w:t>.</w:t>
      </w:r>
    </w:p>
    <w:p w14:paraId="63EC29BA" w14:textId="77777777" w:rsidR="00615B2F" w:rsidRPr="00E24503" w:rsidRDefault="00615B2F" w:rsidP="00615B2F">
      <w:pPr>
        <w:pStyle w:val="Prrafodelista"/>
        <w:spacing w:line="360" w:lineRule="auto"/>
        <w:ind w:left="774"/>
        <w:rPr>
          <w:rFonts w:ascii="Arial" w:eastAsiaTheme="minorEastAsia" w:hAnsi="Arial" w:cs="Arial"/>
          <w:sz w:val="24"/>
          <w:szCs w:val="24"/>
        </w:rPr>
      </w:pPr>
    </w:p>
    <w:p w14:paraId="7609B0FD" w14:textId="77777777" w:rsidR="00615B2F" w:rsidRPr="00E24503" w:rsidRDefault="00615B2F" w:rsidP="00615B2F">
      <w:pPr>
        <w:pStyle w:val="Prrafodelista"/>
        <w:spacing w:line="360" w:lineRule="auto"/>
        <w:ind w:left="774"/>
        <w:rPr>
          <w:rFonts w:ascii="Arial" w:eastAsiaTheme="minorEastAsia" w:hAnsi="Arial" w:cs="Arial"/>
          <w:sz w:val="24"/>
          <w:szCs w:val="24"/>
          <w:lang w:val="es-US"/>
        </w:rPr>
      </w:pPr>
      <w:r w:rsidRPr="00E24503">
        <w:rPr>
          <w:rFonts w:ascii="Arial" w:eastAsiaTheme="minorEastAsia" w:hAnsi="Arial" w:cs="Arial"/>
          <w:sz w:val="24"/>
          <w:szCs w:val="24"/>
          <w:lang w:val="es-US"/>
        </w:rPr>
        <w:t xml:space="preserve">Área =(4,000 </w:t>
      </w:r>
      <m:oMath>
        <m:sSup>
          <m:sSupPr>
            <m:ctrlPr>
              <w:rPr>
                <w:rFonts w:ascii="Cambria Math" w:eastAsiaTheme="minorEastAsia" w:hAnsi="Cambria Math" w:cs="Arial"/>
                <w:i/>
                <w:sz w:val="24"/>
                <w:szCs w:val="24"/>
                <w:lang w:val="es-MX"/>
              </w:rPr>
            </m:ctrlPr>
          </m:sSupPr>
          <m:e>
            <m:r>
              <w:rPr>
                <w:rFonts w:ascii="Cambria Math" w:eastAsiaTheme="minorEastAsia" w:hAnsi="Cambria Math" w:cs="Arial"/>
                <w:sz w:val="24"/>
                <w:szCs w:val="24"/>
              </w:rPr>
              <m:t>m</m:t>
            </m:r>
          </m:e>
          <m:sup>
            <m:r>
              <w:rPr>
                <w:rFonts w:ascii="Cambria Math" w:eastAsiaTheme="minorEastAsia" w:hAnsi="Cambria Math" w:cs="Arial"/>
                <w:sz w:val="24"/>
                <w:szCs w:val="24"/>
                <w:lang w:val="es-US"/>
              </w:rPr>
              <m:t>2</m:t>
            </m:r>
          </m:sup>
        </m:sSup>
      </m:oMath>
      <w:r w:rsidRPr="00E24503">
        <w:rPr>
          <w:rFonts w:ascii="Arial" w:eastAsiaTheme="minorEastAsia" w:hAnsi="Arial" w:cs="Arial"/>
          <w:sz w:val="24"/>
          <w:szCs w:val="24"/>
          <w:lang w:val="es-US"/>
        </w:rPr>
        <w:t xml:space="preserve"> x 0.2 m) x (1.13 Tm) </w:t>
      </w:r>
    </w:p>
    <w:p w14:paraId="6CD7D3BE" w14:textId="77777777" w:rsidR="00615B2F" w:rsidRPr="00E24503" w:rsidRDefault="00615B2F" w:rsidP="00615B2F">
      <w:pPr>
        <w:pStyle w:val="Prrafodelista"/>
        <w:spacing w:line="360" w:lineRule="auto"/>
        <w:ind w:left="774"/>
        <w:rPr>
          <w:rFonts w:ascii="Arial" w:eastAsiaTheme="minorEastAsia" w:hAnsi="Arial" w:cs="Arial"/>
          <w:sz w:val="24"/>
          <w:szCs w:val="24"/>
          <w:lang w:val="es-US"/>
        </w:rPr>
      </w:pPr>
      <w:r w:rsidRPr="00E24503">
        <w:rPr>
          <w:rFonts w:ascii="Arial" w:eastAsiaTheme="minorEastAsia" w:hAnsi="Arial" w:cs="Arial"/>
          <w:sz w:val="24"/>
          <w:szCs w:val="24"/>
          <w:lang w:val="es-US"/>
        </w:rPr>
        <w:t xml:space="preserve">Área =  1200 </w:t>
      </w:r>
      <m:oMath>
        <m:sSup>
          <m:sSupPr>
            <m:ctrlPr>
              <w:rPr>
                <w:rFonts w:ascii="Cambria Math" w:eastAsiaTheme="minorEastAsia" w:hAnsi="Cambria Math" w:cs="Arial"/>
                <w:i/>
                <w:sz w:val="24"/>
                <w:szCs w:val="24"/>
                <w:lang w:val="es-MX"/>
              </w:rPr>
            </m:ctrlPr>
          </m:sSupPr>
          <m:e>
            <m:r>
              <w:rPr>
                <w:rFonts w:ascii="Cambria Math" w:eastAsiaTheme="minorEastAsia" w:hAnsi="Cambria Math" w:cs="Arial"/>
                <w:sz w:val="24"/>
                <w:szCs w:val="24"/>
              </w:rPr>
              <m:t>m</m:t>
            </m:r>
          </m:e>
          <m:sup>
            <m:r>
              <w:rPr>
                <w:rFonts w:ascii="Cambria Math" w:eastAsiaTheme="minorEastAsia" w:hAnsi="Cambria Math" w:cs="Arial"/>
                <w:sz w:val="24"/>
                <w:szCs w:val="24"/>
                <w:lang w:val="es-US"/>
              </w:rPr>
              <m:t>2</m:t>
            </m:r>
          </m:sup>
        </m:sSup>
      </m:oMath>
      <w:r w:rsidRPr="00E24503">
        <w:rPr>
          <w:rFonts w:ascii="Arial" w:eastAsiaTheme="minorEastAsia" w:hAnsi="Arial" w:cs="Arial"/>
          <w:sz w:val="24"/>
          <w:szCs w:val="24"/>
          <w:lang w:val="es-US"/>
        </w:rPr>
        <w:t xml:space="preserve">x 1.31 / </w:t>
      </w:r>
      <m:oMath>
        <m:sSup>
          <m:sSupPr>
            <m:ctrlPr>
              <w:rPr>
                <w:rFonts w:ascii="Cambria Math" w:eastAsiaTheme="minorEastAsia" w:hAnsi="Cambria Math" w:cs="Arial"/>
                <w:i/>
                <w:sz w:val="24"/>
                <w:szCs w:val="24"/>
                <w:lang w:val="es-MX"/>
              </w:rPr>
            </m:ctrlPr>
          </m:sSupPr>
          <m:e>
            <m:r>
              <w:rPr>
                <w:rFonts w:ascii="Cambria Math" w:eastAsiaTheme="minorEastAsia" w:hAnsi="Cambria Math" w:cs="Arial"/>
                <w:sz w:val="24"/>
                <w:szCs w:val="24"/>
              </w:rPr>
              <m:t>m</m:t>
            </m:r>
          </m:e>
          <m:sup>
            <m:r>
              <w:rPr>
                <w:rFonts w:ascii="Cambria Math" w:eastAsiaTheme="minorEastAsia" w:hAnsi="Cambria Math" w:cs="Arial"/>
                <w:sz w:val="24"/>
                <w:szCs w:val="24"/>
                <w:lang w:val="es-US"/>
              </w:rPr>
              <m:t>2</m:t>
            </m:r>
          </m:sup>
        </m:sSup>
      </m:oMath>
    </w:p>
    <w:p w14:paraId="2EE3075A" w14:textId="77777777" w:rsidR="00615B2F" w:rsidRPr="00E24503" w:rsidRDefault="00615B2F" w:rsidP="00615B2F">
      <w:pPr>
        <w:pStyle w:val="Prrafodelista"/>
        <w:spacing w:line="360" w:lineRule="auto"/>
        <w:ind w:left="774"/>
        <w:rPr>
          <w:rFonts w:ascii="Arial" w:eastAsiaTheme="minorEastAsia" w:hAnsi="Arial" w:cs="Arial"/>
          <w:sz w:val="24"/>
          <w:szCs w:val="24"/>
          <w:lang w:val="es-US"/>
        </w:rPr>
      </w:pPr>
      <w:r w:rsidRPr="00E24503">
        <w:rPr>
          <w:rFonts w:ascii="Arial" w:eastAsiaTheme="minorEastAsia" w:hAnsi="Arial" w:cs="Arial"/>
          <w:sz w:val="24"/>
          <w:szCs w:val="24"/>
          <w:lang w:val="es-US"/>
        </w:rPr>
        <w:t xml:space="preserve">Área = 1,356T </w:t>
      </w:r>
    </w:p>
    <w:p w14:paraId="569DCDC1" w14:textId="57EF33E4" w:rsidR="00615B2F" w:rsidRPr="00E24503" w:rsidRDefault="00615B2F" w:rsidP="00615B2F">
      <w:pPr>
        <w:spacing w:line="360" w:lineRule="auto"/>
        <w:rPr>
          <w:rFonts w:ascii="Arial" w:eastAsiaTheme="minorHAnsi" w:hAnsi="Arial" w:cs="Arial"/>
          <w:sz w:val="24"/>
          <w:szCs w:val="24"/>
          <w:lang w:val="es-US"/>
        </w:rPr>
      </w:pPr>
      <w:r w:rsidRPr="00E24503">
        <w:rPr>
          <w:rFonts w:ascii="Arial" w:hAnsi="Arial" w:cs="Arial"/>
          <w:sz w:val="24"/>
          <w:szCs w:val="24"/>
          <w:lang w:val="es-US"/>
        </w:rPr>
        <w:t>1Hect</w:t>
      </w:r>
      <w:r w:rsidR="00317883">
        <w:rPr>
          <w:rFonts w:ascii="Arial" w:hAnsi="Arial" w:cs="Arial"/>
          <w:sz w:val="24"/>
          <w:szCs w:val="24"/>
          <w:lang w:val="es-US"/>
        </w:rPr>
        <w:t>á</w:t>
      </w:r>
      <w:r w:rsidRPr="00E24503">
        <w:rPr>
          <w:rFonts w:ascii="Arial" w:hAnsi="Arial" w:cs="Arial"/>
          <w:sz w:val="24"/>
          <w:szCs w:val="24"/>
          <w:lang w:val="es-US"/>
        </w:rPr>
        <w:t>r</w:t>
      </w:r>
      <w:r w:rsidR="00317883">
        <w:rPr>
          <w:rFonts w:ascii="Arial" w:hAnsi="Arial" w:cs="Arial"/>
          <w:sz w:val="24"/>
          <w:szCs w:val="24"/>
          <w:lang w:val="es-US"/>
        </w:rPr>
        <w:t>e</w:t>
      </w:r>
      <w:r w:rsidRPr="00E24503">
        <w:rPr>
          <w:rFonts w:ascii="Arial" w:hAnsi="Arial" w:cs="Arial"/>
          <w:sz w:val="24"/>
          <w:szCs w:val="24"/>
          <w:lang w:val="es-US"/>
        </w:rPr>
        <w:t>a (HA) = Extensión (</w:t>
      </w:r>
      <m:oMath>
        <m:sSup>
          <m:sSupPr>
            <m:ctrlPr>
              <w:rPr>
                <w:rFonts w:ascii="Cambria Math" w:hAnsi="Cambria Math" w:cs="Arial"/>
                <w:i/>
                <w:sz w:val="24"/>
                <w:szCs w:val="24"/>
                <w:lang w:val="es-MX"/>
              </w:rPr>
            </m:ctrlPr>
          </m:sSupPr>
          <m:e>
            <m:r>
              <w:rPr>
                <w:rFonts w:ascii="Cambria Math" w:hAnsi="Cambria Math" w:cs="Arial"/>
                <w:sz w:val="24"/>
                <w:szCs w:val="24"/>
              </w:rPr>
              <m:t>m</m:t>
            </m:r>
          </m:e>
          <m:sup>
            <m:r>
              <w:rPr>
                <w:rFonts w:ascii="Cambria Math" w:hAnsi="Cambria Math" w:cs="Arial"/>
                <w:sz w:val="24"/>
                <w:szCs w:val="24"/>
                <w:lang w:val="es-US"/>
              </w:rPr>
              <m:t>2</m:t>
            </m:r>
          </m:sup>
        </m:sSup>
      </m:oMath>
      <w:r w:rsidRPr="00E24503">
        <w:rPr>
          <w:rFonts w:ascii="Arial" w:hAnsi="Arial" w:cs="Arial"/>
          <w:sz w:val="24"/>
          <w:szCs w:val="24"/>
          <w:lang w:val="es-US"/>
        </w:rPr>
        <w:t xml:space="preserve">) x profundidad de la muestra (m) x DA (ar /cm) </w:t>
      </w:r>
    </w:p>
    <w:p w14:paraId="7EEB3894"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lastRenderedPageBreak/>
        <w:t>Determinando de contenido de nutrientes que pesa 1,356 contenido de fosforo =17.17 mg /kg.</w:t>
      </w:r>
    </w:p>
    <w:p w14:paraId="20E6934F"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Peso del área= 1,356 T = 1,356,000</w:t>
      </w:r>
    </w:p>
    <w:p w14:paraId="48ADF5D2"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1 kg = 17.17 mgp </w:t>
      </w:r>
    </w:p>
    <w:p w14:paraId="54BC5500" w14:textId="77777777" w:rsidR="00615B2F" w:rsidRPr="00E24503" w:rsidRDefault="00615B2F" w:rsidP="00615B2F">
      <w:pPr>
        <w:spacing w:line="360" w:lineRule="auto"/>
        <w:rPr>
          <w:rFonts w:ascii="Arial" w:hAnsi="Arial" w:cs="Arial"/>
          <w:sz w:val="24"/>
          <w:szCs w:val="24"/>
        </w:rPr>
      </w:pPr>
      <w:r w:rsidRPr="00E24503">
        <w:rPr>
          <w:rFonts w:ascii="Arial" w:hAnsi="Arial" w:cs="Arial"/>
          <w:sz w:val="24"/>
          <w:szCs w:val="24"/>
        </w:rPr>
        <w:t xml:space="preserve">1,356,000             x </w:t>
      </w:r>
    </w:p>
    <w:p w14:paraId="5815C76D" w14:textId="77777777" w:rsidR="00615B2F" w:rsidRPr="00E24503" w:rsidRDefault="00615B2F" w:rsidP="00615B2F">
      <w:pPr>
        <w:spacing w:line="360" w:lineRule="auto"/>
        <w:rPr>
          <w:rFonts w:ascii="Arial" w:hAnsi="Arial" w:cs="Arial"/>
          <w:sz w:val="24"/>
          <w:szCs w:val="24"/>
        </w:rPr>
      </w:pPr>
      <w:r w:rsidRPr="00E24503">
        <w:rPr>
          <w:rFonts w:ascii="Arial" w:hAnsi="Arial" w:cs="Arial"/>
          <w:noProof/>
          <w:sz w:val="24"/>
          <w:szCs w:val="24"/>
          <w:lang w:val="es-MX" w:eastAsia="es-MX"/>
        </w:rPr>
        <mc:AlternateContent>
          <mc:Choice Requires="wps">
            <w:drawing>
              <wp:anchor distT="0" distB="0" distL="114300" distR="114300" simplePos="0" relativeHeight="251695104" behindDoc="0" locked="0" layoutInCell="1" allowOverlap="1" wp14:anchorId="7905D0D5" wp14:editId="6F296CE5">
                <wp:simplePos x="0" y="0"/>
                <wp:positionH relativeFrom="column">
                  <wp:posOffset>110490</wp:posOffset>
                </wp:positionH>
                <wp:positionV relativeFrom="paragraph">
                  <wp:posOffset>175895</wp:posOffset>
                </wp:positionV>
                <wp:extent cx="1673225" cy="8890"/>
                <wp:effectExtent l="0" t="0" r="22225" b="29210"/>
                <wp:wrapNone/>
                <wp:docPr id="267" name="Conector recto 267"/>
                <wp:cNvGraphicFramePr/>
                <a:graphic xmlns:a="http://schemas.openxmlformats.org/drawingml/2006/main">
                  <a:graphicData uri="http://schemas.microsoft.com/office/word/2010/wordprocessingShape">
                    <wps:wsp>
                      <wps:cNvCnPr/>
                      <wps:spPr>
                        <a:xfrm flipV="1">
                          <a:off x="0" y="0"/>
                          <a:ext cx="167259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7852DEE" id="Conector recto 267"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3.85pt" to="140.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" strokecolor="black [3040]"/>
            </w:pict>
          </mc:Fallback>
        </mc:AlternateContent>
      </w:r>
      <w:r w:rsidRPr="00E24503">
        <w:rPr>
          <w:rFonts w:ascii="Arial" w:hAnsi="Arial" w:cs="Arial"/>
          <w:sz w:val="24"/>
          <w:szCs w:val="24"/>
        </w:rPr>
        <w:t>X = 17.17mg x 1,356,000 kg        x= 23.28kg P/A</w:t>
      </w:r>
    </w:p>
    <w:p w14:paraId="5690860D"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rPr>
        <w:t xml:space="preserve">                </w:t>
      </w:r>
      <w:r w:rsidRPr="00E24503">
        <w:rPr>
          <w:rFonts w:ascii="Arial" w:hAnsi="Arial" w:cs="Arial"/>
          <w:sz w:val="24"/>
          <w:szCs w:val="24"/>
          <w:lang w:val="es-US"/>
        </w:rPr>
        <w:t xml:space="preserve">1,000,000 mg </w:t>
      </w:r>
    </w:p>
    <w:p w14:paraId="01737851"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Transformar % a kg/ha de Materia Orgánica.</w:t>
      </w:r>
    </w:p>
    <w:p w14:paraId="45DB7BDD"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1,356 t = 100% </w:t>
      </w:r>
    </w:p>
    <w:p w14:paraId="102BAF39"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X=            1.84%  </w:t>
      </w:r>
    </w:p>
    <w:p w14:paraId="76EDC5CA"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696128" behindDoc="0" locked="0" layoutInCell="1" allowOverlap="1" wp14:anchorId="23436E3A" wp14:editId="6CE8633C">
                <wp:simplePos x="0" y="0"/>
                <wp:positionH relativeFrom="column">
                  <wp:posOffset>205105</wp:posOffset>
                </wp:positionH>
                <wp:positionV relativeFrom="paragraph">
                  <wp:posOffset>191135</wp:posOffset>
                </wp:positionV>
                <wp:extent cx="940435" cy="8890"/>
                <wp:effectExtent l="0" t="0" r="31115" b="29210"/>
                <wp:wrapNone/>
                <wp:docPr id="266" name="Conector recto 266"/>
                <wp:cNvGraphicFramePr/>
                <a:graphic xmlns:a="http://schemas.openxmlformats.org/drawingml/2006/main">
                  <a:graphicData uri="http://schemas.microsoft.com/office/word/2010/wordprocessingShape">
                    <wps:wsp>
                      <wps:cNvCnPr/>
                      <wps:spPr>
                        <a:xfrm flipV="1">
                          <a:off x="0" y="0"/>
                          <a:ext cx="93980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BFEF32" id="Conector recto 26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5.05pt" to="90.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" strokecolor="black [3040]"/>
            </w:pict>
          </mc:Fallback>
        </mc:AlternateContent>
      </w:r>
      <w:r w:rsidRPr="00E24503">
        <w:rPr>
          <w:rFonts w:ascii="Arial" w:hAnsi="Arial" w:cs="Arial"/>
          <w:sz w:val="24"/>
          <w:szCs w:val="24"/>
          <w:lang w:val="es-US"/>
        </w:rPr>
        <w:t xml:space="preserve">X= 1,356 T x 1.84  </w:t>
      </w:r>
    </w:p>
    <w:p w14:paraId="1AC9DD68"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               100% </w:t>
      </w:r>
    </w:p>
    <w:p w14:paraId="4D3F9E8B"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X = 24.95 tonelada de materia orgánica/ A</w:t>
      </w:r>
    </w:p>
    <w:p w14:paraId="1CB22A71"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 Contenido de nitrógeno en base de contenido de materia orgánica.</w:t>
      </w:r>
    </w:p>
    <w:p w14:paraId="7A12F2C2"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697152" behindDoc="0" locked="0" layoutInCell="1" allowOverlap="1" wp14:anchorId="2A33EF88" wp14:editId="2578FC44">
                <wp:simplePos x="0" y="0"/>
                <wp:positionH relativeFrom="column">
                  <wp:posOffset>748665</wp:posOffset>
                </wp:positionH>
                <wp:positionV relativeFrom="paragraph">
                  <wp:posOffset>68580</wp:posOffset>
                </wp:positionV>
                <wp:extent cx="603885" cy="8890"/>
                <wp:effectExtent l="0" t="76200" r="24765" b="86360"/>
                <wp:wrapNone/>
                <wp:docPr id="265" name="Conector recto de flecha 265"/>
                <wp:cNvGraphicFramePr/>
                <a:graphic xmlns:a="http://schemas.openxmlformats.org/drawingml/2006/main">
                  <a:graphicData uri="http://schemas.microsoft.com/office/word/2010/wordprocessingShape">
                    <wps:wsp>
                      <wps:cNvCnPr/>
                      <wps:spPr>
                        <a:xfrm flipV="1">
                          <a:off x="0" y="0"/>
                          <a:ext cx="603250"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CC7228F" id="_x0000_t32" coordsize="21600,21600" o:spt="32" o:oned="t" path="m,l21600,21600e" filled="f">
                <v:path arrowok="t" fillok="f" o:connecttype="none"/>
                <o:lock v:ext="edit" shapetype="t"/>
              </v:shapetype>
              <v:shape id="Conector recto de flecha 265" o:spid="_x0000_s1026" type="#_x0000_t32" style="position:absolute;margin-left:58.95pt;margin-top:5.4pt;width:47.55pt;height:.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" strokecolor="black [3040]">
                <v:stroke endarrow="block"/>
              </v:shape>
            </w:pict>
          </mc:Fallback>
        </mc:AlternateContent>
      </w:r>
      <w:r w:rsidRPr="00E24503">
        <w:rPr>
          <w:rFonts w:ascii="Arial" w:hAnsi="Arial" w:cs="Arial"/>
          <w:sz w:val="24"/>
          <w:szCs w:val="24"/>
          <w:lang w:val="es-US"/>
        </w:rPr>
        <w:t xml:space="preserve">24.95 t MO                     100% </w:t>
      </w:r>
    </w:p>
    <w:p w14:paraId="43F80825"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698176" behindDoc="0" locked="0" layoutInCell="1" allowOverlap="1" wp14:anchorId="2D727799" wp14:editId="08C50658">
                <wp:simplePos x="0" y="0"/>
                <wp:positionH relativeFrom="column">
                  <wp:posOffset>3361690</wp:posOffset>
                </wp:positionH>
                <wp:positionV relativeFrom="paragraph">
                  <wp:posOffset>201930</wp:posOffset>
                </wp:positionV>
                <wp:extent cx="836930" cy="0"/>
                <wp:effectExtent l="0" t="0" r="0" b="0"/>
                <wp:wrapNone/>
                <wp:docPr id="264" name="Conector recto 264"/>
                <wp:cNvGraphicFramePr/>
                <a:graphic xmlns:a="http://schemas.openxmlformats.org/drawingml/2006/main">
                  <a:graphicData uri="http://schemas.microsoft.com/office/word/2010/wordprocessingShape">
                    <wps:wsp>
                      <wps:cNvCnPr/>
                      <wps:spPr>
                        <a:xfrm>
                          <a:off x="0" y="0"/>
                          <a:ext cx="836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D6E4D31" id="Conector recto 26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pt,15.9pt" to="330.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" strokecolor="black [3040]"/>
            </w:pict>
          </mc:Fallback>
        </mc:AlternateContent>
      </w:r>
      <w:r w:rsidRPr="00E24503">
        <w:rPr>
          <w:rFonts w:ascii="Arial" w:hAnsi="Arial" w:cs="Arial"/>
          <w:noProof/>
          <w:sz w:val="24"/>
          <w:szCs w:val="24"/>
          <w:lang w:val="es-MX" w:eastAsia="es-MX"/>
        </w:rPr>
        <mc:AlternateContent>
          <mc:Choice Requires="wps">
            <w:drawing>
              <wp:anchor distT="0" distB="0" distL="114300" distR="114300" simplePos="0" relativeHeight="251699200" behindDoc="0" locked="0" layoutInCell="1" allowOverlap="1" wp14:anchorId="3F0D8A2B" wp14:editId="057A6094">
                <wp:simplePos x="0" y="0"/>
                <wp:positionH relativeFrom="column">
                  <wp:posOffset>489585</wp:posOffset>
                </wp:positionH>
                <wp:positionV relativeFrom="paragraph">
                  <wp:posOffset>50800</wp:posOffset>
                </wp:positionV>
                <wp:extent cx="819785" cy="0"/>
                <wp:effectExtent l="0" t="76200" r="18415" b="95250"/>
                <wp:wrapNone/>
                <wp:docPr id="263" name="Conector recto de flecha 263"/>
                <wp:cNvGraphicFramePr/>
                <a:graphic xmlns:a="http://schemas.openxmlformats.org/drawingml/2006/main">
                  <a:graphicData uri="http://schemas.microsoft.com/office/word/2010/wordprocessingShape">
                    <wps:wsp>
                      <wps:cNvCnPr/>
                      <wps:spPr>
                        <a:xfrm>
                          <a:off x="0" y="0"/>
                          <a:ext cx="819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5069A0" id="Conector recto de flecha 263" o:spid="_x0000_s1026" type="#_x0000_t32" style="position:absolute;margin-left:38.55pt;margin-top:4pt;width:64.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" strokecolor="black [3040]">
                <v:stroke endarrow="block"/>
              </v:shape>
            </w:pict>
          </mc:Fallback>
        </mc:AlternateContent>
      </w:r>
      <w:r w:rsidRPr="00E24503">
        <w:rPr>
          <w:rFonts w:ascii="Arial" w:hAnsi="Arial" w:cs="Arial"/>
          <w:sz w:val="24"/>
          <w:szCs w:val="24"/>
          <w:lang w:val="es-US"/>
        </w:rPr>
        <w:t xml:space="preserve">     X =                                5 % DE Nitr</w:t>
      </w:r>
      <w:r>
        <w:rPr>
          <w:rFonts w:ascii="Arial" w:hAnsi="Arial" w:cs="Arial"/>
          <w:sz w:val="24"/>
          <w:szCs w:val="24"/>
          <w:lang w:val="es-US"/>
        </w:rPr>
        <w:t>ó</w:t>
      </w:r>
      <w:r w:rsidRPr="00E24503">
        <w:rPr>
          <w:rFonts w:ascii="Arial" w:hAnsi="Arial" w:cs="Arial"/>
          <w:sz w:val="24"/>
          <w:szCs w:val="24"/>
          <w:lang w:val="es-US"/>
        </w:rPr>
        <w:t xml:space="preserve">geno.   X = 24.95 x 5% </w:t>
      </w:r>
    </w:p>
    <w:p w14:paraId="1D5D3D19" w14:textId="7EE2033B"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                                                                                   100% </w:t>
      </w:r>
    </w:p>
    <w:p w14:paraId="1CFDB0C4"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X = 1.2475 t/ AN presente en la materia orgánica.</w:t>
      </w:r>
    </w:p>
    <w:p w14:paraId="4B730A05"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700224" behindDoc="0" locked="0" layoutInCell="1" allowOverlap="1" wp14:anchorId="42D7AFC9" wp14:editId="677F7753">
                <wp:simplePos x="0" y="0"/>
                <wp:positionH relativeFrom="column">
                  <wp:posOffset>472440</wp:posOffset>
                </wp:positionH>
                <wp:positionV relativeFrom="paragraph">
                  <wp:posOffset>100965</wp:posOffset>
                </wp:positionV>
                <wp:extent cx="577850" cy="0"/>
                <wp:effectExtent l="0" t="76200" r="12700" b="95250"/>
                <wp:wrapNone/>
                <wp:docPr id="262" name="Conector recto de flecha 262"/>
                <wp:cNvGraphicFramePr/>
                <a:graphic xmlns:a="http://schemas.openxmlformats.org/drawingml/2006/main">
                  <a:graphicData uri="http://schemas.microsoft.com/office/word/2010/wordprocessingShape">
                    <wps:wsp>
                      <wps:cNvCnPr/>
                      <wps:spPr>
                        <a:xfrm>
                          <a:off x="0" y="0"/>
                          <a:ext cx="577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1C669E" id="Conector recto de flecha 262" o:spid="_x0000_s1026" type="#_x0000_t32" style="position:absolute;margin-left:37.2pt;margin-top:7.95pt;width:4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" strokecolor="black [3040]">
                <v:stroke endarrow="block"/>
              </v:shape>
            </w:pict>
          </mc:Fallback>
        </mc:AlternateContent>
      </w:r>
      <w:r w:rsidRPr="00E24503">
        <w:rPr>
          <w:rFonts w:ascii="Arial" w:hAnsi="Arial" w:cs="Arial"/>
          <w:sz w:val="24"/>
          <w:szCs w:val="24"/>
          <w:lang w:val="es-US"/>
        </w:rPr>
        <w:t xml:space="preserve">1.24 N                     100% </w:t>
      </w:r>
    </w:p>
    <w:p w14:paraId="17545236"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701248" behindDoc="0" locked="0" layoutInCell="1" allowOverlap="1" wp14:anchorId="2011AC08" wp14:editId="61017291">
                <wp:simplePos x="0" y="0"/>
                <wp:positionH relativeFrom="column">
                  <wp:posOffset>450215</wp:posOffset>
                </wp:positionH>
                <wp:positionV relativeFrom="paragraph">
                  <wp:posOffset>46355</wp:posOffset>
                </wp:positionV>
                <wp:extent cx="558800" cy="45720"/>
                <wp:effectExtent l="0" t="38100" r="50800" b="87630"/>
                <wp:wrapNone/>
                <wp:docPr id="261" name="Conector recto de flecha 261"/>
                <wp:cNvGraphicFramePr/>
                <a:graphic xmlns:a="http://schemas.openxmlformats.org/drawingml/2006/main">
                  <a:graphicData uri="http://schemas.microsoft.com/office/word/2010/wordprocessingShape">
                    <wps:wsp>
                      <wps:cNvCnPr/>
                      <wps:spPr>
                        <a:xfrm>
                          <a:off x="0" y="0"/>
                          <a:ext cx="55880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FCDA63" id="Conector recto de flecha 261" o:spid="_x0000_s1026" type="#_x0000_t32" style="position:absolute;margin-left:35.45pt;margin-top:3.65pt;width:44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" strokecolor="black [3040]">
                <v:stroke endarrow="block"/>
              </v:shape>
            </w:pict>
          </mc:Fallback>
        </mc:AlternateContent>
      </w:r>
      <w:r w:rsidRPr="00E24503">
        <w:rPr>
          <w:rFonts w:ascii="Arial" w:hAnsi="Arial" w:cs="Arial"/>
          <w:sz w:val="24"/>
          <w:szCs w:val="24"/>
          <w:lang w:val="es-US"/>
        </w:rPr>
        <w:t>X                               2% N mineralizable .</w:t>
      </w:r>
    </w:p>
    <w:p w14:paraId="18E2A6C7" w14:textId="77777777" w:rsidR="00615B2F" w:rsidRPr="00E24503" w:rsidRDefault="00615B2F" w:rsidP="00615B2F">
      <w:pPr>
        <w:tabs>
          <w:tab w:val="right" w:pos="8838"/>
        </w:tabs>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702272" behindDoc="0" locked="0" layoutInCell="1" allowOverlap="1" wp14:anchorId="0F94FF58" wp14:editId="62147E33">
                <wp:simplePos x="0" y="0"/>
                <wp:positionH relativeFrom="column">
                  <wp:posOffset>56515</wp:posOffset>
                </wp:positionH>
                <wp:positionV relativeFrom="paragraph">
                  <wp:posOffset>217805</wp:posOffset>
                </wp:positionV>
                <wp:extent cx="1041400" cy="12700"/>
                <wp:effectExtent l="0" t="76200" r="25400" b="82550"/>
                <wp:wrapNone/>
                <wp:docPr id="260" name="Conector recto de flecha 260"/>
                <wp:cNvGraphicFramePr/>
                <a:graphic xmlns:a="http://schemas.openxmlformats.org/drawingml/2006/main">
                  <a:graphicData uri="http://schemas.microsoft.com/office/word/2010/wordprocessingShape">
                    <wps:wsp>
                      <wps:cNvCnPr/>
                      <wps:spPr>
                        <a:xfrm flipV="1">
                          <a:off x="0" y="0"/>
                          <a:ext cx="10414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AFD30B" id="Conector recto de flecha 260" o:spid="_x0000_s1026" type="#_x0000_t32" style="position:absolute;margin-left:4.45pt;margin-top:17.15pt;width:82pt;height: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" strokecolor="black [3040]">
                <v:stroke endarrow="block"/>
              </v:shape>
            </w:pict>
          </mc:Fallback>
        </mc:AlternateContent>
      </w:r>
      <w:r w:rsidRPr="00E24503">
        <w:rPr>
          <w:rFonts w:ascii="Arial" w:hAnsi="Arial" w:cs="Arial"/>
          <w:sz w:val="24"/>
          <w:szCs w:val="24"/>
          <w:lang w:val="es-US"/>
        </w:rPr>
        <w:t>X = 1.24 TN x 2 %                                       x = 0,0248 T/ A = 24. 95 kg N / A</w:t>
      </w:r>
    </w:p>
    <w:p w14:paraId="4A24ECDF" w14:textId="2001F5EB"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        100%          </w:t>
      </w:r>
    </w:p>
    <w:p w14:paraId="059FF2EB"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X = 0. 024 x 1000 = 24.95 kg de nitrógeno en el área.</w:t>
      </w:r>
    </w:p>
    <w:p w14:paraId="6436D4EB"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lastRenderedPageBreak/>
        <w:t xml:space="preserve">              24.95 x 2.2 = 54.89 libras de nitrógeno. </w:t>
      </w:r>
    </w:p>
    <w:p w14:paraId="26933A60" w14:textId="77777777" w:rsidR="00615B2F" w:rsidRPr="00E24503" w:rsidRDefault="00615B2F" w:rsidP="00615B2F">
      <w:pPr>
        <w:spacing w:line="360" w:lineRule="auto"/>
        <w:rPr>
          <w:rFonts w:ascii="Arial" w:hAnsi="Arial" w:cs="Arial"/>
          <w:sz w:val="24"/>
          <w:szCs w:val="24"/>
          <w:lang w:val="es-US"/>
        </w:rPr>
      </w:pPr>
    </w:p>
    <w:p w14:paraId="79334A24"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Transformar meq/ 1000 gr a kg/ A </w:t>
      </w:r>
    </w:p>
    <w:p w14:paraId="3FB03C0B"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Peso del Área:   1, 356 T </w:t>
      </w:r>
    </w:p>
    <w:p w14:paraId="66FC3A4D"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Equivalencia de k= 34.10 mg </w:t>
      </w:r>
    </w:p>
    <w:p w14:paraId="755580AC"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Contenido de K en el suelo = 1.43 meq/ 100gr </w:t>
      </w:r>
    </w:p>
    <w:p w14:paraId="6C364B7B" w14:textId="45779BAF"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704320" behindDoc="0" locked="0" layoutInCell="1" allowOverlap="1" wp14:anchorId="473A6350" wp14:editId="5C150EF6">
                <wp:simplePos x="0" y="0"/>
                <wp:positionH relativeFrom="column">
                  <wp:posOffset>2329815</wp:posOffset>
                </wp:positionH>
                <wp:positionV relativeFrom="paragraph">
                  <wp:posOffset>189230</wp:posOffset>
                </wp:positionV>
                <wp:extent cx="1250950" cy="0"/>
                <wp:effectExtent l="0" t="0" r="0" b="0"/>
                <wp:wrapNone/>
                <wp:docPr id="259" name="Conector recto 259"/>
                <wp:cNvGraphicFramePr/>
                <a:graphic xmlns:a="http://schemas.openxmlformats.org/drawingml/2006/main">
                  <a:graphicData uri="http://schemas.microsoft.com/office/word/2010/wordprocessingShape">
                    <wps:wsp>
                      <wps:cNvCnPr/>
                      <wps:spPr>
                        <a:xfrm>
                          <a:off x="0" y="0"/>
                          <a:ext cx="125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283E59" id="Conector recto 25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45pt,14.9pt" to="281.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" strokecolor="black [3040]"/>
            </w:pict>
          </mc:Fallback>
        </mc:AlternateContent>
      </w:r>
      <w:r w:rsidRPr="00E24503">
        <w:rPr>
          <w:rFonts w:ascii="Arial" w:hAnsi="Arial" w:cs="Arial"/>
          <w:noProof/>
          <w:sz w:val="24"/>
          <w:szCs w:val="24"/>
          <w:lang w:val="es-MX" w:eastAsia="es-MX"/>
        </w:rPr>
        <mc:AlternateContent>
          <mc:Choice Requires="wps">
            <w:drawing>
              <wp:anchor distT="0" distB="0" distL="114300" distR="114300" simplePos="0" relativeHeight="251703296" behindDoc="0" locked="0" layoutInCell="1" allowOverlap="1" wp14:anchorId="06C87587" wp14:editId="441EDB2B">
                <wp:simplePos x="0" y="0"/>
                <wp:positionH relativeFrom="column">
                  <wp:posOffset>710565</wp:posOffset>
                </wp:positionH>
                <wp:positionV relativeFrom="paragraph">
                  <wp:posOffset>100330</wp:posOffset>
                </wp:positionV>
                <wp:extent cx="533400" cy="0"/>
                <wp:effectExtent l="0" t="76200" r="19050" b="95250"/>
                <wp:wrapNone/>
                <wp:docPr id="258" name="Conector recto de flecha 258"/>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C45FEDB" id="_x0000_t32" coordsize="21600,21600" o:spt="32" o:oned="t" path="m,l21600,21600e" filled="f">
                <v:path arrowok="t" fillok="f" o:connecttype="none"/>
                <o:lock v:ext="edit" shapetype="t"/>
              </v:shapetype>
              <v:shape id="Conector recto de flecha 258" o:spid="_x0000_s1026" type="#_x0000_t32" style="position:absolute;margin-left:55.95pt;margin-top:7.9pt;width:42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" strokecolor="black [3040]">
                <v:stroke endarrow="block"/>
              </v:shape>
            </w:pict>
          </mc:Fallback>
        </mc:AlternateContent>
      </w:r>
      <w:r w:rsidRPr="00E24503">
        <w:rPr>
          <w:rFonts w:ascii="Arial" w:hAnsi="Arial" w:cs="Arial"/>
          <w:sz w:val="24"/>
          <w:szCs w:val="24"/>
          <w:lang w:val="es-US"/>
        </w:rPr>
        <w:t xml:space="preserve">1 meq de k                  39.1 mg  x = 1.43 meq/ 39.1 mg </w:t>
      </w:r>
    </w:p>
    <w:p w14:paraId="79FA9767" w14:textId="60287D52"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                                                   </w:t>
      </w:r>
      <w:r w:rsidR="001967EA">
        <w:rPr>
          <w:rFonts w:ascii="Arial" w:hAnsi="Arial" w:cs="Arial"/>
          <w:sz w:val="24"/>
          <w:szCs w:val="24"/>
          <w:lang w:val="es-US"/>
        </w:rPr>
        <w:t xml:space="preserve">         </w:t>
      </w:r>
      <w:r w:rsidRPr="00E24503">
        <w:rPr>
          <w:rFonts w:ascii="Arial" w:hAnsi="Arial" w:cs="Arial"/>
          <w:sz w:val="24"/>
          <w:szCs w:val="24"/>
          <w:lang w:val="es-US"/>
        </w:rPr>
        <w:t xml:space="preserve">1 meq de k </w:t>
      </w:r>
    </w:p>
    <w:p w14:paraId="1D8F5603"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X = 55.93 meq k </w:t>
      </w:r>
    </w:p>
    <w:p w14:paraId="1EE373DA"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X = 55.93 mg = 00, 550 gr de k / 100gr suelo.</w:t>
      </w:r>
    </w:p>
    <w:p w14:paraId="16E045F8"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X= 1356 T      100% </w:t>
      </w:r>
    </w:p>
    <w:p w14:paraId="34E8F16B"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      X             0.055 gr de r </w:t>
      </w:r>
    </w:p>
    <w:p w14:paraId="678263CB"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noProof/>
          <w:sz w:val="24"/>
          <w:szCs w:val="24"/>
          <w:lang w:val="es-MX" w:eastAsia="es-MX"/>
        </w:rPr>
        <mc:AlternateContent>
          <mc:Choice Requires="wps">
            <w:drawing>
              <wp:anchor distT="0" distB="0" distL="114300" distR="114300" simplePos="0" relativeHeight="251705344" behindDoc="0" locked="0" layoutInCell="1" allowOverlap="1" wp14:anchorId="74A364D5" wp14:editId="3B603864">
                <wp:simplePos x="0" y="0"/>
                <wp:positionH relativeFrom="column">
                  <wp:posOffset>37465</wp:posOffset>
                </wp:positionH>
                <wp:positionV relativeFrom="paragraph">
                  <wp:posOffset>260985</wp:posOffset>
                </wp:positionV>
                <wp:extent cx="1339850" cy="6350"/>
                <wp:effectExtent l="0" t="0" r="31750" b="31750"/>
                <wp:wrapNone/>
                <wp:docPr id="257" name="Conector recto 257"/>
                <wp:cNvGraphicFramePr/>
                <a:graphic xmlns:a="http://schemas.openxmlformats.org/drawingml/2006/main">
                  <a:graphicData uri="http://schemas.microsoft.com/office/word/2010/wordprocessingShape">
                    <wps:wsp>
                      <wps:cNvCnPr/>
                      <wps:spPr>
                        <a:xfrm flipV="1">
                          <a:off x="0" y="0"/>
                          <a:ext cx="13398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C707043" id="Conector recto 2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0.55pt" to="108.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" strokecolor="black [3040]"/>
            </w:pict>
          </mc:Fallback>
        </mc:AlternateContent>
      </w:r>
      <w:r w:rsidRPr="00E24503">
        <w:rPr>
          <w:rFonts w:ascii="Arial" w:hAnsi="Arial" w:cs="Arial"/>
          <w:sz w:val="24"/>
          <w:szCs w:val="24"/>
          <w:lang w:val="es-US"/>
        </w:rPr>
        <w:t xml:space="preserve">X= 1,356 T x 0.055 gr = 0.7458 T/A </w:t>
      </w:r>
    </w:p>
    <w:p w14:paraId="103B5F5B" w14:textId="09A56717" w:rsidR="00615B2F" w:rsidRPr="00E24503" w:rsidRDefault="00615B2F" w:rsidP="00615B2F">
      <w:pPr>
        <w:spacing w:line="360" w:lineRule="auto"/>
        <w:rPr>
          <w:rFonts w:ascii="Arial" w:hAnsi="Arial" w:cs="Arial"/>
          <w:sz w:val="24"/>
          <w:szCs w:val="24"/>
        </w:rPr>
      </w:pPr>
      <w:r w:rsidRPr="00E24503">
        <w:rPr>
          <w:rFonts w:ascii="Arial" w:hAnsi="Arial" w:cs="Arial"/>
          <w:sz w:val="24"/>
          <w:szCs w:val="24"/>
          <w:lang w:val="es-US"/>
        </w:rPr>
        <w:t xml:space="preserve">              </w:t>
      </w:r>
      <w:r w:rsidRPr="00E24503">
        <w:rPr>
          <w:rFonts w:ascii="Arial" w:hAnsi="Arial" w:cs="Arial"/>
          <w:sz w:val="24"/>
          <w:szCs w:val="24"/>
        </w:rPr>
        <w:t xml:space="preserve">100% </w:t>
      </w:r>
    </w:p>
    <w:p w14:paraId="50C5DC28" w14:textId="77777777" w:rsidR="00615B2F" w:rsidRPr="00E24503" w:rsidRDefault="00615B2F" w:rsidP="00615B2F">
      <w:pPr>
        <w:spacing w:line="360" w:lineRule="auto"/>
        <w:rPr>
          <w:rFonts w:ascii="Arial" w:hAnsi="Arial" w:cs="Arial"/>
          <w:sz w:val="24"/>
          <w:szCs w:val="24"/>
        </w:rPr>
      </w:pPr>
      <w:r w:rsidRPr="00E24503">
        <w:rPr>
          <w:rFonts w:ascii="Arial" w:hAnsi="Arial" w:cs="Arial"/>
          <w:sz w:val="24"/>
          <w:szCs w:val="24"/>
        </w:rPr>
        <w:t xml:space="preserve">X= 0.74587x 1000 kg = 745.8 kg / A </w:t>
      </w:r>
    </w:p>
    <w:p w14:paraId="519BC9EA" w14:textId="77777777" w:rsidR="00615B2F" w:rsidRPr="00E24503" w:rsidRDefault="00615B2F" w:rsidP="00615B2F">
      <w:pPr>
        <w:spacing w:line="360" w:lineRule="auto"/>
        <w:rPr>
          <w:rFonts w:ascii="Arial" w:hAnsi="Arial" w:cs="Arial"/>
          <w:sz w:val="24"/>
          <w:szCs w:val="24"/>
        </w:rPr>
      </w:pPr>
      <w:r w:rsidRPr="00E24503">
        <w:rPr>
          <w:rFonts w:ascii="Arial" w:hAnsi="Arial" w:cs="Arial"/>
          <w:sz w:val="24"/>
          <w:szCs w:val="24"/>
        </w:rPr>
        <w:t xml:space="preserve">X= 745.8 kg x 2.2 lb = 1640.76 lb / A </w:t>
      </w:r>
    </w:p>
    <w:p w14:paraId="609DF89D" w14:textId="77777777" w:rsidR="00615B2F" w:rsidRPr="00E24503" w:rsidRDefault="00615B2F" w:rsidP="00615B2F">
      <w:pPr>
        <w:spacing w:line="360" w:lineRule="auto"/>
        <w:rPr>
          <w:rFonts w:ascii="Arial" w:hAnsi="Arial" w:cs="Arial"/>
          <w:sz w:val="24"/>
          <w:szCs w:val="24"/>
        </w:rPr>
      </w:pPr>
      <w:r w:rsidRPr="00E24503">
        <w:rPr>
          <w:rFonts w:ascii="Arial" w:hAnsi="Arial" w:cs="Arial"/>
          <w:sz w:val="24"/>
          <w:szCs w:val="24"/>
        </w:rPr>
        <w:t xml:space="preserve">X=1640.76 x 0.70 = 1,148 lb / mz </w:t>
      </w:r>
    </w:p>
    <w:p w14:paraId="27577A60" w14:textId="77777777" w:rsidR="00615B2F" w:rsidRPr="00E24503" w:rsidRDefault="00615B2F" w:rsidP="00615B2F">
      <w:pPr>
        <w:spacing w:line="360" w:lineRule="auto"/>
        <w:rPr>
          <w:rFonts w:ascii="Arial" w:hAnsi="Arial" w:cs="Arial"/>
          <w:sz w:val="24"/>
          <w:szCs w:val="24"/>
        </w:rPr>
      </w:pPr>
      <w:r w:rsidRPr="00E24503">
        <w:rPr>
          <w:rFonts w:ascii="Arial" w:hAnsi="Arial" w:cs="Arial"/>
          <w:noProof/>
          <w:sz w:val="24"/>
          <w:szCs w:val="24"/>
          <w:lang w:val="es-MX" w:eastAsia="es-MX"/>
        </w:rPr>
        <mc:AlternateContent>
          <mc:Choice Requires="wps">
            <w:drawing>
              <wp:anchor distT="0" distB="0" distL="114300" distR="114300" simplePos="0" relativeHeight="251706368" behindDoc="0" locked="0" layoutInCell="1" allowOverlap="1" wp14:anchorId="7560154A" wp14:editId="021DA43C">
                <wp:simplePos x="0" y="0"/>
                <wp:positionH relativeFrom="margin">
                  <wp:posOffset>183515</wp:posOffset>
                </wp:positionH>
                <wp:positionV relativeFrom="paragraph">
                  <wp:posOffset>241300</wp:posOffset>
                </wp:positionV>
                <wp:extent cx="1714500" cy="6350"/>
                <wp:effectExtent l="0" t="0" r="19050" b="31750"/>
                <wp:wrapNone/>
                <wp:docPr id="256" name="Conector recto 256"/>
                <wp:cNvGraphicFramePr/>
                <a:graphic xmlns:a="http://schemas.openxmlformats.org/drawingml/2006/main">
                  <a:graphicData uri="http://schemas.microsoft.com/office/word/2010/wordprocessingShape">
                    <wps:wsp>
                      <wps:cNvCnPr/>
                      <wps:spPr>
                        <a:xfrm flipV="1">
                          <a:off x="0" y="0"/>
                          <a:ext cx="17145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6EBD27" id="Conector recto 256"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45pt,19pt" to="14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" strokecolor="black [3040]">
                <w10:wrap anchorx="margin"/>
              </v:line>
            </w:pict>
          </mc:Fallback>
        </mc:AlternateContent>
      </w:r>
      <w:r w:rsidRPr="00E24503">
        <w:rPr>
          <w:rFonts w:ascii="Arial" w:hAnsi="Arial" w:cs="Arial"/>
          <w:sz w:val="24"/>
          <w:szCs w:val="24"/>
        </w:rPr>
        <w:t xml:space="preserve">X= 1,148 lb / mz = 11.48 qq/mz = 11.48 qq/mz </w:t>
      </w:r>
    </w:p>
    <w:p w14:paraId="61FE7875" w14:textId="36CD78A5"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rPr>
        <w:t xml:space="preserve">                </w:t>
      </w:r>
      <w:r w:rsidRPr="00E24503">
        <w:rPr>
          <w:rFonts w:ascii="Arial" w:hAnsi="Arial" w:cs="Arial"/>
          <w:sz w:val="24"/>
          <w:szCs w:val="24"/>
          <w:lang w:val="es-US"/>
        </w:rPr>
        <w:t xml:space="preserve">100qq </w:t>
      </w:r>
    </w:p>
    <w:p w14:paraId="7A601A8F" w14:textId="77777777" w:rsidR="00615B2F" w:rsidRPr="00E24503" w:rsidRDefault="00615B2F" w:rsidP="00615B2F">
      <w:pPr>
        <w:spacing w:line="360" w:lineRule="auto"/>
        <w:jc w:val="both"/>
        <w:rPr>
          <w:rFonts w:ascii="Arial" w:hAnsi="Arial" w:cs="Arial"/>
          <w:sz w:val="24"/>
          <w:szCs w:val="24"/>
          <w:lang w:val="es-US"/>
        </w:rPr>
      </w:pPr>
      <w:r w:rsidRPr="00E24503">
        <w:rPr>
          <w:rFonts w:ascii="Arial" w:hAnsi="Arial" w:cs="Arial"/>
          <w:sz w:val="24"/>
          <w:szCs w:val="24"/>
          <w:lang w:val="es-US"/>
        </w:rPr>
        <w:t>Primera mente se calcula la extensión (</w:t>
      </w:r>
      <m:oMath>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lang w:val="es-US"/>
              </w:rPr>
              <m:t>2</m:t>
            </m:r>
          </m:sup>
        </m:sSup>
      </m:oMath>
      <w:r w:rsidRPr="00E24503">
        <w:rPr>
          <w:rFonts w:ascii="Arial" w:hAnsi="Arial" w:cs="Arial"/>
          <w:sz w:val="24"/>
          <w:szCs w:val="24"/>
          <w:lang w:val="es-US"/>
        </w:rPr>
        <w:t>)x profundidad de la muestra (m) .DA(GR/CM)  se determinan los nutrientes que tienen  un peso de 1,356 toneladas , fosforo al 17.17mg se multiplica la cantidad de toneladas  y fosforo y se divide (1,000,000mg) = 23.28 kgP/A.W</w:t>
      </w:r>
    </w:p>
    <w:p w14:paraId="53E7DC08" w14:textId="3610A10C"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lastRenderedPageBreak/>
        <w:t xml:space="preserve">Se transforman meq/10bgr/17                                                                                                             Peso= 1,356 </w:t>
      </w:r>
      <w:r w:rsidR="001B1611" w:rsidRPr="00E24503">
        <w:rPr>
          <w:rFonts w:ascii="Arial" w:hAnsi="Arial" w:cs="Arial"/>
          <w:sz w:val="24"/>
          <w:szCs w:val="24"/>
          <w:lang w:val="es-US"/>
        </w:rPr>
        <w:t xml:space="preserve">T,  </w:t>
      </w:r>
      <w:r w:rsidRPr="00E24503">
        <w:rPr>
          <w:rFonts w:ascii="Arial" w:hAnsi="Arial" w:cs="Arial"/>
          <w:sz w:val="24"/>
          <w:szCs w:val="24"/>
          <w:lang w:val="es-US"/>
        </w:rPr>
        <w:t xml:space="preserve">                                                                                                                             Equivalencia de K = 39.                                                                                                                                                                      Contenido de K suelo =1,43meq/100gr </w:t>
      </w:r>
    </w:p>
    <w:p w14:paraId="00F0F0F5"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Tercer paso se transforma de % a kg/ ha que dará un equivalente a 24.95 toneladas de materia orgánica por hectárea.</w:t>
      </w:r>
    </w:p>
    <w:p w14:paraId="36589682" w14:textId="77777777" w:rsidR="00615B2F" w:rsidRPr="00E24503" w:rsidRDefault="00615B2F" w:rsidP="00615B2F">
      <w:pPr>
        <w:spacing w:line="360" w:lineRule="auto"/>
        <w:rPr>
          <w:rFonts w:ascii="Arial" w:hAnsi="Arial" w:cs="Arial"/>
          <w:sz w:val="24"/>
          <w:szCs w:val="24"/>
          <w:lang w:val="es-US"/>
        </w:rPr>
      </w:pPr>
      <w:r w:rsidRPr="00E24503">
        <w:rPr>
          <w:rFonts w:ascii="Arial" w:hAnsi="Arial" w:cs="Arial"/>
          <w:sz w:val="24"/>
          <w:szCs w:val="24"/>
          <w:lang w:val="es-US"/>
        </w:rPr>
        <w:t xml:space="preserve">Se determina el contenido de nitrógeno en base al contenido de materia orgánica es igual a 1,2475 toneladas x hectárea de nitrógeno presente en la Materia orgánica. </w:t>
      </w:r>
    </w:p>
    <w:p w14:paraId="7F92D935" w14:textId="77777777" w:rsidR="00615B2F" w:rsidRPr="00E24503" w:rsidRDefault="00615B2F" w:rsidP="00615B2F">
      <w:pPr>
        <w:pStyle w:val="Prrafodelista"/>
        <w:numPr>
          <w:ilvl w:val="0"/>
          <w:numId w:val="19"/>
        </w:numPr>
        <w:spacing w:line="360" w:lineRule="auto"/>
        <w:rPr>
          <w:rFonts w:ascii="Arial" w:hAnsi="Arial" w:cs="Arial"/>
          <w:sz w:val="24"/>
          <w:szCs w:val="24"/>
          <w:lang w:val="es-US"/>
        </w:rPr>
      </w:pPr>
      <w:r w:rsidRPr="00E24503">
        <w:rPr>
          <w:rFonts w:ascii="Arial" w:hAnsi="Arial" w:cs="Arial"/>
          <w:sz w:val="24"/>
          <w:szCs w:val="24"/>
          <w:lang w:val="es-US"/>
        </w:rPr>
        <w:t xml:space="preserve">24.95kgN /A </w:t>
      </w:r>
    </w:p>
    <w:p w14:paraId="3FA3C5B5" w14:textId="77777777" w:rsidR="00615B2F" w:rsidRPr="00E24503" w:rsidRDefault="00615B2F" w:rsidP="00615B2F">
      <w:pPr>
        <w:pStyle w:val="Prrafodelista"/>
        <w:numPr>
          <w:ilvl w:val="0"/>
          <w:numId w:val="19"/>
        </w:numPr>
        <w:spacing w:line="360" w:lineRule="auto"/>
        <w:rPr>
          <w:rFonts w:ascii="Arial" w:hAnsi="Arial" w:cs="Arial"/>
          <w:sz w:val="24"/>
          <w:szCs w:val="24"/>
          <w:lang w:val="es-US"/>
        </w:rPr>
      </w:pPr>
      <w:r w:rsidRPr="00E24503">
        <w:rPr>
          <w:rFonts w:ascii="Arial" w:hAnsi="Arial" w:cs="Arial"/>
          <w:sz w:val="24"/>
          <w:szCs w:val="24"/>
          <w:lang w:val="es-US"/>
        </w:rPr>
        <w:t>24.95kg de nitr</w:t>
      </w:r>
      <w:r>
        <w:rPr>
          <w:rFonts w:ascii="Arial" w:hAnsi="Arial" w:cs="Arial"/>
          <w:sz w:val="24"/>
          <w:szCs w:val="24"/>
          <w:lang w:val="es-US"/>
        </w:rPr>
        <w:t>ó</w:t>
      </w:r>
      <w:r w:rsidRPr="00E24503">
        <w:rPr>
          <w:rFonts w:ascii="Arial" w:hAnsi="Arial" w:cs="Arial"/>
          <w:sz w:val="24"/>
          <w:szCs w:val="24"/>
          <w:lang w:val="es-US"/>
        </w:rPr>
        <w:t xml:space="preserve">geno en el </w:t>
      </w:r>
      <w:r>
        <w:rPr>
          <w:rFonts w:ascii="Arial" w:hAnsi="Arial" w:cs="Arial"/>
          <w:sz w:val="24"/>
          <w:szCs w:val="24"/>
          <w:lang w:val="es-US"/>
        </w:rPr>
        <w:t>á</w:t>
      </w:r>
      <w:r w:rsidRPr="00E24503">
        <w:rPr>
          <w:rFonts w:ascii="Arial" w:hAnsi="Arial" w:cs="Arial"/>
          <w:sz w:val="24"/>
          <w:szCs w:val="24"/>
          <w:lang w:val="es-US"/>
        </w:rPr>
        <w:t xml:space="preserve">rea </w:t>
      </w:r>
    </w:p>
    <w:p w14:paraId="08E4898C" w14:textId="5F3EDF5F" w:rsidR="00615B2F" w:rsidRPr="00E24503" w:rsidRDefault="00615B2F" w:rsidP="00615B2F">
      <w:pPr>
        <w:pStyle w:val="Prrafodelista"/>
        <w:numPr>
          <w:ilvl w:val="0"/>
          <w:numId w:val="19"/>
        </w:numPr>
        <w:spacing w:line="360" w:lineRule="auto"/>
        <w:rPr>
          <w:rFonts w:ascii="Arial" w:hAnsi="Arial" w:cs="Arial"/>
          <w:sz w:val="24"/>
          <w:szCs w:val="24"/>
          <w:lang w:val="es-US"/>
        </w:rPr>
      </w:pPr>
      <w:r w:rsidRPr="00E24503">
        <w:rPr>
          <w:rFonts w:ascii="Arial" w:hAnsi="Arial" w:cs="Arial"/>
          <w:sz w:val="24"/>
          <w:szCs w:val="24"/>
          <w:lang w:val="es-US"/>
        </w:rPr>
        <w:t>54,89 lb de N.</w:t>
      </w:r>
      <w:r w:rsidR="00030326">
        <w:rPr>
          <w:rFonts w:ascii="Arial" w:hAnsi="Arial" w:cs="Arial"/>
          <w:sz w:val="24"/>
          <w:szCs w:val="24"/>
          <w:lang w:val="es-US"/>
        </w:rPr>
        <w:t xml:space="preserve"> </w:t>
      </w:r>
      <w:r w:rsidRPr="00E24503">
        <w:rPr>
          <w:rFonts w:ascii="Arial" w:hAnsi="Arial" w:cs="Arial"/>
          <w:sz w:val="24"/>
          <w:szCs w:val="24"/>
          <w:lang w:val="es-US"/>
        </w:rPr>
        <w:t xml:space="preserve">mineralizado </w:t>
      </w:r>
    </w:p>
    <w:p w14:paraId="1A2B5008" w14:textId="77777777" w:rsidR="000659D3" w:rsidRDefault="000659D3" w:rsidP="00615B2F">
      <w:pPr>
        <w:spacing w:line="360" w:lineRule="auto"/>
        <w:rPr>
          <w:rFonts w:ascii="Arial" w:hAnsi="Arial" w:cs="Arial"/>
          <w:b/>
          <w:bCs/>
          <w:sz w:val="24"/>
          <w:szCs w:val="24"/>
          <w:lang w:val="es-US"/>
        </w:rPr>
      </w:pPr>
    </w:p>
    <w:p w14:paraId="34D6C55A" w14:textId="77777777" w:rsidR="000659D3" w:rsidRDefault="000659D3" w:rsidP="00615B2F">
      <w:pPr>
        <w:spacing w:line="360" w:lineRule="auto"/>
        <w:rPr>
          <w:rFonts w:ascii="Arial" w:hAnsi="Arial" w:cs="Arial"/>
          <w:b/>
          <w:bCs/>
          <w:sz w:val="24"/>
          <w:szCs w:val="24"/>
          <w:lang w:val="es-US"/>
        </w:rPr>
      </w:pPr>
    </w:p>
    <w:p w14:paraId="63BEE1FB" w14:textId="77777777" w:rsidR="000659D3" w:rsidRDefault="000659D3" w:rsidP="00615B2F">
      <w:pPr>
        <w:spacing w:line="360" w:lineRule="auto"/>
        <w:rPr>
          <w:rFonts w:ascii="Arial" w:hAnsi="Arial" w:cs="Arial"/>
          <w:b/>
          <w:bCs/>
          <w:sz w:val="24"/>
          <w:szCs w:val="24"/>
          <w:lang w:val="es-US"/>
        </w:rPr>
      </w:pPr>
    </w:p>
    <w:p w14:paraId="1B7ABD22" w14:textId="77777777" w:rsidR="000659D3" w:rsidRDefault="000659D3" w:rsidP="00615B2F">
      <w:pPr>
        <w:spacing w:line="360" w:lineRule="auto"/>
        <w:rPr>
          <w:rFonts w:ascii="Arial" w:hAnsi="Arial" w:cs="Arial"/>
          <w:b/>
          <w:bCs/>
          <w:sz w:val="24"/>
          <w:szCs w:val="24"/>
          <w:lang w:val="es-US"/>
        </w:rPr>
      </w:pPr>
    </w:p>
    <w:p w14:paraId="4808E20F" w14:textId="77777777" w:rsidR="000659D3" w:rsidRDefault="000659D3" w:rsidP="00615B2F">
      <w:pPr>
        <w:spacing w:line="360" w:lineRule="auto"/>
        <w:rPr>
          <w:rFonts w:ascii="Arial" w:hAnsi="Arial" w:cs="Arial"/>
          <w:b/>
          <w:bCs/>
          <w:sz w:val="24"/>
          <w:szCs w:val="24"/>
          <w:lang w:val="es-US"/>
        </w:rPr>
      </w:pPr>
    </w:p>
    <w:p w14:paraId="69C1482E" w14:textId="77777777" w:rsidR="000659D3" w:rsidRDefault="000659D3" w:rsidP="00615B2F">
      <w:pPr>
        <w:spacing w:line="360" w:lineRule="auto"/>
        <w:rPr>
          <w:rFonts w:ascii="Arial" w:hAnsi="Arial" w:cs="Arial"/>
          <w:b/>
          <w:bCs/>
          <w:sz w:val="24"/>
          <w:szCs w:val="24"/>
          <w:lang w:val="es-US"/>
        </w:rPr>
      </w:pPr>
    </w:p>
    <w:p w14:paraId="5764E79A" w14:textId="77777777" w:rsidR="000659D3" w:rsidRDefault="000659D3" w:rsidP="00615B2F">
      <w:pPr>
        <w:spacing w:line="360" w:lineRule="auto"/>
        <w:rPr>
          <w:rFonts w:ascii="Arial" w:hAnsi="Arial" w:cs="Arial"/>
          <w:b/>
          <w:bCs/>
          <w:sz w:val="24"/>
          <w:szCs w:val="24"/>
          <w:lang w:val="es-US"/>
        </w:rPr>
      </w:pPr>
    </w:p>
    <w:p w14:paraId="4477AE2E" w14:textId="77777777" w:rsidR="000659D3" w:rsidRDefault="000659D3" w:rsidP="00615B2F">
      <w:pPr>
        <w:spacing w:line="360" w:lineRule="auto"/>
        <w:rPr>
          <w:rFonts w:ascii="Arial" w:hAnsi="Arial" w:cs="Arial"/>
          <w:b/>
          <w:bCs/>
          <w:sz w:val="24"/>
          <w:szCs w:val="24"/>
          <w:lang w:val="es-US"/>
        </w:rPr>
      </w:pPr>
    </w:p>
    <w:p w14:paraId="4EBEB918" w14:textId="77777777" w:rsidR="000659D3" w:rsidRDefault="000659D3" w:rsidP="00615B2F">
      <w:pPr>
        <w:spacing w:line="360" w:lineRule="auto"/>
        <w:rPr>
          <w:rFonts w:ascii="Arial" w:hAnsi="Arial" w:cs="Arial"/>
          <w:b/>
          <w:bCs/>
          <w:sz w:val="24"/>
          <w:szCs w:val="24"/>
          <w:lang w:val="es-US"/>
        </w:rPr>
      </w:pPr>
    </w:p>
    <w:p w14:paraId="094AD6E9" w14:textId="77777777" w:rsidR="000659D3" w:rsidRDefault="000659D3" w:rsidP="00615B2F">
      <w:pPr>
        <w:spacing w:line="360" w:lineRule="auto"/>
        <w:rPr>
          <w:rFonts w:ascii="Arial" w:hAnsi="Arial" w:cs="Arial"/>
          <w:b/>
          <w:bCs/>
          <w:sz w:val="24"/>
          <w:szCs w:val="24"/>
          <w:lang w:val="es-US"/>
        </w:rPr>
      </w:pPr>
    </w:p>
    <w:p w14:paraId="43AE7621" w14:textId="77777777" w:rsidR="000659D3" w:rsidRDefault="000659D3" w:rsidP="00615B2F">
      <w:pPr>
        <w:spacing w:line="360" w:lineRule="auto"/>
        <w:rPr>
          <w:rFonts w:ascii="Arial" w:hAnsi="Arial" w:cs="Arial"/>
          <w:b/>
          <w:bCs/>
          <w:sz w:val="24"/>
          <w:szCs w:val="24"/>
          <w:lang w:val="es-US"/>
        </w:rPr>
      </w:pPr>
    </w:p>
    <w:p w14:paraId="11E64448" w14:textId="77777777" w:rsidR="000659D3" w:rsidRDefault="000659D3" w:rsidP="00615B2F">
      <w:pPr>
        <w:spacing w:line="360" w:lineRule="auto"/>
        <w:rPr>
          <w:rFonts w:ascii="Arial" w:hAnsi="Arial" w:cs="Arial"/>
          <w:b/>
          <w:bCs/>
          <w:sz w:val="24"/>
          <w:szCs w:val="24"/>
          <w:lang w:val="es-US"/>
        </w:rPr>
      </w:pPr>
    </w:p>
    <w:p w14:paraId="3C5CE171" w14:textId="77777777" w:rsidR="000659D3" w:rsidRDefault="000659D3" w:rsidP="00615B2F">
      <w:pPr>
        <w:spacing w:line="360" w:lineRule="auto"/>
        <w:rPr>
          <w:rFonts w:ascii="Arial" w:hAnsi="Arial" w:cs="Arial"/>
          <w:b/>
          <w:bCs/>
          <w:sz w:val="24"/>
          <w:szCs w:val="24"/>
          <w:lang w:val="es-US"/>
        </w:rPr>
      </w:pPr>
    </w:p>
    <w:p w14:paraId="36D42C56" w14:textId="77777777" w:rsidR="000659D3" w:rsidRDefault="000659D3" w:rsidP="00615B2F">
      <w:pPr>
        <w:spacing w:line="360" w:lineRule="auto"/>
        <w:rPr>
          <w:rFonts w:ascii="Arial" w:hAnsi="Arial" w:cs="Arial"/>
          <w:b/>
          <w:bCs/>
          <w:sz w:val="24"/>
          <w:szCs w:val="24"/>
          <w:lang w:val="es-US"/>
        </w:rPr>
      </w:pPr>
    </w:p>
    <w:p w14:paraId="427D7CB4" w14:textId="52418690" w:rsidR="00615B2F" w:rsidRPr="00E24503" w:rsidRDefault="000659D3" w:rsidP="00615B2F">
      <w:pPr>
        <w:spacing w:line="360" w:lineRule="auto"/>
        <w:rPr>
          <w:rFonts w:ascii="Arial" w:hAnsi="Arial" w:cs="Arial"/>
          <w:b/>
          <w:bCs/>
          <w:sz w:val="24"/>
          <w:szCs w:val="24"/>
          <w:lang w:val="es-US"/>
        </w:rPr>
      </w:pPr>
      <w:r>
        <w:rPr>
          <w:rFonts w:ascii="Arial" w:hAnsi="Arial" w:cs="Arial"/>
          <w:b/>
          <w:bCs/>
          <w:sz w:val="24"/>
          <w:szCs w:val="24"/>
          <w:lang w:val="es-US"/>
        </w:rPr>
        <w:lastRenderedPageBreak/>
        <w:t xml:space="preserve">4.2 </w:t>
      </w:r>
      <w:r w:rsidR="00615B2F" w:rsidRPr="00E24503">
        <w:rPr>
          <w:rFonts w:ascii="Arial" w:hAnsi="Arial" w:cs="Arial"/>
          <w:b/>
          <w:bCs/>
          <w:sz w:val="24"/>
          <w:szCs w:val="24"/>
          <w:lang w:val="es-US"/>
        </w:rPr>
        <w:t xml:space="preserve">Plan de Fertilización </w:t>
      </w:r>
    </w:p>
    <w:p w14:paraId="741DFD7A" w14:textId="6E68FD6B" w:rsidR="00EE0E51" w:rsidRPr="00EE0E51" w:rsidRDefault="00B02B65" w:rsidP="00EE0E51">
      <w:pPr>
        <w:rPr>
          <w:rFonts w:ascii="Arial" w:hAnsi="Arial" w:cs="Arial"/>
          <w:sz w:val="24"/>
          <w:szCs w:val="24"/>
          <w:lang w:val="es-NI"/>
        </w:rPr>
      </w:pPr>
      <w:r w:rsidRPr="00F81FFF">
        <w:rPr>
          <w:rFonts w:ascii="Arial" w:hAnsi="Arial" w:cs="Arial"/>
          <w:sz w:val="24"/>
          <w:szCs w:val="24"/>
          <w:lang w:val="es-NI"/>
        </w:rPr>
        <w:br/>
      </w:r>
      <w:bookmarkStart w:id="123" w:name="_Toc140223877"/>
      <w:r w:rsidR="00EE0E51" w:rsidRPr="00B9742D">
        <w:rPr>
          <w:rFonts w:ascii="Arial" w:hAnsi="Arial" w:cs="Arial"/>
          <w:b/>
          <w:bCs/>
          <w:sz w:val="24"/>
          <w:szCs w:val="24"/>
          <w:lang w:val="es-NI"/>
        </w:rPr>
        <w:t xml:space="preserve">Tabla </w:t>
      </w:r>
      <w:r w:rsidR="00EE0E51" w:rsidRPr="00B9742D">
        <w:rPr>
          <w:rFonts w:ascii="Arial" w:hAnsi="Arial" w:cs="Arial"/>
          <w:b/>
          <w:bCs/>
          <w:sz w:val="24"/>
          <w:szCs w:val="24"/>
        </w:rPr>
        <w:fldChar w:fldCharType="begin"/>
      </w:r>
      <w:r w:rsidR="00EE0E51" w:rsidRPr="00B9742D">
        <w:rPr>
          <w:rFonts w:ascii="Arial" w:hAnsi="Arial" w:cs="Arial"/>
          <w:b/>
          <w:bCs/>
          <w:sz w:val="24"/>
          <w:szCs w:val="24"/>
          <w:lang w:val="es-NI"/>
        </w:rPr>
        <w:instrText xml:space="preserve"> SEQ Tabla \* ARABIC </w:instrText>
      </w:r>
      <w:r w:rsidR="00EE0E51" w:rsidRPr="00B9742D">
        <w:rPr>
          <w:rFonts w:ascii="Arial" w:hAnsi="Arial" w:cs="Arial"/>
          <w:b/>
          <w:bCs/>
          <w:sz w:val="24"/>
          <w:szCs w:val="24"/>
        </w:rPr>
        <w:fldChar w:fldCharType="separate"/>
      </w:r>
      <w:r w:rsidR="006E5419">
        <w:rPr>
          <w:rFonts w:ascii="Arial" w:hAnsi="Arial" w:cs="Arial"/>
          <w:b/>
          <w:bCs/>
          <w:noProof/>
          <w:sz w:val="24"/>
          <w:szCs w:val="24"/>
          <w:lang w:val="es-NI"/>
        </w:rPr>
        <w:t>3</w:t>
      </w:r>
      <w:r w:rsidR="00EE0E51" w:rsidRPr="00B9742D">
        <w:rPr>
          <w:rFonts w:ascii="Arial" w:hAnsi="Arial" w:cs="Arial"/>
          <w:b/>
          <w:bCs/>
          <w:sz w:val="24"/>
          <w:szCs w:val="24"/>
        </w:rPr>
        <w:fldChar w:fldCharType="end"/>
      </w:r>
      <w:r w:rsidR="00EE0E51" w:rsidRPr="00EE0E51">
        <w:rPr>
          <w:rFonts w:ascii="Arial" w:hAnsi="Arial" w:cs="Arial"/>
          <w:sz w:val="24"/>
          <w:szCs w:val="24"/>
          <w:lang w:val="es-NI"/>
        </w:rPr>
        <w:t xml:space="preserve"> </w:t>
      </w:r>
      <w:r w:rsidR="00EE0E51" w:rsidRPr="00EE0E51">
        <w:rPr>
          <w:rFonts w:ascii="Arial" w:hAnsi="Arial" w:cs="Arial"/>
          <w:sz w:val="24"/>
          <w:szCs w:val="24"/>
          <w:lang w:val="es-NI"/>
        </w:rPr>
        <w:br/>
        <w:t>Resultados análisis de suelos</w:t>
      </w:r>
      <w:bookmarkEnd w:id="123"/>
    </w:p>
    <w:tbl>
      <w:tblPr>
        <w:tblW w:w="11278" w:type="dxa"/>
        <w:tblInd w:w="-965" w:type="dxa"/>
        <w:tblLook w:val="04A0" w:firstRow="1" w:lastRow="0" w:firstColumn="1" w:lastColumn="0" w:noHBand="0" w:noVBand="1"/>
      </w:tblPr>
      <w:tblGrid>
        <w:gridCol w:w="1035"/>
        <w:gridCol w:w="1170"/>
        <w:gridCol w:w="962"/>
        <w:gridCol w:w="950"/>
        <w:gridCol w:w="1170"/>
        <w:gridCol w:w="889"/>
        <w:gridCol w:w="1366"/>
        <w:gridCol w:w="779"/>
        <w:gridCol w:w="815"/>
        <w:gridCol w:w="816"/>
        <w:gridCol w:w="645"/>
        <w:gridCol w:w="681"/>
      </w:tblGrid>
      <w:tr w:rsidR="00615B2F" w:rsidRPr="00DC6C97" w14:paraId="58E0D5A0" w14:textId="77777777" w:rsidTr="00B6393A">
        <w:trPr>
          <w:trHeight w:val="313"/>
        </w:trPr>
        <w:tc>
          <w:tcPr>
            <w:tcW w:w="11278" w:type="dxa"/>
            <w:gridSpan w:val="12"/>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14:paraId="3C064DBB" w14:textId="4C07B981"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Resultados de </w:t>
            </w:r>
            <w:r w:rsidR="002234FE" w:rsidRPr="00030326">
              <w:rPr>
                <w:rFonts w:ascii="Arial" w:eastAsia="Times New Roman" w:hAnsi="Arial" w:cs="Arial"/>
                <w:color w:val="000000"/>
                <w:sz w:val="24"/>
                <w:szCs w:val="24"/>
                <w:lang w:val="es-NI"/>
              </w:rPr>
              <w:t>Análisis</w:t>
            </w:r>
            <w:r w:rsidRPr="00030326">
              <w:rPr>
                <w:rFonts w:ascii="Arial" w:eastAsia="Times New Roman" w:hAnsi="Arial" w:cs="Arial"/>
                <w:color w:val="000000"/>
                <w:sz w:val="24"/>
                <w:szCs w:val="24"/>
                <w:lang w:val="es-NI"/>
              </w:rPr>
              <w:t xml:space="preserve"> de suelo en Kg/A</w:t>
            </w:r>
          </w:p>
        </w:tc>
      </w:tr>
      <w:tr w:rsidR="00615B2F" w:rsidRPr="00030326" w14:paraId="3D0920BC" w14:textId="77777777" w:rsidTr="00B6393A">
        <w:trPr>
          <w:trHeight w:val="313"/>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44703B09"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M.0</w:t>
            </w:r>
          </w:p>
        </w:tc>
        <w:tc>
          <w:tcPr>
            <w:tcW w:w="1170" w:type="dxa"/>
            <w:tcBorders>
              <w:top w:val="nil"/>
              <w:left w:val="nil"/>
              <w:bottom w:val="single" w:sz="4" w:space="0" w:color="000000"/>
              <w:right w:val="single" w:sz="4" w:space="0" w:color="000000"/>
            </w:tcBorders>
            <w:shd w:val="clear" w:color="auto" w:fill="auto"/>
            <w:noWrap/>
            <w:vAlign w:val="bottom"/>
            <w:hideMark/>
          </w:tcPr>
          <w:p w14:paraId="20958EEE"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Nitrógeno </w:t>
            </w:r>
          </w:p>
        </w:tc>
        <w:tc>
          <w:tcPr>
            <w:tcW w:w="962" w:type="dxa"/>
            <w:tcBorders>
              <w:top w:val="nil"/>
              <w:left w:val="nil"/>
              <w:bottom w:val="single" w:sz="4" w:space="0" w:color="000000"/>
              <w:right w:val="single" w:sz="4" w:space="0" w:color="000000"/>
            </w:tcBorders>
            <w:shd w:val="clear" w:color="auto" w:fill="auto"/>
            <w:noWrap/>
            <w:vAlign w:val="bottom"/>
            <w:hideMark/>
          </w:tcPr>
          <w:p w14:paraId="2498FEF4"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Fósforo</w:t>
            </w:r>
          </w:p>
        </w:tc>
        <w:tc>
          <w:tcPr>
            <w:tcW w:w="950" w:type="dxa"/>
            <w:tcBorders>
              <w:top w:val="nil"/>
              <w:left w:val="nil"/>
              <w:bottom w:val="single" w:sz="4" w:space="0" w:color="000000"/>
              <w:right w:val="single" w:sz="4" w:space="0" w:color="000000"/>
            </w:tcBorders>
            <w:shd w:val="clear" w:color="auto" w:fill="auto"/>
            <w:noWrap/>
            <w:vAlign w:val="bottom"/>
            <w:hideMark/>
          </w:tcPr>
          <w:p w14:paraId="1C799CDA"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Potasio </w:t>
            </w:r>
          </w:p>
        </w:tc>
        <w:tc>
          <w:tcPr>
            <w:tcW w:w="1170" w:type="dxa"/>
            <w:tcBorders>
              <w:top w:val="nil"/>
              <w:left w:val="nil"/>
              <w:bottom w:val="single" w:sz="4" w:space="0" w:color="000000"/>
              <w:right w:val="single" w:sz="4" w:space="0" w:color="000000"/>
            </w:tcBorders>
            <w:shd w:val="clear" w:color="auto" w:fill="auto"/>
            <w:noWrap/>
            <w:vAlign w:val="bottom"/>
            <w:hideMark/>
          </w:tcPr>
          <w:p w14:paraId="0083123E"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Magnesio </w:t>
            </w:r>
          </w:p>
        </w:tc>
        <w:tc>
          <w:tcPr>
            <w:tcW w:w="889" w:type="dxa"/>
            <w:tcBorders>
              <w:top w:val="nil"/>
              <w:left w:val="nil"/>
              <w:bottom w:val="single" w:sz="4" w:space="0" w:color="000000"/>
              <w:right w:val="single" w:sz="4" w:space="0" w:color="000000"/>
            </w:tcBorders>
            <w:shd w:val="clear" w:color="auto" w:fill="auto"/>
            <w:noWrap/>
            <w:vAlign w:val="bottom"/>
            <w:hideMark/>
          </w:tcPr>
          <w:p w14:paraId="3F5F8D18"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Calcio  </w:t>
            </w:r>
          </w:p>
        </w:tc>
        <w:tc>
          <w:tcPr>
            <w:tcW w:w="1366" w:type="dxa"/>
            <w:tcBorders>
              <w:top w:val="nil"/>
              <w:left w:val="nil"/>
              <w:bottom w:val="single" w:sz="4" w:space="0" w:color="000000"/>
              <w:right w:val="single" w:sz="4" w:space="0" w:color="000000"/>
            </w:tcBorders>
            <w:shd w:val="clear" w:color="auto" w:fill="auto"/>
            <w:noWrap/>
            <w:vAlign w:val="bottom"/>
            <w:hideMark/>
          </w:tcPr>
          <w:p w14:paraId="4FB4B0E1"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Manganeso</w:t>
            </w:r>
          </w:p>
        </w:tc>
        <w:tc>
          <w:tcPr>
            <w:tcW w:w="779" w:type="dxa"/>
            <w:tcBorders>
              <w:top w:val="nil"/>
              <w:left w:val="nil"/>
              <w:bottom w:val="single" w:sz="4" w:space="0" w:color="000000"/>
              <w:right w:val="single" w:sz="4" w:space="0" w:color="000000"/>
            </w:tcBorders>
            <w:shd w:val="clear" w:color="auto" w:fill="auto"/>
            <w:noWrap/>
            <w:vAlign w:val="bottom"/>
            <w:hideMark/>
          </w:tcPr>
          <w:p w14:paraId="61F280E7"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Sodio </w:t>
            </w:r>
          </w:p>
        </w:tc>
        <w:tc>
          <w:tcPr>
            <w:tcW w:w="815" w:type="dxa"/>
            <w:tcBorders>
              <w:top w:val="nil"/>
              <w:left w:val="nil"/>
              <w:bottom w:val="single" w:sz="4" w:space="0" w:color="000000"/>
              <w:right w:val="single" w:sz="4" w:space="0" w:color="000000"/>
            </w:tcBorders>
            <w:shd w:val="clear" w:color="auto" w:fill="auto"/>
            <w:noWrap/>
            <w:vAlign w:val="bottom"/>
            <w:hideMark/>
          </w:tcPr>
          <w:p w14:paraId="2F47FD9A"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Hierro </w:t>
            </w:r>
          </w:p>
        </w:tc>
        <w:tc>
          <w:tcPr>
            <w:tcW w:w="816" w:type="dxa"/>
            <w:tcBorders>
              <w:top w:val="nil"/>
              <w:left w:val="nil"/>
              <w:bottom w:val="single" w:sz="4" w:space="0" w:color="000000"/>
              <w:right w:val="single" w:sz="4" w:space="0" w:color="000000"/>
            </w:tcBorders>
            <w:shd w:val="clear" w:color="auto" w:fill="auto"/>
            <w:noWrap/>
            <w:vAlign w:val="bottom"/>
            <w:hideMark/>
          </w:tcPr>
          <w:p w14:paraId="77D8D50F"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Cobre </w:t>
            </w:r>
          </w:p>
        </w:tc>
        <w:tc>
          <w:tcPr>
            <w:tcW w:w="645" w:type="dxa"/>
            <w:tcBorders>
              <w:top w:val="nil"/>
              <w:left w:val="nil"/>
              <w:bottom w:val="single" w:sz="4" w:space="0" w:color="000000"/>
              <w:right w:val="single" w:sz="4" w:space="0" w:color="000000"/>
            </w:tcBorders>
            <w:shd w:val="clear" w:color="auto" w:fill="auto"/>
            <w:noWrap/>
            <w:vAlign w:val="bottom"/>
            <w:hideMark/>
          </w:tcPr>
          <w:p w14:paraId="547291AA"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Zinc </w:t>
            </w:r>
          </w:p>
        </w:tc>
        <w:tc>
          <w:tcPr>
            <w:tcW w:w="681" w:type="dxa"/>
            <w:tcBorders>
              <w:top w:val="nil"/>
              <w:left w:val="nil"/>
              <w:bottom w:val="single" w:sz="4" w:space="0" w:color="000000"/>
              <w:right w:val="single" w:sz="4" w:space="0" w:color="000000"/>
            </w:tcBorders>
            <w:shd w:val="clear" w:color="auto" w:fill="auto"/>
            <w:noWrap/>
            <w:vAlign w:val="bottom"/>
            <w:hideMark/>
          </w:tcPr>
          <w:p w14:paraId="4A4B1248"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Boro</w:t>
            </w:r>
          </w:p>
        </w:tc>
      </w:tr>
      <w:tr w:rsidR="00615B2F" w:rsidRPr="00030326" w14:paraId="12C1DA42" w14:textId="77777777" w:rsidTr="00B6393A">
        <w:trPr>
          <w:trHeight w:val="490"/>
        </w:trPr>
        <w:tc>
          <w:tcPr>
            <w:tcW w:w="1035" w:type="dxa"/>
            <w:tcBorders>
              <w:top w:val="nil"/>
              <w:left w:val="single" w:sz="4" w:space="0" w:color="000000"/>
              <w:bottom w:val="single" w:sz="4" w:space="0" w:color="000000"/>
              <w:right w:val="single" w:sz="4" w:space="0" w:color="000000"/>
            </w:tcBorders>
            <w:shd w:val="clear" w:color="auto" w:fill="auto"/>
            <w:noWrap/>
            <w:vAlign w:val="bottom"/>
            <w:hideMark/>
          </w:tcPr>
          <w:p w14:paraId="22399834"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24.95 t MO/A</w:t>
            </w:r>
          </w:p>
        </w:tc>
        <w:tc>
          <w:tcPr>
            <w:tcW w:w="1170" w:type="dxa"/>
            <w:tcBorders>
              <w:top w:val="nil"/>
              <w:left w:val="nil"/>
              <w:bottom w:val="single" w:sz="4" w:space="0" w:color="000000"/>
              <w:right w:val="single" w:sz="4" w:space="0" w:color="000000"/>
            </w:tcBorders>
            <w:shd w:val="clear" w:color="auto" w:fill="auto"/>
            <w:noWrap/>
            <w:vAlign w:val="bottom"/>
            <w:hideMark/>
          </w:tcPr>
          <w:p w14:paraId="1690B672"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24.95</w:t>
            </w:r>
          </w:p>
        </w:tc>
        <w:tc>
          <w:tcPr>
            <w:tcW w:w="962" w:type="dxa"/>
            <w:tcBorders>
              <w:top w:val="nil"/>
              <w:left w:val="nil"/>
              <w:bottom w:val="single" w:sz="4" w:space="0" w:color="000000"/>
              <w:right w:val="single" w:sz="4" w:space="0" w:color="000000"/>
            </w:tcBorders>
            <w:shd w:val="clear" w:color="auto" w:fill="auto"/>
            <w:noWrap/>
            <w:vAlign w:val="bottom"/>
            <w:hideMark/>
          </w:tcPr>
          <w:p w14:paraId="48B3E5B1"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23.17</w:t>
            </w:r>
          </w:p>
        </w:tc>
        <w:tc>
          <w:tcPr>
            <w:tcW w:w="950" w:type="dxa"/>
            <w:tcBorders>
              <w:top w:val="nil"/>
              <w:left w:val="nil"/>
              <w:bottom w:val="single" w:sz="4" w:space="0" w:color="000000"/>
              <w:right w:val="single" w:sz="4" w:space="0" w:color="000000"/>
            </w:tcBorders>
            <w:shd w:val="clear" w:color="auto" w:fill="auto"/>
            <w:noWrap/>
            <w:vAlign w:val="bottom"/>
            <w:hideMark/>
          </w:tcPr>
          <w:p w14:paraId="387F8C92"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745</w:t>
            </w:r>
          </w:p>
        </w:tc>
        <w:tc>
          <w:tcPr>
            <w:tcW w:w="1170" w:type="dxa"/>
            <w:tcBorders>
              <w:top w:val="nil"/>
              <w:left w:val="nil"/>
              <w:bottom w:val="single" w:sz="4" w:space="0" w:color="000000"/>
              <w:right w:val="single" w:sz="4" w:space="0" w:color="000000"/>
            </w:tcBorders>
            <w:shd w:val="clear" w:color="auto" w:fill="auto"/>
            <w:noWrap/>
            <w:vAlign w:val="bottom"/>
            <w:hideMark/>
          </w:tcPr>
          <w:p w14:paraId="10408BA4"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128.5</w:t>
            </w:r>
          </w:p>
        </w:tc>
        <w:tc>
          <w:tcPr>
            <w:tcW w:w="889" w:type="dxa"/>
            <w:tcBorders>
              <w:top w:val="nil"/>
              <w:left w:val="nil"/>
              <w:bottom w:val="single" w:sz="4" w:space="0" w:color="000000"/>
              <w:right w:val="single" w:sz="4" w:space="0" w:color="000000"/>
            </w:tcBorders>
            <w:shd w:val="clear" w:color="auto" w:fill="auto"/>
            <w:noWrap/>
            <w:vAlign w:val="bottom"/>
            <w:hideMark/>
          </w:tcPr>
          <w:p w14:paraId="1739DAD0"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461.96</w:t>
            </w:r>
          </w:p>
        </w:tc>
        <w:tc>
          <w:tcPr>
            <w:tcW w:w="1366" w:type="dxa"/>
            <w:tcBorders>
              <w:top w:val="nil"/>
              <w:left w:val="nil"/>
              <w:bottom w:val="single" w:sz="4" w:space="0" w:color="000000"/>
              <w:right w:val="single" w:sz="4" w:space="0" w:color="000000"/>
            </w:tcBorders>
            <w:shd w:val="clear" w:color="auto" w:fill="auto"/>
            <w:noWrap/>
            <w:vAlign w:val="bottom"/>
            <w:hideMark/>
          </w:tcPr>
          <w:p w14:paraId="218C14F0"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10.87</w:t>
            </w:r>
          </w:p>
        </w:tc>
        <w:tc>
          <w:tcPr>
            <w:tcW w:w="779" w:type="dxa"/>
            <w:tcBorders>
              <w:top w:val="nil"/>
              <w:left w:val="nil"/>
              <w:bottom w:val="single" w:sz="4" w:space="0" w:color="000000"/>
              <w:right w:val="single" w:sz="4" w:space="0" w:color="000000"/>
            </w:tcBorders>
            <w:shd w:val="clear" w:color="auto" w:fill="auto"/>
            <w:noWrap/>
            <w:vAlign w:val="bottom"/>
            <w:hideMark/>
          </w:tcPr>
          <w:p w14:paraId="160BF795"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N/A</w:t>
            </w:r>
          </w:p>
        </w:tc>
        <w:tc>
          <w:tcPr>
            <w:tcW w:w="815" w:type="dxa"/>
            <w:tcBorders>
              <w:top w:val="nil"/>
              <w:left w:val="nil"/>
              <w:bottom w:val="single" w:sz="4" w:space="0" w:color="000000"/>
              <w:right w:val="single" w:sz="4" w:space="0" w:color="000000"/>
            </w:tcBorders>
            <w:shd w:val="clear" w:color="auto" w:fill="auto"/>
            <w:noWrap/>
            <w:vAlign w:val="bottom"/>
            <w:hideMark/>
          </w:tcPr>
          <w:p w14:paraId="6425D20A"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83.12</w:t>
            </w:r>
          </w:p>
        </w:tc>
        <w:tc>
          <w:tcPr>
            <w:tcW w:w="816" w:type="dxa"/>
            <w:tcBorders>
              <w:top w:val="nil"/>
              <w:left w:val="nil"/>
              <w:bottom w:val="single" w:sz="4" w:space="0" w:color="000000"/>
              <w:right w:val="single" w:sz="4" w:space="0" w:color="000000"/>
            </w:tcBorders>
            <w:shd w:val="clear" w:color="auto" w:fill="auto"/>
            <w:noWrap/>
            <w:vAlign w:val="bottom"/>
            <w:hideMark/>
          </w:tcPr>
          <w:p w14:paraId="19F7AB58"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10.03</w:t>
            </w:r>
          </w:p>
        </w:tc>
        <w:tc>
          <w:tcPr>
            <w:tcW w:w="645" w:type="dxa"/>
            <w:tcBorders>
              <w:top w:val="nil"/>
              <w:left w:val="nil"/>
              <w:bottom w:val="single" w:sz="4" w:space="0" w:color="000000"/>
              <w:right w:val="single" w:sz="4" w:space="0" w:color="000000"/>
            </w:tcBorders>
            <w:shd w:val="clear" w:color="auto" w:fill="auto"/>
            <w:noWrap/>
            <w:vAlign w:val="bottom"/>
            <w:hideMark/>
          </w:tcPr>
          <w:p w14:paraId="4D74FD0D"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6.61</w:t>
            </w:r>
          </w:p>
        </w:tc>
        <w:tc>
          <w:tcPr>
            <w:tcW w:w="681" w:type="dxa"/>
            <w:tcBorders>
              <w:top w:val="nil"/>
              <w:left w:val="nil"/>
              <w:bottom w:val="single" w:sz="4" w:space="0" w:color="000000"/>
              <w:right w:val="single" w:sz="4" w:space="0" w:color="000000"/>
            </w:tcBorders>
            <w:shd w:val="clear" w:color="auto" w:fill="auto"/>
            <w:noWrap/>
            <w:vAlign w:val="bottom"/>
            <w:hideMark/>
          </w:tcPr>
          <w:p w14:paraId="1C1CAA66"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5.96</w:t>
            </w:r>
          </w:p>
        </w:tc>
      </w:tr>
      <w:tr w:rsidR="00615B2F" w:rsidRPr="00030326" w14:paraId="421B7E1C" w14:textId="77777777" w:rsidTr="00B6393A">
        <w:trPr>
          <w:trHeight w:val="1002"/>
        </w:trPr>
        <w:tc>
          <w:tcPr>
            <w:tcW w:w="1035" w:type="dxa"/>
            <w:tcBorders>
              <w:top w:val="nil"/>
              <w:left w:val="single" w:sz="4" w:space="0" w:color="000000"/>
              <w:bottom w:val="single" w:sz="4" w:space="0" w:color="000000"/>
              <w:right w:val="single" w:sz="4" w:space="0" w:color="000000"/>
            </w:tcBorders>
            <w:shd w:val="clear" w:color="00B0F0" w:fill="70AD47"/>
            <w:vAlign w:val="bottom"/>
            <w:hideMark/>
          </w:tcPr>
          <w:p w14:paraId="31DEC93B"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 xml:space="preserve">Disp. En ciclo de 3 meses  </w:t>
            </w:r>
          </w:p>
        </w:tc>
        <w:tc>
          <w:tcPr>
            <w:tcW w:w="1170" w:type="dxa"/>
            <w:tcBorders>
              <w:top w:val="nil"/>
              <w:left w:val="nil"/>
              <w:bottom w:val="single" w:sz="4" w:space="0" w:color="000000"/>
              <w:right w:val="single" w:sz="4" w:space="0" w:color="000000"/>
            </w:tcBorders>
            <w:shd w:val="clear" w:color="auto" w:fill="auto"/>
            <w:noWrap/>
            <w:vAlign w:val="bottom"/>
            <w:hideMark/>
          </w:tcPr>
          <w:p w14:paraId="4ADA9933"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8.32</w:t>
            </w:r>
          </w:p>
        </w:tc>
        <w:tc>
          <w:tcPr>
            <w:tcW w:w="962" w:type="dxa"/>
            <w:tcBorders>
              <w:top w:val="nil"/>
              <w:left w:val="nil"/>
              <w:bottom w:val="single" w:sz="4" w:space="0" w:color="000000"/>
              <w:right w:val="single" w:sz="4" w:space="0" w:color="000000"/>
            </w:tcBorders>
            <w:shd w:val="clear" w:color="auto" w:fill="auto"/>
            <w:noWrap/>
            <w:vAlign w:val="bottom"/>
            <w:hideMark/>
          </w:tcPr>
          <w:p w14:paraId="3F341F48"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7.72</w:t>
            </w:r>
          </w:p>
        </w:tc>
        <w:tc>
          <w:tcPr>
            <w:tcW w:w="950" w:type="dxa"/>
            <w:tcBorders>
              <w:top w:val="nil"/>
              <w:left w:val="nil"/>
              <w:bottom w:val="single" w:sz="4" w:space="0" w:color="000000"/>
              <w:right w:val="single" w:sz="4" w:space="0" w:color="000000"/>
            </w:tcBorders>
            <w:shd w:val="clear" w:color="auto" w:fill="auto"/>
            <w:noWrap/>
            <w:vAlign w:val="bottom"/>
            <w:hideMark/>
          </w:tcPr>
          <w:p w14:paraId="4DA0DA42"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248.33</w:t>
            </w:r>
          </w:p>
        </w:tc>
        <w:tc>
          <w:tcPr>
            <w:tcW w:w="1170" w:type="dxa"/>
            <w:tcBorders>
              <w:top w:val="nil"/>
              <w:left w:val="nil"/>
              <w:bottom w:val="single" w:sz="4" w:space="0" w:color="000000"/>
              <w:right w:val="single" w:sz="4" w:space="0" w:color="000000"/>
            </w:tcBorders>
            <w:shd w:val="clear" w:color="auto" w:fill="auto"/>
            <w:noWrap/>
            <w:vAlign w:val="bottom"/>
            <w:hideMark/>
          </w:tcPr>
          <w:p w14:paraId="2EE1EC4C"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42.83</w:t>
            </w:r>
          </w:p>
        </w:tc>
        <w:tc>
          <w:tcPr>
            <w:tcW w:w="889" w:type="dxa"/>
            <w:tcBorders>
              <w:top w:val="nil"/>
              <w:left w:val="nil"/>
              <w:bottom w:val="single" w:sz="4" w:space="0" w:color="000000"/>
              <w:right w:val="single" w:sz="4" w:space="0" w:color="000000"/>
            </w:tcBorders>
            <w:shd w:val="clear" w:color="auto" w:fill="auto"/>
            <w:noWrap/>
            <w:vAlign w:val="bottom"/>
            <w:hideMark/>
          </w:tcPr>
          <w:p w14:paraId="2C32DCAD"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153.99</w:t>
            </w:r>
          </w:p>
        </w:tc>
        <w:tc>
          <w:tcPr>
            <w:tcW w:w="1366" w:type="dxa"/>
            <w:tcBorders>
              <w:top w:val="nil"/>
              <w:left w:val="nil"/>
              <w:bottom w:val="single" w:sz="4" w:space="0" w:color="000000"/>
              <w:right w:val="single" w:sz="4" w:space="0" w:color="000000"/>
            </w:tcBorders>
            <w:shd w:val="clear" w:color="auto" w:fill="auto"/>
            <w:noWrap/>
            <w:vAlign w:val="bottom"/>
            <w:hideMark/>
          </w:tcPr>
          <w:p w14:paraId="3648B41C"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3.62</w:t>
            </w:r>
          </w:p>
        </w:tc>
        <w:tc>
          <w:tcPr>
            <w:tcW w:w="779" w:type="dxa"/>
            <w:tcBorders>
              <w:top w:val="nil"/>
              <w:left w:val="nil"/>
              <w:bottom w:val="single" w:sz="4" w:space="0" w:color="000000"/>
              <w:right w:val="single" w:sz="4" w:space="0" w:color="000000"/>
            </w:tcBorders>
            <w:shd w:val="clear" w:color="auto" w:fill="auto"/>
            <w:noWrap/>
            <w:vAlign w:val="bottom"/>
            <w:hideMark/>
          </w:tcPr>
          <w:p w14:paraId="1E327928" w14:textId="77777777" w:rsidR="00615B2F" w:rsidRPr="00030326" w:rsidRDefault="00615B2F" w:rsidP="00193908">
            <w:pPr>
              <w:spacing w:after="0" w:line="240" w:lineRule="auto"/>
              <w:rPr>
                <w:rFonts w:ascii="Arial" w:eastAsia="Times New Roman" w:hAnsi="Arial" w:cs="Arial"/>
                <w:color w:val="000000"/>
                <w:lang w:val="es-NI"/>
              </w:rPr>
            </w:pPr>
            <w:r w:rsidRPr="00030326">
              <w:rPr>
                <w:rFonts w:ascii="Arial" w:eastAsia="Times New Roman" w:hAnsi="Arial" w:cs="Arial"/>
                <w:color w:val="000000"/>
                <w:lang w:val="es-NI"/>
              </w:rPr>
              <w:t>N/A</w:t>
            </w:r>
          </w:p>
        </w:tc>
        <w:tc>
          <w:tcPr>
            <w:tcW w:w="815" w:type="dxa"/>
            <w:tcBorders>
              <w:top w:val="nil"/>
              <w:left w:val="nil"/>
              <w:bottom w:val="single" w:sz="4" w:space="0" w:color="000000"/>
              <w:right w:val="single" w:sz="4" w:space="0" w:color="000000"/>
            </w:tcBorders>
            <w:shd w:val="clear" w:color="auto" w:fill="auto"/>
            <w:noWrap/>
            <w:vAlign w:val="bottom"/>
            <w:hideMark/>
          </w:tcPr>
          <w:p w14:paraId="115EA4FD"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27.71</w:t>
            </w:r>
          </w:p>
        </w:tc>
        <w:tc>
          <w:tcPr>
            <w:tcW w:w="816" w:type="dxa"/>
            <w:tcBorders>
              <w:top w:val="nil"/>
              <w:left w:val="nil"/>
              <w:bottom w:val="single" w:sz="4" w:space="0" w:color="000000"/>
              <w:right w:val="single" w:sz="4" w:space="0" w:color="000000"/>
            </w:tcBorders>
            <w:shd w:val="clear" w:color="auto" w:fill="auto"/>
            <w:noWrap/>
            <w:vAlign w:val="bottom"/>
            <w:hideMark/>
          </w:tcPr>
          <w:p w14:paraId="76EC2CE3"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3.34</w:t>
            </w:r>
          </w:p>
        </w:tc>
        <w:tc>
          <w:tcPr>
            <w:tcW w:w="645" w:type="dxa"/>
            <w:tcBorders>
              <w:top w:val="nil"/>
              <w:left w:val="nil"/>
              <w:bottom w:val="single" w:sz="4" w:space="0" w:color="000000"/>
              <w:right w:val="single" w:sz="4" w:space="0" w:color="000000"/>
            </w:tcBorders>
            <w:shd w:val="clear" w:color="auto" w:fill="auto"/>
            <w:noWrap/>
            <w:vAlign w:val="bottom"/>
            <w:hideMark/>
          </w:tcPr>
          <w:p w14:paraId="5D82FC65"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2.20</w:t>
            </w:r>
          </w:p>
        </w:tc>
        <w:tc>
          <w:tcPr>
            <w:tcW w:w="681" w:type="dxa"/>
            <w:tcBorders>
              <w:top w:val="nil"/>
              <w:left w:val="nil"/>
              <w:bottom w:val="single" w:sz="4" w:space="0" w:color="000000"/>
              <w:right w:val="single" w:sz="4" w:space="0" w:color="000000"/>
            </w:tcBorders>
            <w:shd w:val="clear" w:color="auto" w:fill="auto"/>
            <w:noWrap/>
            <w:vAlign w:val="bottom"/>
            <w:hideMark/>
          </w:tcPr>
          <w:p w14:paraId="05199951" w14:textId="77777777" w:rsidR="00615B2F" w:rsidRPr="00030326" w:rsidRDefault="00615B2F" w:rsidP="00193908">
            <w:pPr>
              <w:spacing w:after="0" w:line="240" w:lineRule="auto"/>
              <w:jc w:val="right"/>
              <w:rPr>
                <w:rFonts w:ascii="Arial" w:eastAsia="Times New Roman" w:hAnsi="Arial" w:cs="Arial"/>
                <w:color w:val="000000"/>
                <w:lang w:val="es-NI"/>
              </w:rPr>
            </w:pPr>
            <w:r w:rsidRPr="00030326">
              <w:rPr>
                <w:rFonts w:ascii="Arial" w:eastAsia="Times New Roman" w:hAnsi="Arial" w:cs="Arial"/>
                <w:color w:val="000000"/>
                <w:lang w:val="es-NI"/>
              </w:rPr>
              <w:t>1.99</w:t>
            </w:r>
          </w:p>
        </w:tc>
      </w:tr>
    </w:tbl>
    <w:p w14:paraId="599BFDDB" w14:textId="77777777" w:rsidR="00AB4E5A" w:rsidRPr="00030326" w:rsidRDefault="00AB4E5A" w:rsidP="00AB4E5A">
      <w:pPr>
        <w:spacing w:line="360" w:lineRule="auto"/>
        <w:rPr>
          <w:rFonts w:ascii="Arial" w:hAnsi="Arial" w:cs="Arial"/>
          <w:sz w:val="24"/>
          <w:szCs w:val="24"/>
          <w:lang w:val="es-NI"/>
        </w:rPr>
      </w:pPr>
      <w:r w:rsidRPr="00030326">
        <w:rPr>
          <w:rFonts w:ascii="Arial" w:hAnsi="Arial" w:cs="Arial"/>
          <w:sz w:val="24"/>
          <w:szCs w:val="24"/>
          <w:lang w:val="es-NI"/>
        </w:rPr>
        <w:t xml:space="preserve">Fuente: Elaboración propia </w:t>
      </w:r>
    </w:p>
    <w:p w14:paraId="33C1CF2A" w14:textId="77777777" w:rsidR="00615B2F" w:rsidRPr="00030326" w:rsidRDefault="00615B2F" w:rsidP="00615B2F">
      <w:pPr>
        <w:pStyle w:val="Descripcin"/>
        <w:keepNext/>
        <w:rPr>
          <w:lang w:val="es-NI"/>
        </w:rPr>
      </w:pPr>
    </w:p>
    <w:p w14:paraId="313C7450" w14:textId="01E2443D" w:rsidR="00EE0E51" w:rsidRPr="00B9742D" w:rsidRDefault="00EE0E51" w:rsidP="00EE0E51">
      <w:pPr>
        <w:pStyle w:val="Descripcin"/>
        <w:keepNext/>
        <w:rPr>
          <w:rFonts w:ascii="Arial" w:hAnsi="Arial" w:cs="Arial"/>
          <w:color w:val="auto"/>
          <w:sz w:val="24"/>
          <w:szCs w:val="24"/>
        </w:rPr>
      </w:pPr>
      <w:bookmarkStart w:id="124" w:name="_Toc140223878"/>
      <w:r w:rsidRPr="00B9742D">
        <w:rPr>
          <w:rFonts w:ascii="Arial" w:hAnsi="Arial" w:cs="Arial"/>
          <w:b/>
          <w:bCs/>
          <w:i w:val="0"/>
          <w:iCs w:val="0"/>
          <w:color w:val="auto"/>
          <w:sz w:val="24"/>
          <w:szCs w:val="24"/>
        </w:rPr>
        <w:t xml:space="preserve">Tabla </w:t>
      </w:r>
      <w:r w:rsidRPr="00B9742D">
        <w:rPr>
          <w:rFonts w:ascii="Arial" w:hAnsi="Arial" w:cs="Arial"/>
          <w:b/>
          <w:bCs/>
          <w:i w:val="0"/>
          <w:iCs w:val="0"/>
          <w:color w:val="auto"/>
          <w:sz w:val="24"/>
          <w:szCs w:val="24"/>
        </w:rPr>
        <w:fldChar w:fldCharType="begin"/>
      </w:r>
      <w:r w:rsidRPr="00B9742D">
        <w:rPr>
          <w:rFonts w:ascii="Arial" w:hAnsi="Arial" w:cs="Arial"/>
          <w:b/>
          <w:bCs/>
          <w:i w:val="0"/>
          <w:iCs w:val="0"/>
          <w:color w:val="auto"/>
          <w:sz w:val="24"/>
          <w:szCs w:val="24"/>
        </w:rPr>
        <w:instrText xml:space="preserve"> SEQ Tabla \* ARABIC </w:instrText>
      </w:r>
      <w:r w:rsidRPr="00B9742D">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4</w:t>
      </w:r>
      <w:r w:rsidRPr="00B9742D">
        <w:rPr>
          <w:rFonts w:ascii="Arial" w:hAnsi="Arial" w:cs="Arial"/>
          <w:b/>
          <w:bCs/>
          <w:i w:val="0"/>
          <w:iCs w:val="0"/>
          <w:color w:val="auto"/>
          <w:sz w:val="24"/>
          <w:szCs w:val="24"/>
        </w:rPr>
        <w:fldChar w:fldCharType="end"/>
      </w:r>
      <w:r w:rsidRPr="00B9742D">
        <w:rPr>
          <w:rFonts w:ascii="Arial" w:hAnsi="Arial" w:cs="Arial"/>
          <w:color w:val="auto"/>
          <w:sz w:val="24"/>
          <w:szCs w:val="24"/>
        </w:rPr>
        <w:t xml:space="preserve"> </w:t>
      </w:r>
      <w:r w:rsidRPr="00B9742D">
        <w:rPr>
          <w:rFonts w:ascii="Arial" w:hAnsi="Arial" w:cs="Arial"/>
          <w:color w:val="auto"/>
          <w:sz w:val="24"/>
          <w:szCs w:val="24"/>
        </w:rPr>
        <w:br/>
        <w:t>Fertilización edáfica</w:t>
      </w:r>
      <w:bookmarkEnd w:id="124"/>
    </w:p>
    <w:tbl>
      <w:tblPr>
        <w:tblW w:w="1106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664"/>
        <w:gridCol w:w="2561"/>
        <w:gridCol w:w="2594"/>
        <w:gridCol w:w="1986"/>
      </w:tblGrid>
      <w:tr w:rsidR="00615B2F" w:rsidRPr="00030326" w14:paraId="5FE76714" w14:textId="77777777" w:rsidTr="00B02B65">
        <w:trPr>
          <w:trHeight w:val="422"/>
        </w:trPr>
        <w:tc>
          <w:tcPr>
            <w:tcW w:w="1257" w:type="dxa"/>
            <w:shd w:val="clear" w:color="auto" w:fill="auto"/>
            <w:noWrap/>
            <w:vAlign w:val="bottom"/>
            <w:hideMark/>
          </w:tcPr>
          <w:p w14:paraId="042DC5F5" w14:textId="77777777" w:rsidR="00615B2F" w:rsidRPr="00030326" w:rsidRDefault="00615B2F" w:rsidP="00193908">
            <w:pPr>
              <w:spacing w:after="0" w:line="240" w:lineRule="auto"/>
              <w:rPr>
                <w:rFonts w:ascii="Times New Roman" w:eastAsia="Times New Roman" w:hAnsi="Times New Roman" w:cs="Times New Roman"/>
                <w:sz w:val="24"/>
                <w:szCs w:val="24"/>
                <w:lang w:val="es-NI"/>
              </w:rPr>
            </w:pPr>
          </w:p>
        </w:tc>
        <w:tc>
          <w:tcPr>
            <w:tcW w:w="9805" w:type="dxa"/>
            <w:gridSpan w:val="4"/>
            <w:shd w:val="clear" w:color="FFFF00" w:fill="FFFF00"/>
            <w:noWrap/>
            <w:vAlign w:val="bottom"/>
            <w:hideMark/>
          </w:tcPr>
          <w:p w14:paraId="6B100046"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Fertilización edáfica en sandia </w:t>
            </w:r>
          </w:p>
        </w:tc>
      </w:tr>
      <w:tr w:rsidR="00615B2F" w:rsidRPr="00030326" w14:paraId="56128463" w14:textId="77777777" w:rsidTr="00B02B65">
        <w:trPr>
          <w:trHeight w:val="352"/>
        </w:trPr>
        <w:tc>
          <w:tcPr>
            <w:tcW w:w="1257" w:type="dxa"/>
            <w:shd w:val="clear" w:color="auto" w:fill="auto"/>
            <w:noWrap/>
            <w:vAlign w:val="bottom"/>
            <w:hideMark/>
          </w:tcPr>
          <w:p w14:paraId="4B6A489A"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w:t>
            </w:r>
          </w:p>
        </w:tc>
        <w:tc>
          <w:tcPr>
            <w:tcW w:w="2664" w:type="dxa"/>
            <w:shd w:val="clear" w:color="auto" w:fill="auto"/>
            <w:noWrap/>
            <w:vAlign w:val="bottom"/>
            <w:hideMark/>
          </w:tcPr>
          <w:p w14:paraId="477009B9"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Demanda del cultivo (Dc)</w:t>
            </w:r>
          </w:p>
        </w:tc>
        <w:tc>
          <w:tcPr>
            <w:tcW w:w="2561" w:type="dxa"/>
            <w:shd w:val="clear" w:color="auto" w:fill="auto"/>
            <w:noWrap/>
            <w:vAlign w:val="bottom"/>
            <w:hideMark/>
          </w:tcPr>
          <w:p w14:paraId="3031C684"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Contenido del suelo (CS)</w:t>
            </w:r>
          </w:p>
        </w:tc>
        <w:tc>
          <w:tcPr>
            <w:tcW w:w="2594" w:type="dxa"/>
            <w:shd w:val="clear" w:color="auto" w:fill="auto"/>
            <w:noWrap/>
            <w:vAlign w:val="bottom"/>
            <w:hideMark/>
          </w:tcPr>
          <w:p w14:paraId="0099744C"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Eficiencia del fertilizante </w:t>
            </w:r>
          </w:p>
        </w:tc>
        <w:tc>
          <w:tcPr>
            <w:tcW w:w="1986" w:type="dxa"/>
            <w:shd w:val="clear" w:color="auto" w:fill="auto"/>
            <w:noWrap/>
            <w:vAlign w:val="bottom"/>
            <w:hideMark/>
          </w:tcPr>
          <w:p w14:paraId="1A0F3FE2"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Dosis del ferti. (Df)</w:t>
            </w:r>
          </w:p>
        </w:tc>
      </w:tr>
      <w:tr w:rsidR="00615B2F" w:rsidRPr="00030326" w14:paraId="71F8952F" w14:textId="77777777" w:rsidTr="00B02B65">
        <w:trPr>
          <w:trHeight w:val="352"/>
        </w:trPr>
        <w:tc>
          <w:tcPr>
            <w:tcW w:w="1257" w:type="dxa"/>
            <w:shd w:val="clear" w:color="70AD47" w:fill="70AD47"/>
            <w:noWrap/>
            <w:vAlign w:val="bottom"/>
            <w:hideMark/>
          </w:tcPr>
          <w:p w14:paraId="1F6DB3A7"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Nitrógeno </w:t>
            </w:r>
          </w:p>
        </w:tc>
        <w:tc>
          <w:tcPr>
            <w:tcW w:w="2664" w:type="dxa"/>
            <w:shd w:val="clear" w:color="auto" w:fill="auto"/>
            <w:noWrap/>
            <w:vAlign w:val="bottom"/>
            <w:hideMark/>
          </w:tcPr>
          <w:p w14:paraId="4E91DC31"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192</w:t>
            </w:r>
          </w:p>
        </w:tc>
        <w:tc>
          <w:tcPr>
            <w:tcW w:w="2561" w:type="dxa"/>
            <w:shd w:val="clear" w:color="auto" w:fill="auto"/>
            <w:noWrap/>
            <w:vAlign w:val="bottom"/>
            <w:hideMark/>
          </w:tcPr>
          <w:p w14:paraId="4CB92B6D"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52.17</w:t>
            </w:r>
          </w:p>
        </w:tc>
        <w:tc>
          <w:tcPr>
            <w:tcW w:w="2594" w:type="dxa"/>
            <w:shd w:val="clear" w:color="auto" w:fill="auto"/>
            <w:noWrap/>
            <w:vAlign w:val="bottom"/>
            <w:hideMark/>
          </w:tcPr>
          <w:p w14:paraId="76C3D673"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0.5</w:t>
            </w:r>
          </w:p>
        </w:tc>
        <w:tc>
          <w:tcPr>
            <w:tcW w:w="1986" w:type="dxa"/>
            <w:shd w:val="clear" w:color="auto" w:fill="auto"/>
            <w:noWrap/>
            <w:vAlign w:val="bottom"/>
            <w:hideMark/>
          </w:tcPr>
          <w:p w14:paraId="52070285"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87.67</w:t>
            </w:r>
          </w:p>
        </w:tc>
      </w:tr>
      <w:tr w:rsidR="00615B2F" w:rsidRPr="00030326" w14:paraId="5436E562" w14:textId="77777777" w:rsidTr="00B02B65">
        <w:trPr>
          <w:trHeight w:val="352"/>
        </w:trPr>
        <w:tc>
          <w:tcPr>
            <w:tcW w:w="1257" w:type="dxa"/>
            <w:shd w:val="clear" w:color="70AD47" w:fill="70AD47"/>
            <w:noWrap/>
            <w:vAlign w:val="bottom"/>
            <w:hideMark/>
          </w:tcPr>
          <w:p w14:paraId="6880295A"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Fósforo </w:t>
            </w:r>
          </w:p>
        </w:tc>
        <w:tc>
          <w:tcPr>
            <w:tcW w:w="2664" w:type="dxa"/>
            <w:shd w:val="clear" w:color="auto" w:fill="auto"/>
            <w:noWrap/>
            <w:vAlign w:val="bottom"/>
            <w:hideMark/>
          </w:tcPr>
          <w:p w14:paraId="17BF5683"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231</w:t>
            </w:r>
          </w:p>
        </w:tc>
        <w:tc>
          <w:tcPr>
            <w:tcW w:w="2561" w:type="dxa"/>
            <w:shd w:val="clear" w:color="auto" w:fill="auto"/>
            <w:noWrap/>
            <w:vAlign w:val="bottom"/>
            <w:hideMark/>
          </w:tcPr>
          <w:p w14:paraId="226699E3"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38.91</w:t>
            </w:r>
          </w:p>
        </w:tc>
        <w:tc>
          <w:tcPr>
            <w:tcW w:w="2594" w:type="dxa"/>
            <w:shd w:val="clear" w:color="auto" w:fill="auto"/>
            <w:noWrap/>
            <w:vAlign w:val="bottom"/>
            <w:hideMark/>
          </w:tcPr>
          <w:p w14:paraId="552A5914"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0.25</w:t>
            </w:r>
          </w:p>
        </w:tc>
        <w:tc>
          <w:tcPr>
            <w:tcW w:w="1986" w:type="dxa"/>
            <w:shd w:val="clear" w:color="auto" w:fill="auto"/>
            <w:noWrap/>
            <w:vAlign w:val="bottom"/>
            <w:hideMark/>
          </w:tcPr>
          <w:p w14:paraId="54A83645"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75.36</w:t>
            </w:r>
          </w:p>
        </w:tc>
      </w:tr>
      <w:tr w:rsidR="00615B2F" w:rsidRPr="00030326" w14:paraId="0822EB3E" w14:textId="77777777" w:rsidTr="00B02B65">
        <w:trPr>
          <w:trHeight w:val="352"/>
        </w:trPr>
        <w:tc>
          <w:tcPr>
            <w:tcW w:w="1257" w:type="dxa"/>
            <w:shd w:val="clear" w:color="70AD47" w:fill="70AD47"/>
            <w:noWrap/>
            <w:vAlign w:val="bottom"/>
            <w:hideMark/>
          </w:tcPr>
          <w:p w14:paraId="590AC527"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Potasio </w:t>
            </w:r>
          </w:p>
        </w:tc>
        <w:tc>
          <w:tcPr>
            <w:tcW w:w="2664" w:type="dxa"/>
            <w:shd w:val="clear" w:color="auto" w:fill="auto"/>
            <w:noWrap/>
            <w:vAlign w:val="bottom"/>
            <w:hideMark/>
          </w:tcPr>
          <w:p w14:paraId="0D3A603C"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125</w:t>
            </w:r>
          </w:p>
        </w:tc>
        <w:tc>
          <w:tcPr>
            <w:tcW w:w="2561" w:type="dxa"/>
            <w:shd w:val="clear" w:color="auto" w:fill="auto"/>
            <w:noWrap/>
            <w:vAlign w:val="bottom"/>
            <w:hideMark/>
          </w:tcPr>
          <w:p w14:paraId="138A82F7"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546.33</w:t>
            </w:r>
          </w:p>
        </w:tc>
        <w:tc>
          <w:tcPr>
            <w:tcW w:w="2594" w:type="dxa"/>
            <w:shd w:val="clear" w:color="auto" w:fill="auto"/>
            <w:noWrap/>
            <w:vAlign w:val="bottom"/>
            <w:hideMark/>
          </w:tcPr>
          <w:p w14:paraId="43CEF4CE"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0.6</w:t>
            </w:r>
          </w:p>
        </w:tc>
        <w:tc>
          <w:tcPr>
            <w:tcW w:w="1986" w:type="dxa"/>
            <w:shd w:val="clear" w:color="auto" w:fill="auto"/>
            <w:noWrap/>
            <w:vAlign w:val="bottom"/>
            <w:hideMark/>
          </w:tcPr>
          <w:p w14:paraId="759249B7"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31.25</w:t>
            </w:r>
          </w:p>
        </w:tc>
      </w:tr>
    </w:tbl>
    <w:p w14:paraId="1D702240" w14:textId="74639DE9" w:rsidR="00AB4E5A" w:rsidRDefault="00AB4E5A" w:rsidP="00AB4E5A">
      <w:pPr>
        <w:spacing w:line="360" w:lineRule="auto"/>
        <w:rPr>
          <w:rFonts w:ascii="Arial" w:hAnsi="Arial" w:cs="Arial"/>
          <w:sz w:val="24"/>
          <w:szCs w:val="24"/>
          <w:lang w:val="es-NI"/>
        </w:rPr>
      </w:pPr>
      <w:r w:rsidRPr="00030326">
        <w:rPr>
          <w:rFonts w:ascii="Arial" w:hAnsi="Arial" w:cs="Arial"/>
          <w:sz w:val="24"/>
          <w:szCs w:val="24"/>
          <w:lang w:val="es-NI"/>
        </w:rPr>
        <w:t xml:space="preserve">Fuente: Elaboración propia </w:t>
      </w:r>
    </w:p>
    <w:p w14:paraId="45E9D42C" w14:textId="77777777" w:rsidR="001D237A" w:rsidRDefault="001D237A" w:rsidP="00224296">
      <w:pPr>
        <w:rPr>
          <w:rFonts w:ascii="Arial" w:hAnsi="Arial" w:cs="Arial"/>
          <w:sz w:val="24"/>
          <w:szCs w:val="24"/>
          <w:lang w:val="es-NI"/>
        </w:rPr>
      </w:pPr>
    </w:p>
    <w:p w14:paraId="75C21982" w14:textId="2A03FFB5" w:rsidR="00224296" w:rsidRPr="00FC1F5A" w:rsidRDefault="00B02B65" w:rsidP="00224296">
      <w:pPr>
        <w:rPr>
          <w:rFonts w:ascii="Arial" w:hAnsi="Arial" w:cs="Arial"/>
          <w:sz w:val="24"/>
          <w:szCs w:val="24"/>
          <w:lang w:val="es-NI"/>
        </w:rPr>
      </w:pPr>
      <w:r w:rsidRPr="00B5740F">
        <w:rPr>
          <w:rFonts w:ascii="Arial" w:hAnsi="Arial" w:cs="Arial"/>
          <w:sz w:val="24"/>
          <w:szCs w:val="24"/>
          <w:lang w:val="es-NI"/>
        </w:rPr>
        <w:br/>
      </w:r>
      <w:bookmarkStart w:id="125" w:name="_Toc140223879"/>
      <w:r w:rsidR="00224296" w:rsidRPr="00FC1F5A">
        <w:rPr>
          <w:rFonts w:ascii="Arial" w:hAnsi="Arial" w:cs="Arial"/>
          <w:b/>
          <w:bCs/>
          <w:sz w:val="24"/>
          <w:szCs w:val="24"/>
          <w:lang w:val="es-NI"/>
        </w:rPr>
        <w:t xml:space="preserve">Tabla </w:t>
      </w:r>
      <w:r w:rsidR="00224296" w:rsidRPr="00224296">
        <w:rPr>
          <w:rFonts w:ascii="Arial" w:hAnsi="Arial" w:cs="Arial"/>
          <w:b/>
          <w:bCs/>
          <w:sz w:val="24"/>
          <w:szCs w:val="24"/>
        </w:rPr>
        <w:fldChar w:fldCharType="begin"/>
      </w:r>
      <w:r w:rsidR="00224296" w:rsidRPr="00FC1F5A">
        <w:rPr>
          <w:rFonts w:ascii="Arial" w:hAnsi="Arial" w:cs="Arial"/>
          <w:b/>
          <w:bCs/>
          <w:sz w:val="24"/>
          <w:szCs w:val="24"/>
          <w:lang w:val="es-NI"/>
        </w:rPr>
        <w:instrText xml:space="preserve"> SEQ Tabla \* ARABIC </w:instrText>
      </w:r>
      <w:r w:rsidR="00224296" w:rsidRPr="00224296">
        <w:rPr>
          <w:rFonts w:ascii="Arial" w:hAnsi="Arial" w:cs="Arial"/>
          <w:b/>
          <w:bCs/>
          <w:sz w:val="24"/>
          <w:szCs w:val="24"/>
        </w:rPr>
        <w:fldChar w:fldCharType="separate"/>
      </w:r>
      <w:r w:rsidR="006E5419">
        <w:rPr>
          <w:rFonts w:ascii="Arial" w:hAnsi="Arial" w:cs="Arial"/>
          <w:b/>
          <w:bCs/>
          <w:noProof/>
          <w:sz w:val="24"/>
          <w:szCs w:val="24"/>
          <w:lang w:val="es-NI"/>
        </w:rPr>
        <w:t>5</w:t>
      </w:r>
      <w:r w:rsidR="00224296" w:rsidRPr="00224296">
        <w:rPr>
          <w:rFonts w:ascii="Arial" w:hAnsi="Arial" w:cs="Arial"/>
          <w:b/>
          <w:bCs/>
          <w:sz w:val="24"/>
          <w:szCs w:val="24"/>
        </w:rPr>
        <w:fldChar w:fldCharType="end"/>
      </w:r>
      <w:r w:rsidR="00224296" w:rsidRPr="00FC1F5A">
        <w:rPr>
          <w:rFonts w:ascii="Arial" w:hAnsi="Arial" w:cs="Arial"/>
          <w:sz w:val="24"/>
          <w:szCs w:val="24"/>
          <w:lang w:val="es-NI"/>
        </w:rPr>
        <w:t xml:space="preserve"> </w:t>
      </w:r>
      <w:r w:rsidR="00224296" w:rsidRPr="00FC1F5A">
        <w:rPr>
          <w:rFonts w:ascii="Arial" w:hAnsi="Arial" w:cs="Arial"/>
          <w:sz w:val="24"/>
          <w:szCs w:val="24"/>
          <w:lang w:val="es-NI"/>
        </w:rPr>
        <w:br/>
        <w:t>Cantidad a comprar</w:t>
      </w:r>
      <w:bookmarkEnd w:id="125"/>
    </w:p>
    <w:tbl>
      <w:tblPr>
        <w:tblpPr w:leftFromText="180" w:rightFromText="180" w:vertAnchor="page" w:horzAnchor="margin" w:tblpXSpec="center" w:tblpY="1119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421"/>
        <w:gridCol w:w="1418"/>
        <w:gridCol w:w="2268"/>
        <w:gridCol w:w="1275"/>
        <w:gridCol w:w="1276"/>
      </w:tblGrid>
      <w:tr w:rsidR="000659D3" w:rsidRPr="00DC6C97" w14:paraId="66210AD8" w14:textId="77777777" w:rsidTr="000659D3">
        <w:trPr>
          <w:trHeight w:val="288"/>
        </w:trPr>
        <w:tc>
          <w:tcPr>
            <w:tcW w:w="1257" w:type="dxa"/>
            <w:shd w:val="clear" w:color="auto" w:fill="auto"/>
            <w:noWrap/>
            <w:vAlign w:val="bottom"/>
            <w:hideMark/>
          </w:tcPr>
          <w:p w14:paraId="024D81D6" w14:textId="77777777" w:rsidR="000659D3" w:rsidRPr="000659D3" w:rsidRDefault="000659D3" w:rsidP="000659D3">
            <w:pPr>
              <w:spacing w:after="0" w:line="240" w:lineRule="auto"/>
              <w:rPr>
                <w:rFonts w:ascii="Times New Roman" w:eastAsia="Times New Roman" w:hAnsi="Times New Roman" w:cs="Times New Roman"/>
                <w:sz w:val="24"/>
                <w:szCs w:val="24"/>
                <w:lang w:val="es-NI"/>
              </w:rPr>
            </w:pPr>
            <w:bookmarkStart w:id="126" w:name="_Toc90295609"/>
          </w:p>
        </w:tc>
        <w:tc>
          <w:tcPr>
            <w:tcW w:w="9658" w:type="dxa"/>
            <w:gridSpan w:val="5"/>
            <w:shd w:val="clear" w:color="FFFF00" w:fill="FFFF00"/>
            <w:noWrap/>
            <w:vAlign w:val="bottom"/>
            <w:hideMark/>
          </w:tcPr>
          <w:p w14:paraId="727AA536"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Cantidad de Bultos a Comprar </w:t>
            </w:r>
          </w:p>
        </w:tc>
      </w:tr>
      <w:tr w:rsidR="000659D3" w:rsidRPr="000659D3" w14:paraId="7F8A481B" w14:textId="77777777" w:rsidTr="000659D3">
        <w:trPr>
          <w:trHeight w:val="288"/>
        </w:trPr>
        <w:tc>
          <w:tcPr>
            <w:tcW w:w="1257" w:type="dxa"/>
            <w:shd w:val="clear" w:color="auto" w:fill="auto"/>
            <w:noWrap/>
            <w:vAlign w:val="bottom"/>
            <w:hideMark/>
          </w:tcPr>
          <w:p w14:paraId="1CA9E58D" w14:textId="77777777" w:rsidR="000659D3" w:rsidRPr="000659D3" w:rsidRDefault="000659D3" w:rsidP="000659D3">
            <w:pPr>
              <w:spacing w:after="0" w:line="240" w:lineRule="auto"/>
              <w:rPr>
                <w:rFonts w:eastAsia="Times New Roman" w:cs="Calibri"/>
                <w:color w:val="000000"/>
                <w:lang w:val="es-NI"/>
              </w:rPr>
            </w:pPr>
            <w:r w:rsidRPr="000659D3">
              <w:rPr>
                <w:rFonts w:eastAsia="Times New Roman" w:cs="Calibri"/>
                <w:color w:val="000000"/>
                <w:lang w:val="es-NI"/>
              </w:rPr>
              <w:t> </w:t>
            </w:r>
          </w:p>
        </w:tc>
        <w:tc>
          <w:tcPr>
            <w:tcW w:w="3421" w:type="dxa"/>
            <w:shd w:val="clear" w:color="auto" w:fill="auto"/>
            <w:noWrap/>
            <w:vAlign w:val="bottom"/>
            <w:hideMark/>
          </w:tcPr>
          <w:p w14:paraId="3CD806F9"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w:t>
            </w:r>
          </w:p>
        </w:tc>
        <w:tc>
          <w:tcPr>
            <w:tcW w:w="3686" w:type="dxa"/>
            <w:gridSpan w:val="2"/>
            <w:shd w:val="clear" w:color="auto" w:fill="auto"/>
            <w:noWrap/>
            <w:vAlign w:val="bottom"/>
            <w:hideMark/>
          </w:tcPr>
          <w:p w14:paraId="46905380"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N</w:t>
            </w:r>
          </w:p>
        </w:tc>
        <w:tc>
          <w:tcPr>
            <w:tcW w:w="1275" w:type="dxa"/>
            <w:shd w:val="clear" w:color="auto" w:fill="auto"/>
            <w:noWrap/>
            <w:vAlign w:val="bottom"/>
            <w:hideMark/>
          </w:tcPr>
          <w:p w14:paraId="29E0358F"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P</w:t>
            </w:r>
          </w:p>
        </w:tc>
        <w:tc>
          <w:tcPr>
            <w:tcW w:w="1276" w:type="dxa"/>
            <w:shd w:val="clear" w:color="auto" w:fill="auto"/>
            <w:noWrap/>
            <w:vAlign w:val="bottom"/>
            <w:hideMark/>
          </w:tcPr>
          <w:p w14:paraId="1973838C"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K</w:t>
            </w:r>
          </w:p>
        </w:tc>
      </w:tr>
      <w:tr w:rsidR="000659D3" w:rsidRPr="000659D3" w14:paraId="186AF831" w14:textId="77777777" w:rsidTr="000659D3">
        <w:trPr>
          <w:trHeight w:val="288"/>
        </w:trPr>
        <w:tc>
          <w:tcPr>
            <w:tcW w:w="1257" w:type="dxa"/>
            <w:shd w:val="clear" w:color="70AD47" w:fill="70AD47"/>
            <w:noWrap/>
            <w:vAlign w:val="bottom"/>
            <w:hideMark/>
          </w:tcPr>
          <w:p w14:paraId="76FD2120" w14:textId="77777777"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Nitrógeno </w:t>
            </w:r>
          </w:p>
        </w:tc>
        <w:tc>
          <w:tcPr>
            <w:tcW w:w="3421" w:type="dxa"/>
            <w:shd w:val="clear" w:color="auto" w:fill="auto"/>
            <w:noWrap/>
            <w:vAlign w:val="bottom"/>
            <w:hideMark/>
          </w:tcPr>
          <w:p w14:paraId="67ECC96D" w14:textId="77777777"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Nombre Comercial </w:t>
            </w:r>
          </w:p>
        </w:tc>
        <w:tc>
          <w:tcPr>
            <w:tcW w:w="1418" w:type="dxa"/>
            <w:shd w:val="clear" w:color="auto" w:fill="auto"/>
            <w:noWrap/>
            <w:vAlign w:val="bottom"/>
            <w:hideMark/>
          </w:tcPr>
          <w:p w14:paraId="01F83DBB"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Urea</w:t>
            </w:r>
          </w:p>
        </w:tc>
        <w:tc>
          <w:tcPr>
            <w:tcW w:w="2268" w:type="dxa"/>
            <w:shd w:val="clear" w:color="auto" w:fill="auto"/>
            <w:noWrap/>
            <w:vAlign w:val="bottom"/>
            <w:hideMark/>
          </w:tcPr>
          <w:p w14:paraId="2B64EE53"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Nitrato de Amonio </w:t>
            </w:r>
          </w:p>
        </w:tc>
        <w:tc>
          <w:tcPr>
            <w:tcW w:w="1275" w:type="dxa"/>
            <w:shd w:val="clear" w:color="auto" w:fill="auto"/>
            <w:noWrap/>
            <w:vAlign w:val="bottom"/>
            <w:hideMark/>
          </w:tcPr>
          <w:p w14:paraId="5A17B341"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DAP</w:t>
            </w:r>
          </w:p>
        </w:tc>
        <w:tc>
          <w:tcPr>
            <w:tcW w:w="1276" w:type="dxa"/>
            <w:shd w:val="clear" w:color="auto" w:fill="auto"/>
            <w:noWrap/>
            <w:vAlign w:val="bottom"/>
            <w:hideMark/>
          </w:tcPr>
          <w:p w14:paraId="5A44B1EF"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MOP</w:t>
            </w:r>
          </w:p>
        </w:tc>
      </w:tr>
      <w:tr w:rsidR="000659D3" w:rsidRPr="000659D3" w14:paraId="7991C5CF" w14:textId="77777777" w:rsidTr="000659D3">
        <w:trPr>
          <w:trHeight w:val="288"/>
        </w:trPr>
        <w:tc>
          <w:tcPr>
            <w:tcW w:w="1257" w:type="dxa"/>
            <w:shd w:val="clear" w:color="70AD47" w:fill="70AD47"/>
            <w:noWrap/>
            <w:vAlign w:val="bottom"/>
            <w:hideMark/>
          </w:tcPr>
          <w:p w14:paraId="5AC02586" w14:textId="77777777"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Fósforo </w:t>
            </w:r>
          </w:p>
        </w:tc>
        <w:tc>
          <w:tcPr>
            <w:tcW w:w="3421" w:type="dxa"/>
            <w:shd w:val="clear" w:color="auto" w:fill="auto"/>
            <w:noWrap/>
            <w:vAlign w:val="bottom"/>
            <w:hideMark/>
          </w:tcPr>
          <w:p w14:paraId="186C6896" w14:textId="77777777"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Concentración </w:t>
            </w:r>
          </w:p>
        </w:tc>
        <w:tc>
          <w:tcPr>
            <w:tcW w:w="1418" w:type="dxa"/>
            <w:shd w:val="clear" w:color="auto" w:fill="auto"/>
            <w:noWrap/>
            <w:vAlign w:val="bottom"/>
            <w:hideMark/>
          </w:tcPr>
          <w:p w14:paraId="11F51358"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46</w:t>
            </w:r>
          </w:p>
        </w:tc>
        <w:tc>
          <w:tcPr>
            <w:tcW w:w="2268" w:type="dxa"/>
            <w:shd w:val="clear" w:color="auto" w:fill="auto"/>
            <w:noWrap/>
            <w:vAlign w:val="bottom"/>
            <w:hideMark/>
          </w:tcPr>
          <w:p w14:paraId="01F3CA13"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34.5</w:t>
            </w:r>
          </w:p>
        </w:tc>
        <w:tc>
          <w:tcPr>
            <w:tcW w:w="1275" w:type="dxa"/>
            <w:shd w:val="clear" w:color="auto" w:fill="auto"/>
            <w:noWrap/>
            <w:vAlign w:val="bottom"/>
            <w:hideMark/>
          </w:tcPr>
          <w:p w14:paraId="009BE9BD"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18-46-00</w:t>
            </w:r>
          </w:p>
        </w:tc>
        <w:tc>
          <w:tcPr>
            <w:tcW w:w="1276" w:type="dxa"/>
            <w:shd w:val="clear" w:color="auto" w:fill="auto"/>
            <w:noWrap/>
            <w:vAlign w:val="bottom"/>
            <w:hideMark/>
          </w:tcPr>
          <w:p w14:paraId="786298ED"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00-00-60</w:t>
            </w:r>
          </w:p>
        </w:tc>
      </w:tr>
      <w:tr w:rsidR="000659D3" w:rsidRPr="000659D3" w14:paraId="0496788D" w14:textId="77777777" w:rsidTr="000659D3">
        <w:trPr>
          <w:trHeight w:val="288"/>
        </w:trPr>
        <w:tc>
          <w:tcPr>
            <w:tcW w:w="1257" w:type="dxa"/>
            <w:shd w:val="clear" w:color="70AD47" w:fill="70AD47"/>
            <w:noWrap/>
            <w:vAlign w:val="bottom"/>
            <w:hideMark/>
          </w:tcPr>
          <w:p w14:paraId="685E7DD3" w14:textId="77777777"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Potasio </w:t>
            </w:r>
          </w:p>
        </w:tc>
        <w:tc>
          <w:tcPr>
            <w:tcW w:w="3421" w:type="dxa"/>
            <w:shd w:val="clear" w:color="auto" w:fill="auto"/>
            <w:noWrap/>
            <w:vAlign w:val="bottom"/>
            <w:hideMark/>
          </w:tcPr>
          <w:p w14:paraId="0C0DE996" w14:textId="7D8E50FC"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Aportes de los</w:t>
            </w:r>
            <w:r w:rsidR="00475EB9">
              <w:rPr>
                <w:rFonts w:ascii="Arial" w:eastAsia="Times New Roman" w:hAnsi="Arial" w:cs="Arial"/>
                <w:color w:val="000000"/>
                <w:sz w:val="24"/>
                <w:szCs w:val="24"/>
                <w:lang w:val="es-NI"/>
              </w:rPr>
              <w:t xml:space="preserve"> fertilizantes</w:t>
            </w:r>
          </w:p>
        </w:tc>
        <w:tc>
          <w:tcPr>
            <w:tcW w:w="1418" w:type="dxa"/>
            <w:shd w:val="clear" w:color="auto" w:fill="auto"/>
            <w:noWrap/>
            <w:vAlign w:val="bottom"/>
            <w:hideMark/>
          </w:tcPr>
          <w:p w14:paraId="0CC6E27B"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1.91</w:t>
            </w:r>
          </w:p>
        </w:tc>
        <w:tc>
          <w:tcPr>
            <w:tcW w:w="2268" w:type="dxa"/>
            <w:shd w:val="clear" w:color="auto" w:fill="auto"/>
            <w:noWrap/>
            <w:vAlign w:val="bottom"/>
            <w:hideMark/>
          </w:tcPr>
          <w:p w14:paraId="44EB4AFF"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0.86</w:t>
            </w:r>
          </w:p>
        </w:tc>
        <w:tc>
          <w:tcPr>
            <w:tcW w:w="1275" w:type="dxa"/>
            <w:shd w:val="clear" w:color="auto" w:fill="auto"/>
            <w:noWrap/>
            <w:vAlign w:val="bottom"/>
            <w:hideMark/>
          </w:tcPr>
          <w:p w14:paraId="11A8E8F7"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1.64</w:t>
            </w:r>
          </w:p>
        </w:tc>
        <w:tc>
          <w:tcPr>
            <w:tcW w:w="1276" w:type="dxa"/>
            <w:shd w:val="clear" w:color="auto" w:fill="auto"/>
            <w:noWrap/>
            <w:vAlign w:val="bottom"/>
            <w:hideMark/>
          </w:tcPr>
          <w:p w14:paraId="17FDF46B"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0.52</w:t>
            </w:r>
          </w:p>
        </w:tc>
      </w:tr>
      <w:tr w:rsidR="000659D3" w:rsidRPr="000659D3" w14:paraId="4448B9DE" w14:textId="77777777" w:rsidTr="000659D3">
        <w:trPr>
          <w:trHeight w:val="288"/>
        </w:trPr>
        <w:tc>
          <w:tcPr>
            <w:tcW w:w="1257" w:type="dxa"/>
            <w:shd w:val="clear" w:color="auto" w:fill="auto"/>
            <w:noWrap/>
            <w:vAlign w:val="bottom"/>
            <w:hideMark/>
          </w:tcPr>
          <w:p w14:paraId="1B9B7E3C" w14:textId="77777777" w:rsidR="000659D3" w:rsidRPr="000659D3" w:rsidRDefault="000659D3" w:rsidP="000659D3">
            <w:pPr>
              <w:spacing w:after="0" w:line="240" w:lineRule="auto"/>
              <w:jc w:val="center"/>
              <w:rPr>
                <w:rFonts w:eastAsia="Times New Roman" w:cs="Calibri"/>
                <w:color w:val="000000"/>
                <w:lang w:val="es-NI"/>
              </w:rPr>
            </w:pPr>
          </w:p>
        </w:tc>
        <w:tc>
          <w:tcPr>
            <w:tcW w:w="3421" w:type="dxa"/>
            <w:shd w:val="clear" w:color="auto" w:fill="auto"/>
            <w:noWrap/>
            <w:vAlign w:val="bottom"/>
            <w:hideMark/>
          </w:tcPr>
          <w:p w14:paraId="37468270" w14:textId="5C5912E9"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Aporte de </w:t>
            </w:r>
            <w:r w:rsidR="00475EB9" w:rsidRPr="000659D3">
              <w:rPr>
                <w:rFonts w:ascii="Arial" w:eastAsia="Times New Roman" w:hAnsi="Arial" w:cs="Arial"/>
                <w:color w:val="000000"/>
                <w:sz w:val="24"/>
                <w:szCs w:val="24"/>
                <w:lang w:val="es-NI"/>
              </w:rPr>
              <w:t>Nitrógeno</w:t>
            </w:r>
            <w:r w:rsidRPr="000659D3">
              <w:rPr>
                <w:rFonts w:ascii="Arial" w:eastAsia="Times New Roman" w:hAnsi="Arial" w:cs="Arial"/>
                <w:color w:val="000000"/>
                <w:sz w:val="24"/>
                <w:szCs w:val="24"/>
                <w:lang w:val="es-NI"/>
              </w:rPr>
              <w:t xml:space="preserve"> del Fertilizante DAP</w:t>
            </w:r>
          </w:p>
        </w:tc>
        <w:tc>
          <w:tcPr>
            <w:tcW w:w="1418" w:type="dxa"/>
            <w:shd w:val="clear" w:color="auto" w:fill="auto"/>
            <w:noWrap/>
            <w:vAlign w:val="bottom"/>
            <w:hideMark/>
          </w:tcPr>
          <w:p w14:paraId="2706D6D5"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0.29</w:t>
            </w:r>
          </w:p>
        </w:tc>
        <w:tc>
          <w:tcPr>
            <w:tcW w:w="2268" w:type="dxa"/>
            <w:shd w:val="clear" w:color="auto" w:fill="auto"/>
            <w:noWrap/>
            <w:vAlign w:val="bottom"/>
            <w:hideMark/>
          </w:tcPr>
          <w:p w14:paraId="4C6C828B"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w:t>
            </w:r>
          </w:p>
        </w:tc>
        <w:tc>
          <w:tcPr>
            <w:tcW w:w="1275" w:type="dxa"/>
            <w:shd w:val="clear" w:color="auto" w:fill="auto"/>
            <w:noWrap/>
            <w:vAlign w:val="bottom"/>
            <w:hideMark/>
          </w:tcPr>
          <w:p w14:paraId="79D8EE2D"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w:t>
            </w:r>
          </w:p>
        </w:tc>
        <w:tc>
          <w:tcPr>
            <w:tcW w:w="1276" w:type="dxa"/>
            <w:shd w:val="clear" w:color="auto" w:fill="auto"/>
            <w:noWrap/>
            <w:vAlign w:val="bottom"/>
            <w:hideMark/>
          </w:tcPr>
          <w:p w14:paraId="123632D4"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w:t>
            </w:r>
          </w:p>
        </w:tc>
      </w:tr>
      <w:tr w:rsidR="000659D3" w:rsidRPr="000659D3" w14:paraId="462523C0" w14:textId="77777777" w:rsidTr="000659D3">
        <w:trPr>
          <w:trHeight w:val="288"/>
        </w:trPr>
        <w:tc>
          <w:tcPr>
            <w:tcW w:w="1257" w:type="dxa"/>
            <w:shd w:val="clear" w:color="auto" w:fill="auto"/>
            <w:noWrap/>
            <w:vAlign w:val="bottom"/>
            <w:hideMark/>
          </w:tcPr>
          <w:p w14:paraId="350F6519" w14:textId="77777777" w:rsidR="000659D3" w:rsidRPr="000659D3" w:rsidRDefault="000659D3" w:rsidP="000659D3">
            <w:pPr>
              <w:spacing w:after="0" w:line="240" w:lineRule="auto"/>
              <w:jc w:val="center"/>
              <w:rPr>
                <w:rFonts w:eastAsia="Times New Roman" w:cs="Calibri"/>
                <w:color w:val="000000"/>
                <w:lang w:val="es-NI"/>
              </w:rPr>
            </w:pPr>
          </w:p>
        </w:tc>
        <w:tc>
          <w:tcPr>
            <w:tcW w:w="3421" w:type="dxa"/>
            <w:shd w:val="clear" w:color="000000" w:fill="FF0000"/>
            <w:noWrap/>
            <w:vAlign w:val="bottom"/>
            <w:hideMark/>
          </w:tcPr>
          <w:p w14:paraId="2AA635B1" w14:textId="77777777" w:rsidR="000659D3" w:rsidRPr="000659D3" w:rsidRDefault="000659D3" w:rsidP="000659D3">
            <w:pPr>
              <w:spacing w:after="0" w:line="240" w:lineRule="auto"/>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 xml:space="preserve">Demanda Real </w:t>
            </w:r>
          </w:p>
        </w:tc>
        <w:tc>
          <w:tcPr>
            <w:tcW w:w="1418" w:type="dxa"/>
            <w:shd w:val="clear" w:color="000000" w:fill="FF0000"/>
            <w:noWrap/>
            <w:vAlign w:val="bottom"/>
            <w:hideMark/>
          </w:tcPr>
          <w:p w14:paraId="45669753" w14:textId="3F0F406E"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1.</w:t>
            </w:r>
            <w:r w:rsidR="00475EB9">
              <w:rPr>
                <w:rFonts w:ascii="Arial" w:eastAsia="Times New Roman" w:hAnsi="Arial" w:cs="Arial"/>
                <w:color w:val="000000"/>
                <w:sz w:val="24"/>
                <w:szCs w:val="24"/>
                <w:lang w:val="es-NI"/>
              </w:rPr>
              <w:t>6</w:t>
            </w:r>
            <w:r w:rsidRPr="000659D3">
              <w:rPr>
                <w:rFonts w:ascii="Arial" w:eastAsia="Times New Roman" w:hAnsi="Arial" w:cs="Arial"/>
                <w:color w:val="000000"/>
                <w:sz w:val="24"/>
                <w:szCs w:val="24"/>
                <w:lang w:val="es-NI"/>
              </w:rPr>
              <w:t>1</w:t>
            </w:r>
          </w:p>
        </w:tc>
        <w:tc>
          <w:tcPr>
            <w:tcW w:w="2268" w:type="dxa"/>
            <w:shd w:val="clear" w:color="000000" w:fill="FF0000"/>
            <w:noWrap/>
            <w:vAlign w:val="bottom"/>
            <w:hideMark/>
          </w:tcPr>
          <w:p w14:paraId="0BC824B2"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0.86</w:t>
            </w:r>
          </w:p>
        </w:tc>
        <w:tc>
          <w:tcPr>
            <w:tcW w:w="1275" w:type="dxa"/>
            <w:shd w:val="clear" w:color="000000" w:fill="FF0000"/>
            <w:noWrap/>
            <w:vAlign w:val="bottom"/>
            <w:hideMark/>
          </w:tcPr>
          <w:p w14:paraId="18347677"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1.64</w:t>
            </w:r>
          </w:p>
        </w:tc>
        <w:tc>
          <w:tcPr>
            <w:tcW w:w="1276" w:type="dxa"/>
            <w:shd w:val="clear" w:color="000000" w:fill="FF0000"/>
            <w:noWrap/>
            <w:vAlign w:val="bottom"/>
            <w:hideMark/>
          </w:tcPr>
          <w:p w14:paraId="2FB176BE" w14:textId="77777777" w:rsidR="000659D3" w:rsidRPr="000659D3" w:rsidRDefault="000659D3" w:rsidP="000659D3">
            <w:pPr>
              <w:spacing w:after="0" w:line="240" w:lineRule="auto"/>
              <w:jc w:val="center"/>
              <w:rPr>
                <w:rFonts w:ascii="Arial" w:eastAsia="Times New Roman" w:hAnsi="Arial" w:cs="Arial"/>
                <w:color w:val="000000"/>
                <w:sz w:val="24"/>
                <w:szCs w:val="24"/>
                <w:lang w:val="es-NI"/>
              </w:rPr>
            </w:pPr>
            <w:r w:rsidRPr="000659D3">
              <w:rPr>
                <w:rFonts w:ascii="Arial" w:eastAsia="Times New Roman" w:hAnsi="Arial" w:cs="Arial"/>
                <w:color w:val="000000"/>
                <w:sz w:val="24"/>
                <w:szCs w:val="24"/>
                <w:lang w:val="es-NI"/>
              </w:rPr>
              <w:t>0.52</w:t>
            </w:r>
          </w:p>
        </w:tc>
      </w:tr>
    </w:tbl>
    <w:p w14:paraId="41DBB087" w14:textId="77777777" w:rsidR="000659D3" w:rsidRDefault="000659D3" w:rsidP="000659D3">
      <w:pPr>
        <w:spacing w:line="360" w:lineRule="auto"/>
        <w:rPr>
          <w:rFonts w:ascii="Arial" w:hAnsi="Arial" w:cs="Arial"/>
          <w:sz w:val="24"/>
          <w:szCs w:val="24"/>
          <w:lang w:val="es-NI"/>
        </w:rPr>
      </w:pPr>
      <w:r w:rsidRPr="00030326">
        <w:rPr>
          <w:rFonts w:ascii="Arial" w:hAnsi="Arial" w:cs="Arial"/>
          <w:sz w:val="24"/>
          <w:szCs w:val="24"/>
          <w:lang w:val="es-NI"/>
        </w:rPr>
        <w:t xml:space="preserve">Fuente: Elaboración propia </w:t>
      </w:r>
    </w:p>
    <w:bookmarkEnd w:id="126"/>
    <w:p w14:paraId="4C32447D" w14:textId="7DB10CA5" w:rsidR="00B02B65" w:rsidRPr="001932A3" w:rsidRDefault="00B02B65" w:rsidP="001932A3">
      <w:pPr>
        <w:rPr>
          <w:rFonts w:ascii="Arial" w:hAnsi="Arial" w:cs="Arial"/>
          <w:sz w:val="24"/>
          <w:szCs w:val="24"/>
          <w:lang w:val="es-NI"/>
        </w:rPr>
      </w:pPr>
    </w:p>
    <w:p w14:paraId="507C8A2C" w14:textId="64B4E6CB" w:rsidR="009E56C1" w:rsidRPr="009E56C1" w:rsidRDefault="009E56C1" w:rsidP="009E56C1">
      <w:pPr>
        <w:pStyle w:val="Descripcin"/>
        <w:keepNext/>
        <w:rPr>
          <w:rFonts w:ascii="Arial" w:hAnsi="Arial" w:cs="Arial"/>
          <w:color w:val="auto"/>
          <w:sz w:val="24"/>
          <w:szCs w:val="24"/>
          <w:lang w:val="es-NI"/>
        </w:rPr>
      </w:pPr>
      <w:bookmarkStart w:id="127" w:name="_Toc140223880"/>
      <w:r w:rsidRPr="009E56C1">
        <w:rPr>
          <w:rFonts w:ascii="Arial" w:hAnsi="Arial" w:cs="Arial"/>
          <w:b/>
          <w:bCs/>
          <w:i w:val="0"/>
          <w:iCs w:val="0"/>
          <w:color w:val="auto"/>
          <w:sz w:val="24"/>
          <w:szCs w:val="24"/>
          <w:lang w:val="es-NI"/>
        </w:rPr>
        <w:lastRenderedPageBreak/>
        <w:t xml:space="preserve">Tabla </w:t>
      </w:r>
      <w:r w:rsidRPr="009E56C1">
        <w:rPr>
          <w:rFonts w:ascii="Arial" w:hAnsi="Arial" w:cs="Arial"/>
          <w:b/>
          <w:bCs/>
          <w:i w:val="0"/>
          <w:iCs w:val="0"/>
          <w:color w:val="auto"/>
          <w:sz w:val="24"/>
          <w:szCs w:val="24"/>
        </w:rPr>
        <w:fldChar w:fldCharType="begin"/>
      </w:r>
      <w:r w:rsidRPr="009E56C1">
        <w:rPr>
          <w:rFonts w:ascii="Arial" w:hAnsi="Arial" w:cs="Arial"/>
          <w:b/>
          <w:bCs/>
          <w:i w:val="0"/>
          <w:iCs w:val="0"/>
          <w:color w:val="auto"/>
          <w:sz w:val="24"/>
          <w:szCs w:val="24"/>
          <w:lang w:val="es-NI"/>
        </w:rPr>
        <w:instrText xml:space="preserve"> SEQ Tabla \* ARABIC </w:instrText>
      </w:r>
      <w:r w:rsidRPr="009E56C1">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lang w:val="es-NI"/>
        </w:rPr>
        <w:t>6</w:t>
      </w:r>
      <w:r w:rsidRPr="009E56C1">
        <w:rPr>
          <w:rFonts w:ascii="Arial" w:hAnsi="Arial" w:cs="Arial"/>
          <w:b/>
          <w:bCs/>
          <w:i w:val="0"/>
          <w:iCs w:val="0"/>
          <w:color w:val="auto"/>
          <w:sz w:val="24"/>
          <w:szCs w:val="24"/>
        </w:rPr>
        <w:fldChar w:fldCharType="end"/>
      </w:r>
      <w:r w:rsidRPr="009E56C1">
        <w:rPr>
          <w:rFonts w:ascii="Arial" w:hAnsi="Arial" w:cs="Arial"/>
          <w:color w:val="auto"/>
          <w:sz w:val="24"/>
          <w:szCs w:val="24"/>
          <w:lang w:val="es-NI"/>
        </w:rPr>
        <w:t xml:space="preserve"> </w:t>
      </w:r>
      <w:r w:rsidRPr="009E56C1">
        <w:rPr>
          <w:rFonts w:ascii="Arial" w:hAnsi="Arial" w:cs="Arial"/>
          <w:color w:val="auto"/>
          <w:sz w:val="24"/>
          <w:szCs w:val="24"/>
          <w:lang w:val="es-NI"/>
        </w:rPr>
        <w:br/>
        <w:t>Cantidad de fertilizantes a utilizar</w:t>
      </w:r>
      <w:bookmarkEnd w:id="127"/>
    </w:p>
    <w:tbl>
      <w:tblPr>
        <w:tblW w:w="5359" w:type="dxa"/>
        <w:tblInd w:w="-525" w:type="dxa"/>
        <w:tblLook w:val="04A0" w:firstRow="1" w:lastRow="0" w:firstColumn="1" w:lastColumn="0" w:noHBand="0" w:noVBand="1"/>
      </w:tblPr>
      <w:tblGrid>
        <w:gridCol w:w="4292"/>
        <w:gridCol w:w="1067"/>
      </w:tblGrid>
      <w:tr w:rsidR="00615B2F" w:rsidRPr="00DC6C97" w14:paraId="67BD5C63" w14:textId="77777777" w:rsidTr="00193908">
        <w:trPr>
          <w:trHeight w:val="440"/>
        </w:trPr>
        <w:tc>
          <w:tcPr>
            <w:tcW w:w="535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4CC8BA"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Cantidad en qq de Fertilizantes a usar </w:t>
            </w:r>
          </w:p>
        </w:tc>
      </w:tr>
      <w:tr w:rsidR="00615B2F" w:rsidRPr="00030326" w14:paraId="298C2D11" w14:textId="77777777" w:rsidTr="00193908">
        <w:trPr>
          <w:trHeight w:val="440"/>
        </w:trPr>
        <w:tc>
          <w:tcPr>
            <w:tcW w:w="4292"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668E337B"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Urea</w:t>
            </w:r>
          </w:p>
        </w:tc>
        <w:tc>
          <w:tcPr>
            <w:tcW w:w="1067" w:type="dxa"/>
            <w:tcBorders>
              <w:top w:val="nil"/>
              <w:left w:val="nil"/>
              <w:bottom w:val="single" w:sz="4" w:space="0" w:color="auto"/>
              <w:right w:val="single" w:sz="4" w:space="0" w:color="auto"/>
            </w:tcBorders>
            <w:shd w:val="clear" w:color="auto" w:fill="auto"/>
            <w:noWrap/>
            <w:vAlign w:val="bottom"/>
            <w:hideMark/>
          </w:tcPr>
          <w:p w14:paraId="7859D6A3"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1.61</w:t>
            </w:r>
          </w:p>
        </w:tc>
      </w:tr>
      <w:tr w:rsidR="00615B2F" w:rsidRPr="00030326" w14:paraId="2BDBFB0B" w14:textId="77777777" w:rsidTr="00193908">
        <w:trPr>
          <w:trHeight w:val="440"/>
        </w:trPr>
        <w:tc>
          <w:tcPr>
            <w:tcW w:w="4292"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01A9B6C7"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Nitrato de Amonio </w:t>
            </w:r>
          </w:p>
        </w:tc>
        <w:tc>
          <w:tcPr>
            <w:tcW w:w="1067" w:type="dxa"/>
            <w:tcBorders>
              <w:top w:val="nil"/>
              <w:left w:val="nil"/>
              <w:bottom w:val="single" w:sz="4" w:space="0" w:color="auto"/>
              <w:right w:val="single" w:sz="4" w:space="0" w:color="auto"/>
            </w:tcBorders>
            <w:shd w:val="clear" w:color="auto" w:fill="auto"/>
            <w:noWrap/>
            <w:vAlign w:val="bottom"/>
            <w:hideMark/>
          </w:tcPr>
          <w:p w14:paraId="66D59C59"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0.86</w:t>
            </w:r>
          </w:p>
        </w:tc>
      </w:tr>
      <w:tr w:rsidR="00615B2F" w:rsidRPr="00030326" w14:paraId="34A54546" w14:textId="77777777" w:rsidTr="00193908">
        <w:trPr>
          <w:trHeight w:val="440"/>
        </w:trPr>
        <w:tc>
          <w:tcPr>
            <w:tcW w:w="4292"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313AABD7"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DAP </w:t>
            </w:r>
          </w:p>
        </w:tc>
        <w:tc>
          <w:tcPr>
            <w:tcW w:w="1067" w:type="dxa"/>
            <w:tcBorders>
              <w:top w:val="nil"/>
              <w:left w:val="nil"/>
              <w:bottom w:val="single" w:sz="4" w:space="0" w:color="auto"/>
              <w:right w:val="single" w:sz="4" w:space="0" w:color="auto"/>
            </w:tcBorders>
            <w:shd w:val="clear" w:color="auto" w:fill="auto"/>
            <w:noWrap/>
            <w:vAlign w:val="bottom"/>
            <w:hideMark/>
          </w:tcPr>
          <w:p w14:paraId="32DF1E97"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1.64</w:t>
            </w:r>
          </w:p>
        </w:tc>
      </w:tr>
      <w:tr w:rsidR="00615B2F" w:rsidRPr="00030326" w14:paraId="648E84DD" w14:textId="77777777" w:rsidTr="00193908">
        <w:trPr>
          <w:trHeight w:val="440"/>
        </w:trPr>
        <w:tc>
          <w:tcPr>
            <w:tcW w:w="4292"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435F4DAB" w14:textId="77777777" w:rsidR="00615B2F" w:rsidRPr="00030326" w:rsidRDefault="00615B2F" w:rsidP="00193908">
            <w:pPr>
              <w:spacing w:after="0" w:line="240" w:lineRule="auto"/>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MOP</w:t>
            </w:r>
          </w:p>
        </w:tc>
        <w:tc>
          <w:tcPr>
            <w:tcW w:w="1067" w:type="dxa"/>
            <w:tcBorders>
              <w:top w:val="nil"/>
              <w:left w:val="nil"/>
              <w:bottom w:val="single" w:sz="4" w:space="0" w:color="auto"/>
              <w:right w:val="single" w:sz="4" w:space="0" w:color="auto"/>
            </w:tcBorders>
            <w:shd w:val="clear" w:color="auto" w:fill="auto"/>
            <w:noWrap/>
            <w:vAlign w:val="bottom"/>
            <w:hideMark/>
          </w:tcPr>
          <w:p w14:paraId="3A337EA6" w14:textId="77777777" w:rsidR="00615B2F" w:rsidRPr="00030326" w:rsidRDefault="00615B2F" w:rsidP="00193908">
            <w:pPr>
              <w:spacing w:after="0" w:line="240" w:lineRule="auto"/>
              <w:jc w:val="right"/>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0.52</w:t>
            </w:r>
          </w:p>
        </w:tc>
      </w:tr>
    </w:tbl>
    <w:p w14:paraId="1CEFC3DD" w14:textId="77777777" w:rsidR="00AB4E5A" w:rsidRPr="00030326" w:rsidRDefault="00AB4E5A" w:rsidP="00AB4E5A">
      <w:pPr>
        <w:spacing w:line="360" w:lineRule="auto"/>
        <w:rPr>
          <w:rFonts w:ascii="Arial" w:hAnsi="Arial" w:cs="Arial"/>
          <w:sz w:val="24"/>
          <w:szCs w:val="24"/>
          <w:lang w:val="es-NI"/>
        </w:rPr>
      </w:pPr>
      <w:r w:rsidRPr="00030326">
        <w:rPr>
          <w:rFonts w:ascii="Arial" w:hAnsi="Arial" w:cs="Arial"/>
          <w:sz w:val="24"/>
          <w:szCs w:val="24"/>
          <w:lang w:val="es-NI"/>
        </w:rPr>
        <w:t xml:space="preserve">Fuente: Elaboración propia </w:t>
      </w:r>
    </w:p>
    <w:p w14:paraId="27B69AC7" w14:textId="27C96BEA" w:rsidR="009E56C1" w:rsidRPr="009E56C1" w:rsidRDefault="009E56C1" w:rsidP="009E56C1">
      <w:pPr>
        <w:pStyle w:val="Descripcin"/>
        <w:keepNext/>
        <w:rPr>
          <w:rFonts w:ascii="Arial" w:hAnsi="Arial" w:cs="Arial"/>
          <w:color w:val="auto"/>
          <w:sz w:val="24"/>
          <w:szCs w:val="24"/>
        </w:rPr>
      </w:pPr>
      <w:bookmarkStart w:id="128" w:name="_Toc140223881"/>
      <w:r w:rsidRPr="009E56C1">
        <w:rPr>
          <w:rFonts w:ascii="Arial" w:hAnsi="Arial" w:cs="Arial"/>
          <w:b/>
          <w:bCs/>
          <w:i w:val="0"/>
          <w:iCs w:val="0"/>
          <w:color w:val="auto"/>
          <w:sz w:val="24"/>
          <w:szCs w:val="24"/>
        </w:rPr>
        <w:t xml:space="preserve">Tabla </w:t>
      </w:r>
      <w:r w:rsidRPr="009E56C1">
        <w:rPr>
          <w:rFonts w:ascii="Arial" w:hAnsi="Arial" w:cs="Arial"/>
          <w:b/>
          <w:bCs/>
          <w:i w:val="0"/>
          <w:iCs w:val="0"/>
          <w:color w:val="auto"/>
          <w:sz w:val="24"/>
          <w:szCs w:val="24"/>
        </w:rPr>
        <w:fldChar w:fldCharType="begin"/>
      </w:r>
      <w:r w:rsidRPr="009E56C1">
        <w:rPr>
          <w:rFonts w:ascii="Arial" w:hAnsi="Arial" w:cs="Arial"/>
          <w:b/>
          <w:bCs/>
          <w:i w:val="0"/>
          <w:iCs w:val="0"/>
          <w:color w:val="auto"/>
          <w:sz w:val="24"/>
          <w:szCs w:val="24"/>
        </w:rPr>
        <w:instrText xml:space="preserve"> SEQ Tabla \* ARABIC </w:instrText>
      </w:r>
      <w:r w:rsidRPr="009E56C1">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7</w:t>
      </w:r>
      <w:r w:rsidRPr="009E56C1">
        <w:rPr>
          <w:rFonts w:ascii="Arial" w:hAnsi="Arial" w:cs="Arial"/>
          <w:b/>
          <w:bCs/>
          <w:i w:val="0"/>
          <w:iCs w:val="0"/>
          <w:color w:val="auto"/>
          <w:sz w:val="24"/>
          <w:szCs w:val="24"/>
        </w:rPr>
        <w:fldChar w:fldCharType="end"/>
      </w:r>
      <w:r w:rsidRPr="009E56C1">
        <w:rPr>
          <w:rFonts w:ascii="Arial" w:hAnsi="Arial" w:cs="Arial"/>
          <w:color w:val="auto"/>
          <w:sz w:val="24"/>
          <w:szCs w:val="24"/>
        </w:rPr>
        <w:t xml:space="preserve"> </w:t>
      </w:r>
      <w:r w:rsidRPr="009E56C1">
        <w:rPr>
          <w:rFonts w:ascii="Arial" w:hAnsi="Arial" w:cs="Arial"/>
          <w:color w:val="auto"/>
          <w:sz w:val="24"/>
          <w:szCs w:val="24"/>
        </w:rPr>
        <w:br/>
        <w:t>Momentos a aplicar</w:t>
      </w:r>
      <w:bookmarkEnd w:id="128"/>
    </w:p>
    <w:tbl>
      <w:tblPr>
        <w:tblW w:w="5799" w:type="dxa"/>
        <w:tblInd w:w="-465" w:type="dxa"/>
        <w:tblLook w:val="04A0" w:firstRow="1" w:lastRow="0" w:firstColumn="1" w:lastColumn="0" w:noHBand="0" w:noVBand="1"/>
      </w:tblPr>
      <w:tblGrid>
        <w:gridCol w:w="2660"/>
        <w:gridCol w:w="3139"/>
      </w:tblGrid>
      <w:tr w:rsidR="00615B2F" w:rsidRPr="00030326" w14:paraId="3EEED03A" w14:textId="77777777" w:rsidTr="00193908">
        <w:trPr>
          <w:trHeight w:val="498"/>
        </w:trPr>
        <w:tc>
          <w:tcPr>
            <w:tcW w:w="579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B596119"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Tiempo de Aplicación </w:t>
            </w:r>
          </w:p>
        </w:tc>
      </w:tr>
      <w:tr w:rsidR="00615B2F" w:rsidRPr="00030326" w14:paraId="0ED3F9CD" w14:textId="77777777" w:rsidTr="00193908">
        <w:trPr>
          <w:trHeight w:val="498"/>
        </w:trPr>
        <w:tc>
          <w:tcPr>
            <w:tcW w:w="266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6AB71A3C"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Momento de Siembra </w:t>
            </w:r>
          </w:p>
        </w:tc>
        <w:tc>
          <w:tcPr>
            <w:tcW w:w="3139" w:type="dxa"/>
            <w:tcBorders>
              <w:top w:val="single" w:sz="4" w:space="0" w:color="auto"/>
              <w:left w:val="nil"/>
              <w:bottom w:val="single" w:sz="4" w:space="0" w:color="auto"/>
              <w:right w:val="single" w:sz="4" w:space="0" w:color="auto"/>
            </w:tcBorders>
            <w:shd w:val="clear" w:color="auto" w:fill="auto"/>
            <w:noWrap/>
            <w:vAlign w:val="bottom"/>
            <w:hideMark/>
          </w:tcPr>
          <w:p w14:paraId="0D764F7C"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18-46-00</w:t>
            </w:r>
          </w:p>
        </w:tc>
      </w:tr>
      <w:tr w:rsidR="00615B2F" w:rsidRPr="00030326" w14:paraId="0868A0B5" w14:textId="77777777" w:rsidTr="00193908">
        <w:trPr>
          <w:trHeight w:val="498"/>
        </w:trPr>
        <w:tc>
          <w:tcPr>
            <w:tcW w:w="266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7522F853"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8 DDS</w:t>
            </w:r>
          </w:p>
        </w:tc>
        <w:tc>
          <w:tcPr>
            <w:tcW w:w="3139" w:type="dxa"/>
            <w:tcBorders>
              <w:top w:val="single" w:sz="4" w:space="0" w:color="auto"/>
              <w:left w:val="nil"/>
              <w:bottom w:val="single" w:sz="4" w:space="0" w:color="auto"/>
              <w:right w:val="single" w:sz="4" w:space="0" w:color="auto"/>
            </w:tcBorders>
            <w:shd w:val="clear" w:color="auto" w:fill="auto"/>
            <w:noWrap/>
            <w:vAlign w:val="bottom"/>
            <w:hideMark/>
          </w:tcPr>
          <w:p w14:paraId="599D7399"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Urea </w:t>
            </w:r>
          </w:p>
        </w:tc>
      </w:tr>
      <w:tr w:rsidR="00615B2F" w:rsidRPr="00030326" w14:paraId="473CD52F" w14:textId="77777777" w:rsidTr="00193908">
        <w:trPr>
          <w:trHeight w:val="498"/>
        </w:trPr>
        <w:tc>
          <w:tcPr>
            <w:tcW w:w="266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30E9F75A"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15 DDS</w:t>
            </w:r>
          </w:p>
        </w:tc>
        <w:tc>
          <w:tcPr>
            <w:tcW w:w="3139" w:type="dxa"/>
            <w:tcBorders>
              <w:top w:val="single" w:sz="4" w:space="0" w:color="auto"/>
              <w:left w:val="nil"/>
              <w:bottom w:val="single" w:sz="4" w:space="0" w:color="auto"/>
              <w:right w:val="single" w:sz="4" w:space="0" w:color="auto"/>
            </w:tcBorders>
            <w:shd w:val="clear" w:color="auto" w:fill="auto"/>
            <w:noWrap/>
            <w:vAlign w:val="bottom"/>
            <w:hideMark/>
          </w:tcPr>
          <w:p w14:paraId="1AC308FF"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Urea </w:t>
            </w:r>
          </w:p>
        </w:tc>
      </w:tr>
      <w:tr w:rsidR="00615B2F" w:rsidRPr="00DC6C97" w14:paraId="4FA3D67B" w14:textId="77777777" w:rsidTr="00193908">
        <w:trPr>
          <w:trHeight w:val="498"/>
        </w:trPr>
        <w:tc>
          <w:tcPr>
            <w:tcW w:w="266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03CB4EE9"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25-30 DDS</w:t>
            </w:r>
          </w:p>
        </w:tc>
        <w:tc>
          <w:tcPr>
            <w:tcW w:w="3139" w:type="dxa"/>
            <w:tcBorders>
              <w:top w:val="single" w:sz="4" w:space="0" w:color="auto"/>
              <w:left w:val="nil"/>
              <w:bottom w:val="single" w:sz="4" w:space="0" w:color="auto"/>
              <w:right w:val="single" w:sz="4" w:space="0" w:color="auto"/>
            </w:tcBorders>
            <w:shd w:val="clear" w:color="auto" w:fill="auto"/>
            <w:noWrap/>
            <w:vAlign w:val="bottom"/>
            <w:hideMark/>
          </w:tcPr>
          <w:p w14:paraId="299EE42A" w14:textId="77777777" w:rsidR="00615B2F" w:rsidRPr="00030326" w:rsidRDefault="00615B2F" w:rsidP="00193908">
            <w:pPr>
              <w:spacing w:after="0" w:line="240" w:lineRule="auto"/>
              <w:jc w:val="center"/>
              <w:rPr>
                <w:rFonts w:ascii="Arial" w:eastAsia="Times New Roman" w:hAnsi="Arial" w:cs="Arial"/>
                <w:color w:val="000000"/>
                <w:sz w:val="24"/>
                <w:szCs w:val="24"/>
                <w:lang w:val="es-NI"/>
              </w:rPr>
            </w:pPr>
            <w:r w:rsidRPr="00030326">
              <w:rPr>
                <w:rFonts w:ascii="Arial" w:eastAsia="Times New Roman" w:hAnsi="Arial" w:cs="Arial"/>
                <w:color w:val="000000"/>
                <w:sz w:val="24"/>
                <w:szCs w:val="24"/>
                <w:lang w:val="es-NI"/>
              </w:rPr>
              <w:t xml:space="preserve">MOP y Nitrato de Amonio </w:t>
            </w:r>
          </w:p>
        </w:tc>
      </w:tr>
    </w:tbl>
    <w:p w14:paraId="2841CA24" w14:textId="77777777" w:rsidR="00AB4E5A" w:rsidRPr="00030326" w:rsidRDefault="00AB4E5A" w:rsidP="00AB4E5A">
      <w:pPr>
        <w:spacing w:line="360" w:lineRule="auto"/>
        <w:rPr>
          <w:rFonts w:ascii="Arial" w:hAnsi="Arial" w:cs="Arial"/>
          <w:sz w:val="24"/>
          <w:szCs w:val="24"/>
          <w:lang w:val="es-NI"/>
        </w:rPr>
      </w:pPr>
      <w:r w:rsidRPr="00030326">
        <w:rPr>
          <w:rFonts w:ascii="Arial" w:hAnsi="Arial" w:cs="Arial"/>
          <w:sz w:val="24"/>
          <w:szCs w:val="24"/>
          <w:lang w:val="es-NI"/>
        </w:rPr>
        <w:t xml:space="preserve">Fuente: Elaboración propia </w:t>
      </w:r>
    </w:p>
    <w:p w14:paraId="7C48D1F7" w14:textId="599873EE" w:rsidR="000659D3" w:rsidRDefault="000659D3" w:rsidP="00375BF0">
      <w:pPr>
        <w:pStyle w:val="Ttulo2"/>
        <w:rPr>
          <w:lang w:val="es-NI"/>
        </w:rPr>
      </w:pPr>
      <w:bookmarkStart w:id="129" w:name="_Toc140676267"/>
      <w:r w:rsidRPr="000659D3">
        <w:rPr>
          <w:b/>
          <w:bCs/>
          <w:lang w:val="es-NI"/>
        </w:rPr>
        <w:t>4.3</w:t>
      </w:r>
      <w:r>
        <w:rPr>
          <w:lang w:val="es-NI"/>
        </w:rPr>
        <w:t xml:space="preserve"> </w:t>
      </w:r>
      <w:r w:rsidRPr="000659D3">
        <w:rPr>
          <w:b/>
          <w:bCs/>
          <w:lang w:val="es-NI"/>
        </w:rPr>
        <w:t>Resultado</w:t>
      </w:r>
      <w:r>
        <w:rPr>
          <w:b/>
          <w:bCs/>
          <w:lang w:val="es-NI"/>
        </w:rPr>
        <w:t>s</w:t>
      </w:r>
      <w:r w:rsidRPr="000659D3">
        <w:rPr>
          <w:b/>
          <w:bCs/>
          <w:lang w:val="es-NI"/>
        </w:rPr>
        <w:t xml:space="preserve"> Entrevistas</w:t>
      </w:r>
      <w:bookmarkEnd w:id="129"/>
    </w:p>
    <w:p w14:paraId="028BC5C3" w14:textId="61E26CEA" w:rsidR="001D237A" w:rsidRPr="00157E8F" w:rsidRDefault="001D237A" w:rsidP="001D237A">
      <w:pPr>
        <w:rPr>
          <w:rFonts w:ascii="Arial" w:hAnsi="Arial" w:cs="Arial"/>
          <w:sz w:val="24"/>
          <w:szCs w:val="24"/>
          <w:lang w:val="es-NI"/>
        </w:rPr>
      </w:pPr>
      <w:bookmarkStart w:id="130" w:name="_Toc140223882"/>
      <w:r w:rsidRPr="00157E8F">
        <w:rPr>
          <w:rFonts w:ascii="Arial" w:hAnsi="Arial" w:cs="Arial"/>
          <w:b/>
          <w:bCs/>
          <w:sz w:val="24"/>
          <w:szCs w:val="24"/>
          <w:lang w:val="es-NI"/>
        </w:rPr>
        <w:t xml:space="preserve">Tabla </w:t>
      </w:r>
      <w:r w:rsidRPr="001D237A">
        <w:rPr>
          <w:rFonts w:ascii="Arial" w:hAnsi="Arial" w:cs="Arial"/>
          <w:b/>
          <w:bCs/>
          <w:sz w:val="24"/>
          <w:szCs w:val="24"/>
        </w:rPr>
        <w:fldChar w:fldCharType="begin"/>
      </w:r>
      <w:r w:rsidRPr="00157E8F">
        <w:rPr>
          <w:rFonts w:ascii="Arial" w:hAnsi="Arial" w:cs="Arial"/>
          <w:b/>
          <w:bCs/>
          <w:sz w:val="24"/>
          <w:szCs w:val="24"/>
          <w:lang w:val="es-NI"/>
        </w:rPr>
        <w:instrText xml:space="preserve"> SEQ Tabla \* ARABIC </w:instrText>
      </w:r>
      <w:r w:rsidRPr="001D237A">
        <w:rPr>
          <w:rFonts w:ascii="Arial" w:hAnsi="Arial" w:cs="Arial"/>
          <w:b/>
          <w:bCs/>
          <w:sz w:val="24"/>
          <w:szCs w:val="24"/>
        </w:rPr>
        <w:fldChar w:fldCharType="separate"/>
      </w:r>
      <w:r w:rsidR="006E5419">
        <w:rPr>
          <w:rFonts w:ascii="Arial" w:hAnsi="Arial" w:cs="Arial"/>
          <w:b/>
          <w:bCs/>
          <w:noProof/>
          <w:sz w:val="24"/>
          <w:szCs w:val="24"/>
          <w:lang w:val="es-NI"/>
        </w:rPr>
        <w:t>8</w:t>
      </w:r>
      <w:r w:rsidRPr="001D237A">
        <w:rPr>
          <w:rFonts w:ascii="Arial" w:hAnsi="Arial" w:cs="Arial"/>
          <w:b/>
          <w:bCs/>
          <w:sz w:val="24"/>
          <w:szCs w:val="24"/>
        </w:rPr>
        <w:fldChar w:fldCharType="end"/>
      </w:r>
      <w:r w:rsidRPr="00157E8F">
        <w:rPr>
          <w:rFonts w:ascii="Arial" w:hAnsi="Arial" w:cs="Arial"/>
          <w:sz w:val="24"/>
          <w:szCs w:val="24"/>
          <w:lang w:val="es-NI"/>
        </w:rPr>
        <w:t xml:space="preserve"> </w:t>
      </w:r>
      <w:r w:rsidRPr="00157E8F">
        <w:rPr>
          <w:rFonts w:ascii="Arial" w:hAnsi="Arial" w:cs="Arial"/>
          <w:sz w:val="24"/>
          <w:szCs w:val="24"/>
          <w:lang w:val="es-NI"/>
        </w:rPr>
        <w:br/>
        <w:t>Referencia de Informantes</w:t>
      </w:r>
      <w:bookmarkEnd w:id="130"/>
    </w:p>
    <w:tbl>
      <w:tblPr>
        <w:tblStyle w:val="Tablaconcuadrcula"/>
        <w:tblW w:w="0" w:type="auto"/>
        <w:tblLook w:val="04A0" w:firstRow="1" w:lastRow="0" w:firstColumn="1" w:lastColumn="0" w:noHBand="0" w:noVBand="1"/>
      </w:tblPr>
      <w:tblGrid>
        <w:gridCol w:w="2689"/>
        <w:gridCol w:w="1134"/>
        <w:gridCol w:w="2798"/>
        <w:gridCol w:w="2207"/>
      </w:tblGrid>
      <w:tr w:rsidR="001046D6" w:rsidRPr="00DC6C97" w14:paraId="6493A650" w14:textId="77777777" w:rsidTr="00F34DD0">
        <w:tc>
          <w:tcPr>
            <w:tcW w:w="2689" w:type="dxa"/>
          </w:tcPr>
          <w:p w14:paraId="5D801D62" w14:textId="08E93C5A" w:rsidR="001046D6" w:rsidRPr="000D48D4" w:rsidRDefault="001046D6" w:rsidP="000D48D4">
            <w:pPr>
              <w:rPr>
                <w:rFonts w:ascii="Arial" w:hAnsi="Arial" w:cs="Arial"/>
                <w:lang w:val="es-NI"/>
              </w:rPr>
            </w:pPr>
            <w:r w:rsidRPr="000D48D4">
              <w:rPr>
                <w:rFonts w:ascii="Arial" w:hAnsi="Arial" w:cs="Arial"/>
                <w:lang w:val="es-NI"/>
              </w:rPr>
              <w:t xml:space="preserve">INFORMANTE / </w:t>
            </w:r>
            <w:r w:rsidR="00CE2BCE" w:rsidRPr="000D48D4">
              <w:rPr>
                <w:rFonts w:ascii="Arial" w:hAnsi="Arial" w:cs="Arial"/>
                <w:lang w:val="es-NI"/>
              </w:rPr>
              <w:t>ROL</w:t>
            </w:r>
          </w:p>
        </w:tc>
        <w:tc>
          <w:tcPr>
            <w:tcW w:w="1134" w:type="dxa"/>
          </w:tcPr>
          <w:p w14:paraId="16F41AC3" w14:textId="77777777" w:rsidR="001046D6" w:rsidRPr="000D48D4" w:rsidRDefault="001046D6" w:rsidP="000D48D4">
            <w:pPr>
              <w:rPr>
                <w:rFonts w:ascii="Arial" w:hAnsi="Arial" w:cs="Arial"/>
                <w:lang w:val="es-NI"/>
              </w:rPr>
            </w:pPr>
            <w:r w:rsidRPr="000D48D4">
              <w:rPr>
                <w:rFonts w:ascii="Arial" w:hAnsi="Arial" w:cs="Arial"/>
                <w:lang w:val="es-NI"/>
              </w:rPr>
              <w:t>R</w:t>
            </w:r>
          </w:p>
        </w:tc>
        <w:tc>
          <w:tcPr>
            <w:tcW w:w="2798" w:type="dxa"/>
          </w:tcPr>
          <w:p w14:paraId="2DB35C5E" w14:textId="77777777" w:rsidR="001046D6" w:rsidRPr="000D48D4" w:rsidRDefault="001046D6" w:rsidP="000D48D4">
            <w:pPr>
              <w:rPr>
                <w:rFonts w:ascii="Arial" w:hAnsi="Arial" w:cs="Arial"/>
                <w:lang w:val="es-NI"/>
              </w:rPr>
            </w:pPr>
            <w:r w:rsidRPr="000D48D4">
              <w:rPr>
                <w:rFonts w:ascii="Arial" w:hAnsi="Arial" w:cs="Arial"/>
                <w:lang w:val="es-NI"/>
              </w:rPr>
              <w:t>OBJETIVO DE LA ENTREVISTA</w:t>
            </w:r>
          </w:p>
        </w:tc>
        <w:tc>
          <w:tcPr>
            <w:tcW w:w="2207" w:type="dxa"/>
          </w:tcPr>
          <w:p w14:paraId="54EB5E76" w14:textId="77777777" w:rsidR="001046D6" w:rsidRPr="000D48D4" w:rsidRDefault="001046D6" w:rsidP="000D48D4">
            <w:pPr>
              <w:rPr>
                <w:rFonts w:ascii="Arial" w:hAnsi="Arial" w:cs="Arial"/>
                <w:lang w:val="es-NI"/>
              </w:rPr>
            </w:pPr>
            <w:r w:rsidRPr="000D48D4">
              <w:rPr>
                <w:rFonts w:ascii="Arial" w:hAnsi="Arial" w:cs="Arial"/>
                <w:lang w:val="es-NI"/>
              </w:rPr>
              <w:t>FECHA, HORA Y LUGAR DE LA ENTREVISTA</w:t>
            </w:r>
          </w:p>
        </w:tc>
      </w:tr>
      <w:tr w:rsidR="001046D6" w:rsidRPr="000D48D4" w14:paraId="75AA590C" w14:textId="77777777" w:rsidTr="00F34DD0">
        <w:tc>
          <w:tcPr>
            <w:tcW w:w="2689" w:type="dxa"/>
          </w:tcPr>
          <w:p w14:paraId="0F6035EA" w14:textId="77777777" w:rsidR="001046D6" w:rsidRPr="000D48D4" w:rsidRDefault="001046D6" w:rsidP="000D48D4">
            <w:pPr>
              <w:rPr>
                <w:rFonts w:ascii="Arial" w:hAnsi="Arial" w:cs="Arial"/>
                <w:lang w:val="es-NI"/>
              </w:rPr>
            </w:pPr>
            <w:r w:rsidRPr="000D48D4">
              <w:rPr>
                <w:rFonts w:ascii="Arial" w:hAnsi="Arial" w:cs="Arial"/>
                <w:lang w:val="es-NI"/>
              </w:rPr>
              <w:t xml:space="preserve">ENTREVISTA 1 Santos Godoy. Ing Agr. </w:t>
            </w:r>
          </w:p>
        </w:tc>
        <w:tc>
          <w:tcPr>
            <w:tcW w:w="1134" w:type="dxa"/>
          </w:tcPr>
          <w:p w14:paraId="7901063B" w14:textId="5695441A" w:rsidR="001046D6" w:rsidRPr="000D48D4" w:rsidRDefault="001046D6" w:rsidP="000D48D4">
            <w:pPr>
              <w:rPr>
                <w:rFonts w:ascii="Arial" w:hAnsi="Arial" w:cs="Arial"/>
                <w:lang w:val="es-NI"/>
              </w:rPr>
            </w:pPr>
            <w:r w:rsidRPr="000D48D4">
              <w:rPr>
                <w:rFonts w:ascii="Arial" w:hAnsi="Arial" w:cs="Arial"/>
                <w:lang w:val="es-NI"/>
              </w:rPr>
              <w:t>E1</w:t>
            </w:r>
          </w:p>
        </w:tc>
        <w:tc>
          <w:tcPr>
            <w:tcW w:w="2798" w:type="dxa"/>
          </w:tcPr>
          <w:p w14:paraId="3758F66D" w14:textId="39343291" w:rsidR="001046D6" w:rsidRPr="000D48D4" w:rsidRDefault="001046D6" w:rsidP="000D48D4">
            <w:pPr>
              <w:jc w:val="both"/>
              <w:rPr>
                <w:rFonts w:ascii="Arial" w:hAnsi="Arial" w:cs="Arial"/>
                <w:lang w:val="es-NI"/>
              </w:rPr>
            </w:pPr>
            <w:r w:rsidRPr="000D48D4">
              <w:rPr>
                <w:rFonts w:ascii="Arial" w:hAnsi="Arial" w:cs="Arial"/>
                <w:lang w:val="es-NI"/>
              </w:rPr>
              <w:t xml:space="preserve">Determinar criterios técnicos en la fertilización de cultivo de sandia </w:t>
            </w:r>
          </w:p>
        </w:tc>
        <w:tc>
          <w:tcPr>
            <w:tcW w:w="2207" w:type="dxa"/>
          </w:tcPr>
          <w:p w14:paraId="2A1D3590" w14:textId="77777777" w:rsidR="00E50EEE" w:rsidRPr="000D48D4" w:rsidRDefault="00E50EEE" w:rsidP="000D48D4">
            <w:pPr>
              <w:rPr>
                <w:rFonts w:ascii="Arial" w:hAnsi="Arial" w:cs="Arial"/>
                <w:lang w:val="es-NI"/>
              </w:rPr>
            </w:pPr>
            <w:r w:rsidRPr="000D48D4">
              <w:rPr>
                <w:rFonts w:ascii="Arial" w:hAnsi="Arial" w:cs="Arial"/>
                <w:lang w:val="es-NI"/>
              </w:rPr>
              <w:t>20-12-21</w:t>
            </w:r>
          </w:p>
          <w:p w14:paraId="4F36E51D" w14:textId="77777777" w:rsidR="00E50EEE" w:rsidRPr="000D48D4" w:rsidRDefault="00E50EEE" w:rsidP="000D48D4">
            <w:pPr>
              <w:rPr>
                <w:rFonts w:ascii="Arial" w:hAnsi="Arial" w:cs="Arial"/>
                <w:lang w:val="es-NI"/>
              </w:rPr>
            </w:pPr>
            <w:r w:rsidRPr="000D48D4">
              <w:rPr>
                <w:rFonts w:ascii="Arial" w:hAnsi="Arial" w:cs="Arial"/>
                <w:lang w:val="es-NI"/>
              </w:rPr>
              <w:t>10:00 AM</w:t>
            </w:r>
          </w:p>
          <w:p w14:paraId="6C2248E2" w14:textId="77777777" w:rsidR="00E50EEE" w:rsidRPr="000D48D4" w:rsidRDefault="00E50EEE" w:rsidP="000D48D4">
            <w:pPr>
              <w:rPr>
                <w:rFonts w:ascii="Arial" w:hAnsi="Arial" w:cs="Arial"/>
                <w:lang w:val="es-NI"/>
              </w:rPr>
            </w:pPr>
            <w:r w:rsidRPr="000D48D4">
              <w:rPr>
                <w:rFonts w:ascii="Arial" w:hAnsi="Arial" w:cs="Arial"/>
                <w:lang w:val="es-NI"/>
              </w:rPr>
              <w:t>UCC.</w:t>
            </w:r>
          </w:p>
          <w:p w14:paraId="6AF28A23" w14:textId="6AE84815" w:rsidR="001046D6" w:rsidRPr="000D48D4" w:rsidRDefault="00E50EEE" w:rsidP="000D48D4">
            <w:pPr>
              <w:rPr>
                <w:rFonts w:ascii="Arial" w:hAnsi="Arial" w:cs="Arial"/>
                <w:lang w:val="es-NI"/>
              </w:rPr>
            </w:pPr>
            <w:r w:rsidRPr="000D48D4">
              <w:rPr>
                <w:rFonts w:ascii="Arial" w:hAnsi="Arial" w:cs="Arial"/>
                <w:lang w:val="es-NI"/>
              </w:rPr>
              <w:t xml:space="preserve"> </w:t>
            </w:r>
          </w:p>
        </w:tc>
      </w:tr>
      <w:tr w:rsidR="001046D6" w:rsidRPr="000D48D4" w14:paraId="549AD054" w14:textId="77777777" w:rsidTr="00F34DD0">
        <w:tc>
          <w:tcPr>
            <w:tcW w:w="2689" w:type="dxa"/>
          </w:tcPr>
          <w:p w14:paraId="232716C6" w14:textId="77777777" w:rsidR="001046D6" w:rsidRPr="000D48D4" w:rsidRDefault="001046D6" w:rsidP="000D48D4">
            <w:pPr>
              <w:rPr>
                <w:rFonts w:ascii="Arial" w:hAnsi="Arial" w:cs="Arial"/>
                <w:lang w:val="es-NI"/>
              </w:rPr>
            </w:pPr>
            <w:r w:rsidRPr="000D48D4">
              <w:rPr>
                <w:rFonts w:ascii="Arial" w:hAnsi="Arial" w:cs="Arial"/>
                <w:lang w:val="es-NI"/>
              </w:rPr>
              <w:t>ENTREVISTA 2 Gustavo Castillo. Ing Agr.</w:t>
            </w:r>
          </w:p>
        </w:tc>
        <w:tc>
          <w:tcPr>
            <w:tcW w:w="1134" w:type="dxa"/>
          </w:tcPr>
          <w:p w14:paraId="2DA175AF" w14:textId="5621725F" w:rsidR="001046D6" w:rsidRPr="000D48D4" w:rsidRDefault="001046D6" w:rsidP="000D48D4">
            <w:pPr>
              <w:rPr>
                <w:rFonts w:ascii="Arial" w:hAnsi="Arial" w:cs="Arial"/>
                <w:lang w:val="es-NI"/>
              </w:rPr>
            </w:pPr>
            <w:r w:rsidRPr="000D48D4">
              <w:rPr>
                <w:rFonts w:ascii="Arial" w:hAnsi="Arial" w:cs="Arial"/>
                <w:lang w:val="es-NI"/>
              </w:rPr>
              <w:t>E2</w:t>
            </w:r>
          </w:p>
        </w:tc>
        <w:tc>
          <w:tcPr>
            <w:tcW w:w="2798" w:type="dxa"/>
          </w:tcPr>
          <w:p w14:paraId="262C868E" w14:textId="4C668885" w:rsidR="001046D6" w:rsidRPr="000D48D4" w:rsidRDefault="001046D6" w:rsidP="000D48D4">
            <w:pPr>
              <w:jc w:val="both"/>
              <w:rPr>
                <w:rFonts w:ascii="Arial" w:hAnsi="Arial" w:cs="Arial"/>
                <w:lang w:val="es-NI"/>
              </w:rPr>
            </w:pPr>
            <w:r w:rsidRPr="000D48D4">
              <w:rPr>
                <w:rFonts w:ascii="Arial" w:hAnsi="Arial" w:cs="Arial"/>
                <w:lang w:val="es-NI"/>
              </w:rPr>
              <w:t>Determinar criterios técnicos en la fertilización de cultivo de sandia</w:t>
            </w:r>
          </w:p>
        </w:tc>
        <w:tc>
          <w:tcPr>
            <w:tcW w:w="2207" w:type="dxa"/>
          </w:tcPr>
          <w:p w14:paraId="73E2C0D5" w14:textId="77777777" w:rsidR="00E50EEE" w:rsidRPr="000D48D4" w:rsidRDefault="00E50EEE" w:rsidP="000D48D4">
            <w:pPr>
              <w:rPr>
                <w:rFonts w:ascii="Arial" w:hAnsi="Arial" w:cs="Arial"/>
                <w:lang w:val="es-NI"/>
              </w:rPr>
            </w:pPr>
            <w:r w:rsidRPr="000D48D4">
              <w:rPr>
                <w:rFonts w:ascii="Arial" w:hAnsi="Arial" w:cs="Arial"/>
                <w:lang w:val="es-NI"/>
              </w:rPr>
              <w:t>20-12-21</w:t>
            </w:r>
          </w:p>
          <w:p w14:paraId="5D0C9254" w14:textId="77777777" w:rsidR="00E50EEE" w:rsidRPr="000D48D4" w:rsidRDefault="00E50EEE" w:rsidP="000D48D4">
            <w:pPr>
              <w:rPr>
                <w:rFonts w:ascii="Arial" w:hAnsi="Arial" w:cs="Arial"/>
                <w:lang w:val="es-NI"/>
              </w:rPr>
            </w:pPr>
            <w:r w:rsidRPr="000D48D4">
              <w:rPr>
                <w:rFonts w:ascii="Arial" w:hAnsi="Arial" w:cs="Arial"/>
                <w:lang w:val="es-NI"/>
              </w:rPr>
              <w:t>10:00 AM</w:t>
            </w:r>
          </w:p>
          <w:p w14:paraId="46569089" w14:textId="77777777" w:rsidR="00E50EEE" w:rsidRPr="000D48D4" w:rsidRDefault="00E50EEE" w:rsidP="000D48D4">
            <w:pPr>
              <w:rPr>
                <w:rFonts w:ascii="Arial" w:hAnsi="Arial" w:cs="Arial"/>
                <w:lang w:val="es-NI"/>
              </w:rPr>
            </w:pPr>
            <w:r w:rsidRPr="000D48D4">
              <w:rPr>
                <w:rFonts w:ascii="Arial" w:hAnsi="Arial" w:cs="Arial"/>
                <w:lang w:val="es-NI"/>
              </w:rPr>
              <w:t>UCC.</w:t>
            </w:r>
          </w:p>
          <w:p w14:paraId="1532B01C" w14:textId="77777777" w:rsidR="001046D6" w:rsidRPr="000D48D4" w:rsidRDefault="001046D6" w:rsidP="000D48D4">
            <w:pPr>
              <w:rPr>
                <w:rFonts w:ascii="Arial" w:hAnsi="Arial" w:cs="Arial"/>
                <w:lang w:val="es-NI"/>
              </w:rPr>
            </w:pPr>
          </w:p>
        </w:tc>
      </w:tr>
      <w:tr w:rsidR="001046D6" w:rsidRPr="000D48D4" w14:paraId="2E111954" w14:textId="77777777" w:rsidTr="00F34DD0">
        <w:tc>
          <w:tcPr>
            <w:tcW w:w="2689" w:type="dxa"/>
          </w:tcPr>
          <w:p w14:paraId="5236FC28" w14:textId="368E7D36" w:rsidR="001046D6" w:rsidRPr="000D48D4" w:rsidRDefault="001046D6" w:rsidP="000D48D4">
            <w:pPr>
              <w:rPr>
                <w:rFonts w:ascii="Arial" w:hAnsi="Arial" w:cs="Arial"/>
                <w:lang w:val="es-NI"/>
              </w:rPr>
            </w:pPr>
            <w:r w:rsidRPr="000D48D4">
              <w:rPr>
                <w:rFonts w:ascii="Arial" w:hAnsi="Arial" w:cs="Arial"/>
                <w:lang w:val="es-NI"/>
              </w:rPr>
              <w:t>ENTREVISTA 3 Luis Chévez. Productor agropecuario</w:t>
            </w:r>
          </w:p>
        </w:tc>
        <w:tc>
          <w:tcPr>
            <w:tcW w:w="1134" w:type="dxa"/>
          </w:tcPr>
          <w:p w14:paraId="22747BFA" w14:textId="5C2B45A1" w:rsidR="001046D6" w:rsidRPr="000D48D4" w:rsidRDefault="001046D6" w:rsidP="000D48D4">
            <w:pPr>
              <w:rPr>
                <w:rFonts w:ascii="Arial" w:hAnsi="Arial" w:cs="Arial"/>
                <w:lang w:val="es-NI"/>
              </w:rPr>
            </w:pPr>
            <w:r w:rsidRPr="000D48D4">
              <w:rPr>
                <w:rFonts w:ascii="Arial" w:hAnsi="Arial" w:cs="Arial"/>
                <w:lang w:val="es-NI"/>
              </w:rPr>
              <w:t>E3</w:t>
            </w:r>
          </w:p>
        </w:tc>
        <w:tc>
          <w:tcPr>
            <w:tcW w:w="2798" w:type="dxa"/>
          </w:tcPr>
          <w:p w14:paraId="69C4D972" w14:textId="49E55A14" w:rsidR="001046D6" w:rsidRPr="000D48D4" w:rsidRDefault="001046D6" w:rsidP="000D48D4">
            <w:pPr>
              <w:jc w:val="both"/>
              <w:rPr>
                <w:rFonts w:ascii="Arial" w:hAnsi="Arial" w:cs="Arial"/>
                <w:lang w:val="es-NI"/>
              </w:rPr>
            </w:pPr>
            <w:r w:rsidRPr="000D48D4">
              <w:rPr>
                <w:rFonts w:ascii="Arial" w:hAnsi="Arial" w:cs="Arial"/>
                <w:lang w:val="es-NI"/>
              </w:rPr>
              <w:t>Identificar la experiencia en el uso de fertilizantes en cuanto a los resultados productivos en el cultivo de sandía.</w:t>
            </w:r>
          </w:p>
        </w:tc>
        <w:tc>
          <w:tcPr>
            <w:tcW w:w="2207" w:type="dxa"/>
          </w:tcPr>
          <w:p w14:paraId="01F3A074" w14:textId="513AD290" w:rsidR="00E50EEE" w:rsidRPr="000D48D4" w:rsidRDefault="00E50EEE" w:rsidP="000D48D4">
            <w:pPr>
              <w:rPr>
                <w:rFonts w:ascii="Arial" w:hAnsi="Arial" w:cs="Arial"/>
                <w:lang w:val="es-NI"/>
              </w:rPr>
            </w:pPr>
            <w:r w:rsidRPr="000D48D4">
              <w:rPr>
                <w:rFonts w:ascii="Arial" w:hAnsi="Arial" w:cs="Arial"/>
                <w:lang w:val="es-NI"/>
              </w:rPr>
              <w:t>15-12-21</w:t>
            </w:r>
          </w:p>
          <w:p w14:paraId="7A5F3CF5" w14:textId="249DEC04" w:rsidR="00E50EEE" w:rsidRPr="000D48D4" w:rsidRDefault="00E50EEE" w:rsidP="000D48D4">
            <w:pPr>
              <w:rPr>
                <w:rFonts w:ascii="Arial" w:hAnsi="Arial" w:cs="Arial"/>
                <w:lang w:val="es-NI"/>
              </w:rPr>
            </w:pPr>
            <w:r w:rsidRPr="000D48D4">
              <w:rPr>
                <w:rFonts w:ascii="Arial" w:hAnsi="Arial" w:cs="Arial"/>
                <w:lang w:val="es-NI"/>
              </w:rPr>
              <w:t>09:00 AM</w:t>
            </w:r>
          </w:p>
          <w:p w14:paraId="32B27366" w14:textId="4F7424D9" w:rsidR="00E50EEE" w:rsidRPr="000D48D4" w:rsidRDefault="00E50EEE" w:rsidP="000D48D4">
            <w:pPr>
              <w:rPr>
                <w:rFonts w:ascii="Arial" w:hAnsi="Arial" w:cs="Arial"/>
                <w:lang w:val="es-NI"/>
              </w:rPr>
            </w:pPr>
            <w:r w:rsidRPr="000D48D4">
              <w:rPr>
                <w:rFonts w:ascii="Arial" w:hAnsi="Arial" w:cs="Arial"/>
                <w:lang w:val="es-NI"/>
              </w:rPr>
              <w:t>Unidad de producción.</w:t>
            </w:r>
          </w:p>
          <w:p w14:paraId="3FD6CA06" w14:textId="77777777" w:rsidR="001046D6" w:rsidRPr="000D48D4" w:rsidRDefault="001046D6" w:rsidP="000D48D4">
            <w:pPr>
              <w:rPr>
                <w:rFonts w:ascii="Arial" w:hAnsi="Arial" w:cs="Arial"/>
                <w:lang w:val="es-NI"/>
              </w:rPr>
            </w:pPr>
          </w:p>
        </w:tc>
      </w:tr>
    </w:tbl>
    <w:p w14:paraId="1307494F" w14:textId="065383C2" w:rsidR="001046D6" w:rsidRPr="00084E09" w:rsidRDefault="001B1127" w:rsidP="00615B2F">
      <w:pPr>
        <w:spacing w:line="360" w:lineRule="auto"/>
        <w:rPr>
          <w:rFonts w:ascii="Arial" w:hAnsi="Arial" w:cs="Arial"/>
          <w:sz w:val="24"/>
          <w:szCs w:val="24"/>
          <w:lang w:val="es-NI"/>
        </w:rPr>
      </w:pPr>
      <w:bookmarkStart w:id="131" w:name="_Hlk136088049"/>
      <w:r w:rsidRPr="00084E09">
        <w:rPr>
          <w:rFonts w:ascii="Arial" w:hAnsi="Arial" w:cs="Arial"/>
          <w:sz w:val="24"/>
          <w:szCs w:val="24"/>
          <w:lang w:val="es-NI"/>
        </w:rPr>
        <w:t xml:space="preserve">Fuente: Elaboración propia </w:t>
      </w:r>
    </w:p>
    <w:p w14:paraId="7E13C607" w14:textId="4217DD17" w:rsidR="00A66D5B" w:rsidRPr="00A66D5B" w:rsidRDefault="00A66D5B" w:rsidP="00A66D5B">
      <w:pPr>
        <w:pStyle w:val="Descripcin"/>
        <w:keepNext/>
        <w:rPr>
          <w:rFonts w:ascii="Arial" w:hAnsi="Arial" w:cs="Arial"/>
          <w:color w:val="auto"/>
          <w:sz w:val="24"/>
          <w:szCs w:val="24"/>
        </w:rPr>
      </w:pPr>
      <w:bookmarkStart w:id="132" w:name="_Toc140223883"/>
      <w:bookmarkEnd w:id="131"/>
      <w:r w:rsidRPr="00A66D5B">
        <w:rPr>
          <w:rFonts w:ascii="Arial" w:hAnsi="Arial" w:cs="Arial"/>
          <w:b/>
          <w:bCs/>
          <w:i w:val="0"/>
          <w:iCs w:val="0"/>
          <w:color w:val="auto"/>
          <w:sz w:val="24"/>
          <w:szCs w:val="24"/>
        </w:rPr>
        <w:lastRenderedPageBreak/>
        <w:t xml:space="preserve">Tabla </w:t>
      </w:r>
      <w:r w:rsidRPr="00A66D5B">
        <w:rPr>
          <w:rFonts w:ascii="Arial" w:hAnsi="Arial" w:cs="Arial"/>
          <w:b/>
          <w:bCs/>
          <w:i w:val="0"/>
          <w:iCs w:val="0"/>
          <w:color w:val="auto"/>
          <w:sz w:val="24"/>
          <w:szCs w:val="24"/>
        </w:rPr>
        <w:fldChar w:fldCharType="begin"/>
      </w:r>
      <w:r w:rsidRPr="00A66D5B">
        <w:rPr>
          <w:rFonts w:ascii="Arial" w:hAnsi="Arial" w:cs="Arial"/>
          <w:b/>
          <w:bCs/>
          <w:i w:val="0"/>
          <w:iCs w:val="0"/>
          <w:color w:val="auto"/>
          <w:sz w:val="24"/>
          <w:szCs w:val="24"/>
        </w:rPr>
        <w:instrText xml:space="preserve"> SEQ Tabla \* ARABIC </w:instrText>
      </w:r>
      <w:r w:rsidRPr="00A66D5B">
        <w:rPr>
          <w:rFonts w:ascii="Arial" w:hAnsi="Arial" w:cs="Arial"/>
          <w:b/>
          <w:bCs/>
          <w:i w:val="0"/>
          <w:iCs w:val="0"/>
          <w:color w:val="auto"/>
          <w:sz w:val="24"/>
          <w:szCs w:val="24"/>
        </w:rPr>
        <w:fldChar w:fldCharType="separate"/>
      </w:r>
      <w:r w:rsidR="006E5419">
        <w:rPr>
          <w:rFonts w:ascii="Arial" w:hAnsi="Arial" w:cs="Arial"/>
          <w:b/>
          <w:bCs/>
          <w:i w:val="0"/>
          <w:iCs w:val="0"/>
          <w:noProof/>
          <w:color w:val="auto"/>
          <w:sz w:val="24"/>
          <w:szCs w:val="24"/>
        </w:rPr>
        <w:t>9</w:t>
      </w:r>
      <w:r w:rsidRPr="00A66D5B">
        <w:rPr>
          <w:rFonts w:ascii="Arial" w:hAnsi="Arial" w:cs="Arial"/>
          <w:b/>
          <w:bCs/>
          <w:i w:val="0"/>
          <w:iCs w:val="0"/>
          <w:color w:val="auto"/>
          <w:sz w:val="24"/>
          <w:szCs w:val="24"/>
        </w:rPr>
        <w:fldChar w:fldCharType="end"/>
      </w:r>
      <w:r w:rsidRPr="00A66D5B">
        <w:rPr>
          <w:rFonts w:ascii="Arial" w:hAnsi="Arial" w:cs="Arial"/>
          <w:color w:val="auto"/>
          <w:sz w:val="24"/>
          <w:szCs w:val="24"/>
        </w:rPr>
        <w:t xml:space="preserve"> </w:t>
      </w:r>
      <w:r w:rsidRPr="00A66D5B">
        <w:rPr>
          <w:rFonts w:ascii="Arial" w:hAnsi="Arial" w:cs="Arial"/>
          <w:color w:val="auto"/>
          <w:sz w:val="24"/>
          <w:szCs w:val="24"/>
        </w:rPr>
        <w:br/>
        <w:t>Matriz de interpretación</w:t>
      </w:r>
      <w:bookmarkEnd w:id="132"/>
    </w:p>
    <w:tbl>
      <w:tblPr>
        <w:tblStyle w:val="Tablaconcuadrcula"/>
        <w:tblW w:w="10281" w:type="dxa"/>
        <w:tblLook w:val="04A0" w:firstRow="1" w:lastRow="0" w:firstColumn="1" w:lastColumn="0" w:noHBand="0" w:noVBand="1"/>
      </w:tblPr>
      <w:tblGrid>
        <w:gridCol w:w="2883"/>
        <w:gridCol w:w="1817"/>
        <w:gridCol w:w="3375"/>
        <w:gridCol w:w="2206"/>
      </w:tblGrid>
      <w:tr w:rsidR="000766EB" w:rsidRPr="00C44C38" w14:paraId="648D0049" w14:textId="77777777" w:rsidTr="000766EB">
        <w:tc>
          <w:tcPr>
            <w:tcW w:w="2883" w:type="dxa"/>
          </w:tcPr>
          <w:p w14:paraId="01DA3F21" w14:textId="0A2F0735" w:rsidR="00B6227A" w:rsidRPr="00934E62" w:rsidRDefault="00B6227A" w:rsidP="00934E62">
            <w:pPr>
              <w:rPr>
                <w:rFonts w:ascii="Arial" w:hAnsi="Arial" w:cs="Arial"/>
                <w:sz w:val="24"/>
                <w:szCs w:val="24"/>
                <w:lang w:val="es-NI"/>
              </w:rPr>
            </w:pPr>
            <w:r w:rsidRPr="00934E62">
              <w:rPr>
                <w:rFonts w:ascii="Arial" w:hAnsi="Arial" w:cs="Arial"/>
                <w:sz w:val="24"/>
                <w:szCs w:val="24"/>
                <w:lang w:val="es-NI"/>
              </w:rPr>
              <w:t xml:space="preserve">DIMENSION / CODIGOS TEMATICOS </w:t>
            </w:r>
          </w:p>
        </w:tc>
        <w:tc>
          <w:tcPr>
            <w:tcW w:w="1817" w:type="dxa"/>
          </w:tcPr>
          <w:p w14:paraId="2CB47489" w14:textId="04AC315B" w:rsidR="00B6227A" w:rsidRPr="00934E62" w:rsidRDefault="00B6227A" w:rsidP="00934E62">
            <w:pPr>
              <w:rPr>
                <w:rFonts w:ascii="Arial" w:hAnsi="Arial" w:cs="Arial"/>
                <w:sz w:val="24"/>
                <w:szCs w:val="24"/>
                <w:lang w:val="es-NI"/>
              </w:rPr>
            </w:pPr>
            <w:r w:rsidRPr="00934E62">
              <w:rPr>
                <w:rFonts w:ascii="Arial" w:hAnsi="Arial" w:cs="Arial"/>
                <w:sz w:val="24"/>
                <w:szCs w:val="24"/>
                <w:lang w:val="es-NI"/>
              </w:rPr>
              <w:t>DEFINICION OPERATIVA DE LOS CODIGOS</w:t>
            </w:r>
          </w:p>
        </w:tc>
        <w:tc>
          <w:tcPr>
            <w:tcW w:w="3375" w:type="dxa"/>
          </w:tcPr>
          <w:p w14:paraId="21E7714F" w14:textId="1F52D8E9" w:rsidR="00B6227A" w:rsidRPr="00934E62" w:rsidRDefault="00B6227A" w:rsidP="00934E62">
            <w:pPr>
              <w:rPr>
                <w:rFonts w:ascii="Arial" w:hAnsi="Arial" w:cs="Arial"/>
                <w:sz w:val="24"/>
                <w:szCs w:val="24"/>
                <w:lang w:val="es-NI"/>
              </w:rPr>
            </w:pPr>
            <w:r w:rsidRPr="00934E62">
              <w:rPr>
                <w:rFonts w:ascii="Arial" w:hAnsi="Arial" w:cs="Arial"/>
                <w:sz w:val="24"/>
                <w:szCs w:val="24"/>
                <w:lang w:val="es-NI"/>
              </w:rPr>
              <w:t>“LO EXPRESADO” – TEXTUAL ENTREVISTADOS</w:t>
            </w:r>
          </w:p>
        </w:tc>
        <w:tc>
          <w:tcPr>
            <w:tcW w:w="2206" w:type="dxa"/>
          </w:tcPr>
          <w:p w14:paraId="46F29D65" w14:textId="49342A56" w:rsidR="00B6227A" w:rsidRPr="00934E62" w:rsidRDefault="00B6227A" w:rsidP="00934E62">
            <w:pPr>
              <w:rPr>
                <w:rFonts w:ascii="Arial" w:hAnsi="Arial" w:cs="Arial"/>
                <w:sz w:val="24"/>
                <w:szCs w:val="24"/>
                <w:lang w:val="es-NI"/>
              </w:rPr>
            </w:pPr>
            <w:r w:rsidRPr="00934E62">
              <w:rPr>
                <w:rFonts w:ascii="Arial" w:hAnsi="Arial" w:cs="Arial"/>
                <w:sz w:val="24"/>
                <w:szCs w:val="24"/>
                <w:lang w:val="es-NI"/>
              </w:rPr>
              <w:t>ANALISIS DE LO EXPRESADO</w:t>
            </w:r>
          </w:p>
        </w:tc>
      </w:tr>
      <w:tr w:rsidR="000766EB" w:rsidRPr="00DC6C97" w14:paraId="0273A877" w14:textId="77777777" w:rsidTr="000766EB">
        <w:tc>
          <w:tcPr>
            <w:tcW w:w="2883" w:type="dxa"/>
          </w:tcPr>
          <w:p w14:paraId="1050CD22" w14:textId="1F18B49F" w:rsidR="00B6227A" w:rsidRPr="00934E62" w:rsidRDefault="00454EF0" w:rsidP="00934E62">
            <w:pPr>
              <w:rPr>
                <w:rFonts w:ascii="Arial" w:hAnsi="Arial" w:cs="Arial"/>
                <w:sz w:val="24"/>
                <w:szCs w:val="24"/>
                <w:lang w:val="es-US"/>
              </w:rPr>
            </w:pPr>
            <w:r w:rsidRPr="00934E62">
              <w:rPr>
                <w:rFonts w:ascii="Arial" w:hAnsi="Arial" w:cs="Arial"/>
                <w:sz w:val="24"/>
                <w:szCs w:val="24"/>
                <w:lang w:val="es-US"/>
              </w:rPr>
              <w:t>¿Qué sabe acerca de los fertilizantes</w:t>
            </w:r>
            <w:r w:rsidRPr="00934E62">
              <w:rPr>
                <w:rFonts w:ascii="Arial" w:hAnsi="Arial" w:cs="Arial"/>
                <w:sz w:val="24"/>
                <w:szCs w:val="24"/>
                <w:lang w:val="es-US"/>
              </w:rPr>
              <w:softHyphen/>
            </w:r>
            <w:r w:rsidRPr="00934E62">
              <w:rPr>
                <w:rFonts w:ascii="Arial" w:hAnsi="Arial" w:cs="Arial"/>
                <w:sz w:val="24"/>
                <w:szCs w:val="24"/>
                <w:lang w:val="es-US"/>
              </w:rPr>
              <w:softHyphen/>
            </w:r>
            <w:r w:rsidRPr="00934E62">
              <w:rPr>
                <w:rFonts w:ascii="Arial" w:hAnsi="Arial" w:cs="Arial"/>
                <w:sz w:val="24"/>
                <w:szCs w:val="24"/>
                <w:lang w:val="es-US"/>
              </w:rPr>
              <w:softHyphen/>
              <w:t>?</w:t>
            </w:r>
          </w:p>
        </w:tc>
        <w:tc>
          <w:tcPr>
            <w:tcW w:w="1817" w:type="dxa"/>
          </w:tcPr>
          <w:p w14:paraId="06DA5850" w14:textId="4802ED2C" w:rsidR="00B6227A" w:rsidRPr="00934E62" w:rsidRDefault="00E70826" w:rsidP="00934E62">
            <w:pPr>
              <w:rPr>
                <w:rFonts w:ascii="Arial" w:hAnsi="Arial" w:cs="Arial"/>
                <w:sz w:val="24"/>
                <w:szCs w:val="24"/>
                <w:lang w:val="es-US"/>
              </w:rPr>
            </w:pPr>
            <w:r w:rsidRPr="00934E62">
              <w:rPr>
                <w:rFonts w:ascii="Arial" w:hAnsi="Arial" w:cs="Arial"/>
                <w:sz w:val="24"/>
                <w:szCs w:val="24"/>
                <w:lang w:val="es-US"/>
              </w:rPr>
              <w:t>Conocimiento sobre tema de interés.</w:t>
            </w:r>
          </w:p>
        </w:tc>
        <w:tc>
          <w:tcPr>
            <w:tcW w:w="3375" w:type="dxa"/>
          </w:tcPr>
          <w:p w14:paraId="4256AEFF" w14:textId="2D4C24CD" w:rsidR="00454EF0" w:rsidRPr="00934E62" w:rsidRDefault="00454EF0" w:rsidP="00934E62">
            <w:pPr>
              <w:rPr>
                <w:rFonts w:ascii="Arial" w:hAnsi="Arial" w:cs="Arial"/>
                <w:sz w:val="24"/>
                <w:szCs w:val="24"/>
                <w:lang w:val="es-US"/>
              </w:rPr>
            </w:pPr>
            <w:r w:rsidRPr="00934E62">
              <w:rPr>
                <w:rFonts w:ascii="Arial" w:hAnsi="Arial" w:cs="Arial"/>
                <w:b/>
                <w:bCs/>
                <w:sz w:val="24"/>
                <w:szCs w:val="24"/>
                <w:lang w:val="es-US"/>
              </w:rPr>
              <w:t>E1</w:t>
            </w:r>
            <w:r w:rsidRPr="00934E62">
              <w:rPr>
                <w:rFonts w:ascii="Arial" w:hAnsi="Arial" w:cs="Arial"/>
                <w:sz w:val="24"/>
                <w:szCs w:val="24"/>
                <w:lang w:val="es-US"/>
              </w:rPr>
              <w:t xml:space="preserve">. </w:t>
            </w:r>
            <w:r w:rsidR="00332C0D" w:rsidRPr="00934E62">
              <w:rPr>
                <w:rFonts w:ascii="Arial" w:hAnsi="Arial" w:cs="Arial"/>
                <w:sz w:val="24"/>
                <w:szCs w:val="24"/>
                <w:lang w:val="es-US"/>
              </w:rPr>
              <w:t xml:space="preserve"> </w:t>
            </w:r>
            <w:r w:rsidRPr="00934E62">
              <w:rPr>
                <w:rFonts w:ascii="Arial" w:hAnsi="Arial" w:cs="Arial"/>
                <w:sz w:val="24"/>
                <w:szCs w:val="24"/>
                <w:highlight w:val="yellow"/>
                <w:lang w:val="es-US"/>
              </w:rPr>
              <w:t>Los fertilizantes</w:t>
            </w:r>
            <w:r w:rsidRPr="00934E62">
              <w:rPr>
                <w:rFonts w:ascii="Arial" w:hAnsi="Arial" w:cs="Arial"/>
                <w:sz w:val="24"/>
                <w:szCs w:val="24"/>
                <w:lang w:val="es-US"/>
              </w:rPr>
              <w:t xml:space="preserve"> son uno de los productos utilizados en la parte de la producción agropecuaria, </w:t>
            </w:r>
            <w:r w:rsidRPr="00934E62">
              <w:rPr>
                <w:rFonts w:ascii="Arial" w:hAnsi="Arial" w:cs="Arial"/>
                <w:sz w:val="24"/>
                <w:szCs w:val="24"/>
                <w:highlight w:val="yellow"/>
                <w:lang w:val="es-US"/>
              </w:rPr>
              <w:t>son esenciales para el crecimiento y desarrollo de los cultivos, la fertilización</w:t>
            </w:r>
            <w:r w:rsidRPr="00934E62">
              <w:rPr>
                <w:rFonts w:ascii="Arial" w:hAnsi="Arial" w:cs="Arial"/>
                <w:sz w:val="24"/>
                <w:szCs w:val="24"/>
                <w:lang w:val="es-US"/>
              </w:rPr>
              <w:t xml:space="preserve"> se divide entre orgánica inorgánica, </w:t>
            </w:r>
            <w:r w:rsidR="00D14F4A" w:rsidRPr="00934E62">
              <w:rPr>
                <w:rFonts w:ascii="Arial" w:hAnsi="Arial" w:cs="Arial"/>
                <w:sz w:val="24"/>
                <w:szCs w:val="24"/>
                <w:lang w:val="es-US"/>
              </w:rPr>
              <w:t>prácticamente</w:t>
            </w:r>
            <w:r w:rsidRPr="00934E62">
              <w:rPr>
                <w:rFonts w:ascii="Arial" w:hAnsi="Arial" w:cs="Arial"/>
                <w:sz w:val="24"/>
                <w:szCs w:val="24"/>
                <w:lang w:val="es-US"/>
              </w:rPr>
              <w:t xml:space="preserve"> para suplir al suelo de los minerales que hagan falta.</w:t>
            </w:r>
          </w:p>
          <w:p w14:paraId="017AA911" w14:textId="60729BB3" w:rsidR="00B6227A" w:rsidRPr="00934E62" w:rsidRDefault="00454EF0" w:rsidP="00934E62">
            <w:pPr>
              <w:rPr>
                <w:rFonts w:ascii="Arial" w:hAnsi="Arial" w:cs="Arial"/>
                <w:sz w:val="24"/>
                <w:szCs w:val="24"/>
                <w:lang w:val="es-US"/>
              </w:rPr>
            </w:pPr>
            <w:r w:rsidRPr="00934E62">
              <w:rPr>
                <w:rFonts w:ascii="Arial" w:hAnsi="Arial" w:cs="Arial"/>
                <w:b/>
                <w:bCs/>
                <w:sz w:val="24"/>
                <w:szCs w:val="24"/>
                <w:lang w:val="es-US"/>
              </w:rPr>
              <w:t>E.2</w:t>
            </w:r>
            <w:r w:rsidRPr="00934E62">
              <w:rPr>
                <w:rFonts w:ascii="Arial" w:hAnsi="Arial" w:cs="Arial"/>
                <w:sz w:val="24"/>
                <w:szCs w:val="24"/>
                <w:lang w:val="es-US"/>
              </w:rPr>
              <w:t xml:space="preserve">. Son sustancias que contienen </w:t>
            </w:r>
            <w:r w:rsidRPr="00934E62">
              <w:rPr>
                <w:rFonts w:ascii="Arial" w:hAnsi="Arial" w:cs="Arial"/>
                <w:sz w:val="24"/>
                <w:szCs w:val="24"/>
                <w:highlight w:val="yellow"/>
                <w:lang w:val="es-US"/>
              </w:rPr>
              <w:t>elementos nutritivos para las plantas principalmente</w:t>
            </w:r>
            <w:r w:rsidRPr="00934E62">
              <w:rPr>
                <w:rFonts w:ascii="Arial" w:hAnsi="Arial" w:cs="Arial"/>
                <w:sz w:val="24"/>
                <w:szCs w:val="24"/>
                <w:lang w:val="es-US"/>
              </w:rPr>
              <w:t xml:space="preserve"> el nitrógeno, fosforo y potasio que </w:t>
            </w:r>
            <w:r w:rsidRPr="00934E62">
              <w:rPr>
                <w:rFonts w:ascii="Arial" w:hAnsi="Arial" w:cs="Arial"/>
                <w:sz w:val="24"/>
                <w:szCs w:val="24"/>
                <w:highlight w:val="yellow"/>
                <w:lang w:val="es-US"/>
              </w:rPr>
              <w:t>permiten que la planta active su potencial productivo y que tenga un rendimiento</w:t>
            </w:r>
            <w:r w:rsidRPr="00934E62">
              <w:rPr>
                <w:rFonts w:ascii="Arial" w:hAnsi="Arial" w:cs="Arial"/>
                <w:sz w:val="24"/>
                <w:szCs w:val="24"/>
                <w:lang w:val="es-US"/>
              </w:rPr>
              <w:t xml:space="preserve"> en la fructificación.</w:t>
            </w:r>
          </w:p>
        </w:tc>
        <w:tc>
          <w:tcPr>
            <w:tcW w:w="2206" w:type="dxa"/>
          </w:tcPr>
          <w:p w14:paraId="59B4A6E6" w14:textId="6554A55E" w:rsidR="00B6227A" w:rsidRPr="00934E62" w:rsidRDefault="00F9239B" w:rsidP="00934E62">
            <w:pPr>
              <w:rPr>
                <w:rFonts w:ascii="Arial" w:hAnsi="Arial" w:cs="Arial"/>
                <w:sz w:val="24"/>
                <w:szCs w:val="24"/>
                <w:lang w:val="es-US"/>
              </w:rPr>
            </w:pPr>
            <w:r w:rsidRPr="00934E62">
              <w:rPr>
                <w:rFonts w:ascii="Arial" w:hAnsi="Arial" w:cs="Arial"/>
                <w:sz w:val="24"/>
                <w:szCs w:val="24"/>
                <w:lang w:val="es-US"/>
              </w:rPr>
              <w:t>Los fertilizantes son compuestos o sustancias que contribuyen a suplir las carencias nutritivas de los cultivos.</w:t>
            </w:r>
          </w:p>
        </w:tc>
      </w:tr>
      <w:tr w:rsidR="000766EB" w:rsidRPr="00DC6C97" w14:paraId="74020513" w14:textId="77777777" w:rsidTr="000766EB">
        <w:tc>
          <w:tcPr>
            <w:tcW w:w="2883" w:type="dxa"/>
          </w:tcPr>
          <w:p w14:paraId="5BB8FAC3" w14:textId="77777777" w:rsidR="00454EF0" w:rsidRPr="00934E62" w:rsidRDefault="00454EF0" w:rsidP="00934E62">
            <w:pPr>
              <w:rPr>
                <w:rFonts w:ascii="Arial" w:hAnsi="Arial" w:cs="Arial"/>
                <w:sz w:val="24"/>
                <w:szCs w:val="24"/>
                <w:lang w:val="es-US"/>
              </w:rPr>
            </w:pPr>
            <w:r w:rsidRPr="00934E62">
              <w:rPr>
                <w:rFonts w:ascii="Arial" w:hAnsi="Arial" w:cs="Arial"/>
                <w:sz w:val="24"/>
                <w:szCs w:val="24"/>
                <w:lang w:val="es-US"/>
              </w:rPr>
              <w:t>¿Qué tipo de fertilizantes conoce?</w:t>
            </w:r>
          </w:p>
          <w:p w14:paraId="2A12932E" w14:textId="77777777" w:rsidR="00B6227A" w:rsidRPr="00934E62" w:rsidRDefault="00B6227A" w:rsidP="00934E62">
            <w:pPr>
              <w:rPr>
                <w:rFonts w:ascii="Arial" w:hAnsi="Arial" w:cs="Arial"/>
                <w:sz w:val="24"/>
                <w:szCs w:val="24"/>
                <w:lang w:val="es-US"/>
              </w:rPr>
            </w:pPr>
          </w:p>
        </w:tc>
        <w:tc>
          <w:tcPr>
            <w:tcW w:w="1817" w:type="dxa"/>
          </w:tcPr>
          <w:p w14:paraId="25A51D2A" w14:textId="2D5022A8" w:rsidR="00B6227A" w:rsidRPr="00934E62" w:rsidRDefault="00E70826" w:rsidP="00934E62">
            <w:pPr>
              <w:rPr>
                <w:rFonts w:ascii="Arial" w:hAnsi="Arial" w:cs="Arial"/>
                <w:sz w:val="24"/>
                <w:szCs w:val="24"/>
                <w:lang w:val="es-US"/>
              </w:rPr>
            </w:pPr>
            <w:r w:rsidRPr="00934E62">
              <w:rPr>
                <w:rFonts w:ascii="Arial" w:hAnsi="Arial" w:cs="Arial"/>
                <w:sz w:val="24"/>
                <w:szCs w:val="24"/>
                <w:lang w:val="es-US"/>
              </w:rPr>
              <w:t>Conocimiento en particular sobre tema en estudio.</w:t>
            </w:r>
          </w:p>
        </w:tc>
        <w:tc>
          <w:tcPr>
            <w:tcW w:w="3375" w:type="dxa"/>
          </w:tcPr>
          <w:p w14:paraId="6AEE968D" w14:textId="32393381" w:rsidR="00454EF0" w:rsidRPr="00934E62" w:rsidRDefault="00454EF0" w:rsidP="00934E62">
            <w:pPr>
              <w:rPr>
                <w:rFonts w:ascii="Arial" w:hAnsi="Arial" w:cs="Arial"/>
                <w:sz w:val="24"/>
                <w:szCs w:val="24"/>
                <w:lang w:val="es-US"/>
              </w:rPr>
            </w:pPr>
            <w:r w:rsidRPr="00934E62">
              <w:rPr>
                <w:rFonts w:ascii="Arial" w:hAnsi="Arial" w:cs="Arial"/>
                <w:b/>
                <w:bCs/>
                <w:sz w:val="24"/>
                <w:szCs w:val="24"/>
                <w:lang w:val="es-US"/>
              </w:rPr>
              <w:t>E1</w:t>
            </w:r>
            <w:r w:rsidRPr="00934E62">
              <w:rPr>
                <w:rFonts w:ascii="Arial" w:hAnsi="Arial" w:cs="Arial"/>
                <w:sz w:val="24"/>
                <w:szCs w:val="24"/>
                <w:lang w:val="es-US"/>
              </w:rPr>
              <w:t xml:space="preserve">. Fertilizantes de origen </w:t>
            </w:r>
            <w:r w:rsidRPr="00934E62">
              <w:rPr>
                <w:rFonts w:ascii="Arial" w:hAnsi="Arial" w:cs="Arial"/>
                <w:sz w:val="24"/>
                <w:szCs w:val="24"/>
                <w:highlight w:val="yellow"/>
                <w:lang w:val="es-US"/>
              </w:rPr>
              <w:t>orgánicos y químicos</w:t>
            </w:r>
            <w:r w:rsidRPr="00934E62">
              <w:rPr>
                <w:rFonts w:ascii="Arial" w:hAnsi="Arial" w:cs="Arial"/>
                <w:sz w:val="24"/>
                <w:szCs w:val="24"/>
                <w:lang w:val="es-US"/>
              </w:rPr>
              <w:t xml:space="preserve"> tenemos la urea (nitrógeno al 46%), sulfato de potasio, sulfato de magnesio, DAP (18- 46- 00), MAP (10- 50- 00) y entre otros.</w:t>
            </w:r>
          </w:p>
          <w:p w14:paraId="4A5C8962" w14:textId="27CC1DE3" w:rsidR="00B6227A" w:rsidRPr="00934E62" w:rsidRDefault="00454EF0" w:rsidP="00934E62">
            <w:pPr>
              <w:rPr>
                <w:rFonts w:ascii="Arial" w:hAnsi="Arial" w:cs="Arial"/>
                <w:sz w:val="24"/>
                <w:szCs w:val="24"/>
              </w:rPr>
            </w:pPr>
            <w:r w:rsidRPr="00934E62">
              <w:rPr>
                <w:rFonts w:ascii="Arial" w:hAnsi="Arial" w:cs="Arial"/>
                <w:b/>
                <w:bCs/>
                <w:sz w:val="24"/>
                <w:szCs w:val="24"/>
                <w:lang w:val="es-US"/>
              </w:rPr>
              <w:t>E2</w:t>
            </w:r>
            <w:r w:rsidRPr="00934E62">
              <w:rPr>
                <w:rFonts w:ascii="Arial" w:hAnsi="Arial" w:cs="Arial"/>
                <w:sz w:val="24"/>
                <w:szCs w:val="24"/>
                <w:lang w:val="es-US"/>
              </w:rPr>
              <w:t xml:space="preserve">. </w:t>
            </w:r>
            <w:r w:rsidRPr="00934E62">
              <w:rPr>
                <w:rFonts w:ascii="Arial" w:hAnsi="Arial" w:cs="Arial"/>
                <w:sz w:val="24"/>
                <w:szCs w:val="24"/>
              </w:rPr>
              <w:t xml:space="preserve">Existen varios tipos de </w:t>
            </w:r>
            <w:r w:rsidRPr="00934E62">
              <w:rPr>
                <w:rFonts w:ascii="Arial" w:hAnsi="Arial" w:cs="Arial"/>
                <w:sz w:val="24"/>
                <w:szCs w:val="24"/>
                <w:highlight w:val="yellow"/>
              </w:rPr>
              <w:t>fertilizantes orgánicos y inorgánicos</w:t>
            </w:r>
            <w:r w:rsidRPr="00934E62">
              <w:rPr>
                <w:rFonts w:ascii="Arial" w:hAnsi="Arial" w:cs="Arial"/>
                <w:sz w:val="24"/>
                <w:szCs w:val="24"/>
              </w:rPr>
              <w:t xml:space="preserve"> en el caso de los fertilizantes inorgánicos manejamos que llevan mayor cantidad de nitrógeno y productos que llevan una alta concentración de fosforo y potasio, podemos utilizar la formula un DAP (18/46/0) MAP (10/50/0) que son a base de nitrógeno sabiendo que la planta adsorbe el </w:t>
            </w:r>
            <w:r w:rsidRPr="00934E62">
              <w:rPr>
                <w:rFonts w:ascii="Arial" w:hAnsi="Arial" w:cs="Arial"/>
                <w:sz w:val="24"/>
                <w:szCs w:val="24"/>
              </w:rPr>
              <w:lastRenderedPageBreak/>
              <w:t>nitrógeno como nitrato teniendo en cuenta que los antes mencionados son los más comerciales.</w:t>
            </w:r>
          </w:p>
        </w:tc>
        <w:tc>
          <w:tcPr>
            <w:tcW w:w="2206" w:type="dxa"/>
          </w:tcPr>
          <w:p w14:paraId="5B0F461F" w14:textId="1750EBF3" w:rsidR="00B6227A" w:rsidRPr="00934E62" w:rsidRDefault="00F9239B" w:rsidP="00934E62">
            <w:pPr>
              <w:rPr>
                <w:rFonts w:ascii="Arial" w:hAnsi="Arial" w:cs="Arial"/>
                <w:sz w:val="24"/>
                <w:szCs w:val="24"/>
                <w:lang w:val="es-US"/>
              </w:rPr>
            </w:pPr>
            <w:r w:rsidRPr="00934E62">
              <w:rPr>
                <w:rFonts w:ascii="Arial" w:hAnsi="Arial" w:cs="Arial"/>
                <w:sz w:val="24"/>
                <w:szCs w:val="24"/>
                <w:lang w:val="es-US"/>
              </w:rPr>
              <w:lastRenderedPageBreak/>
              <w:t>Los principales fertilizantes según su rigen son orgánico y los inorgánicos o químicos.</w:t>
            </w:r>
          </w:p>
        </w:tc>
      </w:tr>
      <w:tr w:rsidR="000766EB" w:rsidRPr="00DC6C97" w14:paraId="755BD08A" w14:textId="77777777" w:rsidTr="000766EB">
        <w:tc>
          <w:tcPr>
            <w:tcW w:w="2883" w:type="dxa"/>
          </w:tcPr>
          <w:p w14:paraId="3FF0CD01" w14:textId="77777777" w:rsidR="00454EF0" w:rsidRPr="00934E62" w:rsidRDefault="00454EF0" w:rsidP="00934E62">
            <w:pPr>
              <w:rPr>
                <w:rFonts w:ascii="Arial" w:hAnsi="Arial" w:cs="Arial"/>
                <w:sz w:val="24"/>
                <w:szCs w:val="24"/>
                <w:lang w:val="es-US"/>
              </w:rPr>
            </w:pPr>
            <w:r w:rsidRPr="00934E62">
              <w:rPr>
                <w:rFonts w:ascii="Arial" w:hAnsi="Arial" w:cs="Arial"/>
                <w:sz w:val="24"/>
                <w:szCs w:val="24"/>
                <w:lang w:val="es-US"/>
              </w:rPr>
              <w:t>¿Cuál fertilización tiene más eficiencia química o inorgánica?</w:t>
            </w:r>
          </w:p>
          <w:p w14:paraId="0C89A6BD" w14:textId="77777777" w:rsidR="00B6227A" w:rsidRPr="00934E62" w:rsidRDefault="00B6227A" w:rsidP="00934E62">
            <w:pPr>
              <w:rPr>
                <w:rFonts w:ascii="Arial" w:hAnsi="Arial" w:cs="Arial"/>
                <w:sz w:val="24"/>
                <w:szCs w:val="24"/>
                <w:lang w:val="es-US"/>
              </w:rPr>
            </w:pPr>
          </w:p>
        </w:tc>
        <w:tc>
          <w:tcPr>
            <w:tcW w:w="1817" w:type="dxa"/>
          </w:tcPr>
          <w:p w14:paraId="17CE4574" w14:textId="697AB652" w:rsidR="00B6227A" w:rsidRPr="00934E62" w:rsidRDefault="00E70826" w:rsidP="00934E62">
            <w:pPr>
              <w:rPr>
                <w:rFonts w:ascii="Arial" w:hAnsi="Arial" w:cs="Arial"/>
                <w:sz w:val="24"/>
                <w:szCs w:val="24"/>
                <w:lang w:val="es-US"/>
              </w:rPr>
            </w:pPr>
            <w:r w:rsidRPr="00934E62">
              <w:rPr>
                <w:rFonts w:ascii="Arial" w:hAnsi="Arial" w:cs="Arial"/>
                <w:sz w:val="24"/>
                <w:szCs w:val="24"/>
                <w:lang w:val="es-US"/>
              </w:rPr>
              <w:t>Experiencia en tema razón de estudio.</w:t>
            </w:r>
          </w:p>
        </w:tc>
        <w:tc>
          <w:tcPr>
            <w:tcW w:w="3375" w:type="dxa"/>
          </w:tcPr>
          <w:p w14:paraId="785407C9" w14:textId="77777777" w:rsidR="00B95FB7" w:rsidRPr="00934E62" w:rsidRDefault="00454EF0" w:rsidP="00934E62">
            <w:pPr>
              <w:rPr>
                <w:rFonts w:ascii="Arial" w:hAnsi="Arial" w:cs="Arial"/>
                <w:sz w:val="24"/>
                <w:szCs w:val="24"/>
                <w:lang w:val="es-US"/>
              </w:rPr>
            </w:pPr>
            <w:r w:rsidRPr="00934E62">
              <w:rPr>
                <w:rFonts w:ascii="Arial" w:hAnsi="Arial" w:cs="Arial"/>
                <w:b/>
                <w:bCs/>
                <w:sz w:val="24"/>
                <w:szCs w:val="24"/>
                <w:lang w:val="es-US"/>
              </w:rPr>
              <w:t>E1</w:t>
            </w:r>
            <w:r w:rsidRPr="00934E62">
              <w:rPr>
                <w:rFonts w:ascii="Arial" w:hAnsi="Arial" w:cs="Arial"/>
                <w:sz w:val="24"/>
                <w:szCs w:val="24"/>
                <w:lang w:val="es-US"/>
              </w:rPr>
              <w:t xml:space="preserve">. </w:t>
            </w:r>
            <w:r w:rsidR="00B95FB7" w:rsidRPr="00934E62">
              <w:rPr>
                <w:rFonts w:ascii="Arial" w:hAnsi="Arial" w:cs="Arial"/>
                <w:sz w:val="24"/>
                <w:szCs w:val="24"/>
                <w:highlight w:val="yellow"/>
                <w:lang w:val="es-US"/>
              </w:rPr>
              <w:t>Tiene mayor eficiencia los químicos por su síntesis son más rápidos de asimilar</w:t>
            </w:r>
            <w:r w:rsidR="00B95FB7" w:rsidRPr="00934E62">
              <w:rPr>
                <w:rFonts w:ascii="Arial" w:hAnsi="Arial" w:cs="Arial"/>
                <w:sz w:val="24"/>
                <w:szCs w:val="24"/>
                <w:lang w:val="es-US"/>
              </w:rPr>
              <w:t xml:space="preserve"> la planta el orgánico es más efectivo por qué no contamina el suelo y en 5 días la planta la absorbe por que queda integrado en el suelo.</w:t>
            </w:r>
          </w:p>
          <w:p w14:paraId="5F4B2DBC" w14:textId="4E681ACA" w:rsidR="00B6227A" w:rsidRPr="00934E62" w:rsidRDefault="00B95FB7" w:rsidP="00934E62">
            <w:pPr>
              <w:rPr>
                <w:rFonts w:ascii="Arial" w:hAnsi="Arial" w:cs="Arial"/>
                <w:sz w:val="24"/>
                <w:szCs w:val="24"/>
              </w:rPr>
            </w:pPr>
            <w:r w:rsidRPr="00934E62">
              <w:rPr>
                <w:rFonts w:ascii="Arial" w:hAnsi="Arial" w:cs="Arial"/>
                <w:b/>
                <w:bCs/>
                <w:sz w:val="24"/>
                <w:szCs w:val="24"/>
                <w:lang w:val="es-US"/>
              </w:rPr>
              <w:t>E2</w:t>
            </w:r>
            <w:r w:rsidRPr="00934E62">
              <w:rPr>
                <w:rFonts w:ascii="Arial" w:hAnsi="Arial" w:cs="Arial"/>
                <w:sz w:val="24"/>
                <w:szCs w:val="24"/>
                <w:lang w:val="es-US"/>
              </w:rPr>
              <w:t xml:space="preserve">. </w:t>
            </w:r>
            <w:r w:rsidRPr="00934E62">
              <w:rPr>
                <w:rFonts w:ascii="Arial" w:hAnsi="Arial" w:cs="Arial"/>
                <w:sz w:val="24"/>
                <w:szCs w:val="24"/>
                <w:highlight w:val="yellow"/>
              </w:rPr>
              <w:t>La mayor eficiencia se encuentra en la fertilización inorgánica por lo cual existe una tendencia que manejamos</w:t>
            </w:r>
            <w:r w:rsidRPr="00934E62">
              <w:rPr>
                <w:rFonts w:ascii="Arial" w:hAnsi="Arial" w:cs="Arial"/>
                <w:sz w:val="24"/>
                <w:szCs w:val="24"/>
              </w:rPr>
              <w:t xml:space="preserve"> de manera inorgánica se merma  el rendimiento  pero compensa y cuando trabajamos de manera inorgánica  tenemos que pensar cual es mi segmento de mercado que quizás sea reducido que mi poca cantidad de producción se vaya a pagar un precio igual o mayor que el producto convencional entonces la eficiencia se muestra en volumen y rendimiento de los productos inorgánicos pero en la fertilización orgánica tenemos mayor calidad desde el punto de vista nutricional  , pero nos vemos mermados en el parte del rendimiento.</w:t>
            </w:r>
          </w:p>
        </w:tc>
        <w:tc>
          <w:tcPr>
            <w:tcW w:w="2206" w:type="dxa"/>
          </w:tcPr>
          <w:p w14:paraId="622660C8" w14:textId="2783AF1B" w:rsidR="00B6227A" w:rsidRPr="00934E62" w:rsidRDefault="00D14F4A" w:rsidP="00934E62">
            <w:pPr>
              <w:rPr>
                <w:rFonts w:ascii="Arial" w:hAnsi="Arial" w:cs="Arial"/>
                <w:sz w:val="24"/>
                <w:szCs w:val="24"/>
                <w:lang w:val="es-US"/>
              </w:rPr>
            </w:pPr>
            <w:r w:rsidRPr="00934E62">
              <w:rPr>
                <w:rFonts w:ascii="Arial" w:hAnsi="Arial" w:cs="Arial"/>
                <w:sz w:val="24"/>
                <w:szCs w:val="24"/>
              </w:rPr>
              <w:t>L</w:t>
            </w:r>
            <w:r w:rsidRPr="00934E62">
              <w:rPr>
                <w:rFonts w:ascii="Arial" w:hAnsi="Arial" w:cs="Arial"/>
                <w:sz w:val="24"/>
                <w:szCs w:val="24"/>
                <w:lang w:val="es-US"/>
              </w:rPr>
              <w:t xml:space="preserve">os fertilizantes inorgánicos o químicos son de mayor eficiencia por la rapidez y facilidad de asimilación por parte de la planta, </w:t>
            </w:r>
          </w:p>
        </w:tc>
      </w:tr>
      <w:tr w:rsidR="000766EB" w:rsidRPr="00DC6C97" w14:paraId="57229644" w14:textId="77777777" w:rsidTr="000766EB">
        <w:tc>
          <w:tcPr>
            <w:tcW w:w="2883" w:type="dxa"/>
          </w:tcPr>
          <w:p w14:paraId="438CBE2E" w14:textId="7925B1FF" w:rsidR="00B95FB7" w:rsidRPr="00934E62" w:rsidRDefault="00B95FB7" w:rsidP="00934E62">
            <w:pPr>
              <w:rPr>
                <w:rFonts w:ascii="Arial" w:hAnsi="Arial" w:cs="Arial"/>
                <w:sz w:val="24"/>
                <w:szCs w:val="24"/>
                <w:lang w:val="es-US"/>
              </w:rPr>
            </w:pPr>
            <w:r w:rsidRPr="00934E62">
              <w:rPr>
                <w:rFonts w:ascii="Arial" w:hAnsi="Arial" w:cs="Arial"/>
                <w:sz w:val="24"/>
                <w:szCs w:val="24"/>
                <w:lang w:val="es-US"/>
              </w:rPr>
              <w:t xml:space="preserve">¿Qué cantidad de fertilizante aplicaría en una </w:t>
            </w:r>
            <w:r w:rsidR="00D14F4A" w:rsidRPr="00934E62">
              <w:rPr>
                <w:rFonts w:ascii="Arial" w:hAnsi="Arial" w:cs="Arial"/>
                <w:sz w:val="24"/>
                <w:szCs w:val="24"/>
                <w:lang w:val="es-US"/>
              </w:rPr>
              <w:t>manzana</w:t>
            </w:r>
            <w:r w:rsidRPr="00934E62">
              <w:rPr>
                <w:rFonts w:ascii="Arial" w:hAnsi="Arial" w:cs="Arial"/>
                <w:sz w:val="24"/>
                <w:szCs w:val="24"/>
                <w:lang w:val="es-US"/>
              </w:rPr>
              <w:t xml:space="preserve"> normalmente en el cultivo de sandia?</w:t>
            </w:r>
          </w:p>
          <w:p w14:paraId="5E5C2FF3" w14:textId="77777777" w:rsidR="00B6227A" w:rsidRPr="00934E62" w:rsidRDefault="00B6227A" w:rsidP="00934E62">
            <w:pPr>
              <w:rPr>
                <w:rFonts w:ascii="Arial" w:hAnsi="Arial" w:cs="Arial"/>
                <w:sz w:val="24"/>
                <w:szCs w:val="24"/>
                <w:lang w:val="es-US"/>
              </w:rPr>
            </w:pPr>
          </w:p>
        </w:tc>
        <w:tc>
          <w:tcPr>
            <w:tcW w:w="1817" w:type="dxa"/>
          </w:tcPr>
          <w:p w14:paraId="11A853D3" w14:textId="149648F9" w:rsidR="00B6227A" w:rsidRPr="00934E62" w:rsidRDefault="00E70826" w:rsidP="00934E62">
            <w:pPr>
              <w:rPr>
                <w:rFonts w:ascii="Arial" w:hAnsi="Arial" w:cs="Arial"/>
                <w:sz w:val="24"/>
                <w:szCs w:val="24"/>
                <w:lang w:val="es-US"/>
              </w:rPr>
            </w:pPr>
            <w:r w:rsidRPr="00934E62">
              <w:rPr>
                <w:rFonts w:ascii="Arial" w:hAnsi="Arial" w:cs="Arial"/>
                <w:sz w:val="24"/>
                <w:szCs w:val="24"/>
                <w:lang w:val="es-US"/>
              </w:rPr>
              <w:t>Experiencia práctica en el campo.</w:t>
            </w:r>
          </w:p>
        </w:tc>
        <w:tc>
          <w:tcPr>
            <w:tcW w:w="3375" w:type="dxa"/>
          </w:tcPr>
          <w:p w14:paraId="30799A2F" w14:textId="77777777" w:rsidR="00B95FB7" w:rsidRPr="00934E62" w:rsidRDefault="00B95FB7" w:rsidP="00934E62">
            <w:pPr>
              <w:rPr>
                <w:rFonts w:ascii="Arial" w:hAnsi="Arial" w:cs="Arial"/>
                <w:sz w:val="24"/>
                <w:szCs w:val="24"/>
                <w:lang w:val="es-US"/>
              </w:rPr>
            </w:pPr>
            <w:r w:rsidRPr="00934E62">
              <w:rPr>
                <w:rFonts w:ascii="Arial" w:hAnsi="Arial" w:cs="Arial"/>
                <w:b/>
                <w:bCs/>
                <w:sz w:val="24"/>
                <w:szCs w:val="24"/>
                <w:lang w:val="es-US"/>
              </w:rPr>
              <w:t>E1</w:t>
            </w:r>
            <w:r w:rsidRPr="00934E62">
              <w:rPr>
                <w:rFonts w:ascii="Arial" w:hAnsi="Arial" w:cs="Arial"/>
                <w:sz w:val="24"/>
                <w:szCs w:val="24"/>
                <w:lang w:val="es-US"/>
              </w:rPr>
              <w:t xml:space="preserve">. </w:t>
            </w:r>
            <w:r w:rsidRPr="00934E62">
              <w:rPr>
                <w:rFonts w:ascii="Arial" w:hAnsi="Arial" w:cs="Arial"/>
                <w:sz w:val="24"/>
                <w:szCs w:val="24"/>
                <w:highlight w:val="yellow"/>
                <w:lang w:val="es-US"/>
              </w:rPr>
              <w:t>Se podría utilizar 2qq de urea acompañado con 1.50 qq de MOP (00- 00- 60) y por último 1qq DAP (18- 46- 00)</w:t>
            </w:r>
          </w:p>
          <w:p w14:paraId="01A47144" w14:textId="4B912A97" w:rsidR="00B6227A" w:rsidRPr="00934E62" w:rsidRDefault="00B95FB7" w:rsidP="00934E62">
            <w:pPr>
              <w:rPr>
                <w:rFonts w:ascii="Arial" w:hAnsi="Arial" w:cs="Arial"/>
                <w:sz w:val="24"/>
                <w:szCs w:val="24"/>
              </w:rPr>
            </w:pPr>
            <w:r w:rsidRPr="00934E62">
              <w:rPr>
                <w:rFonts w:ascii="Arial" w:hAnsi="Arial" w:cs="Arial"/>
                <w:b/>
                <w:bCs/>
                <w:sz w:val="24"/>
                <w:szCs w:val="24"/>
                <w:lang w:val="es-US"/>
              </w:rPr>
              <w:t>E2</w:t>
            </w:r>
            <w:r w:rsidRPr="00934E62">
              <w:rPr>
                <w:rFonts w:ascii="Arial" w:hAnsi="Arial" w:cs="Arial"/>
                <w:sz w:val="24"/>
                <w:szCs w:val="24"/>
                <w:lang w:val="es-US"/>
              </w:rPr>
              <w:t>.</w:t>
            </w:r>
            <w:r w:rsidRPr="00934E62">
              <w:rPr>
                <w:rFonts w:ascii="Arial" w:hAnsi="Arial" w:cs="Arial"/>
                <w:sz w:val="24"/>
                <w:szCs w:val="24"/>
              </w:rPr>
              <w:t xml:space="preserve"> La recomendación para saber una dosificación de manera exacta es hacer un </w:t>
            </w:r>
            <w:r w:rsidRPr="00934E62">
              <w:rPr>
                <w:rFonts w:ascii="Arial" w:hAnsi="Arial" w:cs="Arial"/>
                <w:sz w:val="24"/>
                <w:szCs w:val="24"/>
              </w:rPr>
              <w:lastRenderedPageBreak/>
              <w:t xml:space="preserve">análisis del suelo si yo me voy por la línea convencional trabaja de acuerdo lo que me dice la casa comercial puedo trabajar drásticamente </w:t>
            </w:r>
            <w:r w:rsidRPr="00934E62">
              <w:rPr>
                <w:rFonts w:ascii="Arial" w:hAnsi="Arial" w:cs="Arial"/>
                <w:sz w:val="24"/>
                <w:szCs w:val="24"/>
                <w:highlight w:val="yellow"/>
              </w:rPr>
              <w:t>2qq por manzana y luego trabajar un quintal 18</w:t>
            </w:r>
            <w:r w:rsidR="00CE2BCE" w:rsidRPr="00934E62">
              <w:rPr>
                <w:rFonts w:ascii="Arial" w:hAnsi="Arial" w:cs="Arial"/>
                <w:sz w:val="24"/>
                <w:szCs w:val="24"/>
                <w:highlight w:val="yellow"/>
              </w:rPr>
              <w:t>-</w:t>
            </w:r>
            <w:r w:rsidRPr="00934E62">
              <w:rPr>
                <w:rFonts w:ascii="Arial" w:hAnsi="Arial" w:cs="Arial"/>
                <w:sz w:val="24"/>
                <w:szCs w:val="24"/>
                <w:highlight w:val="yellow"/>
              </w:rPr>
              <w:t>46</w:t>
            </w:r>
            <w:r w:rsidR="00CE2BCE" w:rsidRPr="00934E62">
              <w:rPr>
                <w:rFonts w:ascii="Arial" w:hAnsi="Arial" w:cs="Arial"/>
                <w:sz w:val="24"/>
                <w:szCs w:val="24"/>
                <w:highlight w:val="yellow"/>
              </w:rPr>
              <w:t>-</w:t>
            </w:r>
            <w:r w:rsidRPr="00934E62">
              <w:rPr>
                <w:rFonts w:ascii="Arial" w:hAnsi="Arial" w:cs="Arial"/>
                <w:sz w:val="24"/>
                <w:szCs w:val="24"/>
                <w:highlight w:val="yellow"/>
              </w:rPr>
              <w:t>0</w:t>
            </w:r>
            <w:r w:rsidRPr="00934E62">
              <w:rPr>
                <w:rFonts w:ascii="Arial" w:hAnsi="Arial" w:cs="Arial"/>
                <w:sz w:val="24"/>
                <w:szCs w:val="24"/>
              </w:rPr>
              <w:t xml:space="preserve"> y hacer una aplicación a base de boro, pero lo ideal es hacer un análisis del suelo para así saber cuál es lo disponible y saber la demanda del cultivo. </w:t>
            </w:r>
          </w:p>
        </w:tc>
        <w:tc>
          <w:tcPr>
            <w:tcW w:w="2206" w:type="dxa"/>
          </w:tcPr>
          <w:p w14:paraId="035AF509" w14:textId="4C11A9A1" w:rsidR="00B6227A" w:rsidRPr="00934E62" w:rsidRDefault="00D14F4A" w:rsidP="00934E62">
            <w:pPr>
              <w:rPr>
                <w:rFonts w:ascii="Arial" w:hAnsi="Arial" w:cs="Arial"/>
                <w:sz w:val="24"/>
                <w:szCs w:val="24"/>
                <w:lang w:val="es-US"/>
              </w:rPr>
            </w:pPr>
            <w:r w:rsidRPr="00934E62">
              <w:rPr>
                <w:rFonts w:ascii="Arial" w:hAnsi="Arial" w:cs="Arial"/>
                <w:sz w:val="24"/>
                <w:szCs w:val="24"/>
                <w:lang w:val="es-US"/>
              </w:rPr>
              <w:lastRenderedPageBreak/>
              <w:t xml:space="preserve">La cantidad de fertilizantes y formulas recomendadas para el cultivo de sandia son urea 46% a razón de 2 </w:t>
            </w:r>
            <w:r w:rsidRPr="00934E62">
              <w:rPr>
                <w:rFonts w:ascii="Arial" w:hAnsi="Arial" w:cs="Arial"/>
                <w:sz w:val="24"/>
                <w:szCs w:val="24"/>
                <w:lang w:val="es-US"/>
              </w:rPr>
              <w:lastRenderedPageBreak/>
              <w:t>qq /mz y de la fórmula 10-46-0 1qq; además de micronutrientes.</w:t>
            </w:r>
          </w:p>
          <w:p w14:paraId="1C99E63E" w14:textId="12F60643" w:rsidR="00D14F4A" w:rsidRPr="00934E62" w:rsidRDefault="00D14F4A" w:rsidP="00934E62">
            <w:pPr>
              <w:rPr>
                <w:rFonts w:ascii="Arial" w:hAnsi="Arial" w:cs="Arial"/>
                <w:sz w:val="24"/>
                <w:szCs w:val="24"/>
                <w:lang w:val="es-US"/>
              </w:rPr>
            </w:pPr>
          </w:p>
        </w:tc>
      </w:tr>
      <w:tr w:rsidR="000766EB" w:rsidRPr="00DC6C97" w14:paraId="08F8AA6F" w14:textId="77777777" w:rsidTr="000766EB">
        <w:tc>
          <w:tcPr>
            <w:tcW w:w="2883" w:type="dxa"/>
          </w:tcPr>
          <w:p w14:paraId="64EB8774" w14:textId="4CDE34DF" w:rsidR="00B6227A" w:rsidRPr="00934E62" w:rsidRDefault="00B95FB7" w:rsidP="00934E62">
            <w:pPr>
              <w:rPr>
                <w:rFonts w:ascii="Arial" w:hAnsi="Arial" w:cs="Arial"/>
                <w:sz w:val="24"/>
                <w:szCs w:val="24"/>
                <w:lang w:val="es-US"/>
              </w:rPr>
            </w:pPr>
            <w:r w:rsidRPr="00934E62">
              <w:rPr>
                <w:rFonts w:ascii="Arial" w:hAnsi="Arial" w:cs="Arial"/>
                <w:sz w:val="24"/>
                <w:szCs w:val="24"/>
                <w:lang w:val="es-US"/>
              </w:rPr>
              <w:lastRenderedPageBreak/>
              <w:t>¿Considera usted que la fertilización que implementa en el suelo es efectiva?</w:t>
            </w:r>
          </w:p>
        </w:tc>
        <w:tc>
          <w:tcPr>
            <w:tcW w:w="1817" w:type="dxa"/>
          </w:tcPr>
          <w:p w14:paraId="3AB86015" w14:textId="3F8A20C8" w:rsidR="00B6227A" w:rsidRPr="00934E62" w:rsidRDefault="00C44C38" w:rsidP="00934E62">
            <w:pPr>
              <w:rPr>
                <w:rFonts w:ascii="Arial" w:hAnsi="Arial" w:cs="Arial"/>
                <w:sz w:val="24"/>
                <w:szCs w:val="24"/>
                <w:lang w:val="es-US"/>
              </w:rPr>
            </w:pPr>
            <w:r w:rsidRPr="00934E62">
              <w:rPr>
                <w:rFonts w:ascii="Arial" w:hAnsi="Arial" w:cs="Arial"/>
                <w:sz w:val="24"/>
                <w:szCs w:val="24"/>
                <w:lang w:val="es-US"/>
              </w:rPr>
              <w:t>Conocimiento sobre experiencia en el campo.</w:t>
            </w:r>
          </w:p>
        </w:tc>
        <w:tc>
          <w:tcPr>
            <w:tcW w:w="3375" w:type="dxa"/>
          </w:tcPr>
          <w:p w14:paraId="4E4AD188" w14:textId="7F71FE89" w:rsidR="00B6227A" w:rsidRPr="00934E62" w:rsidRDefault="00B95FB7" w:rsidP="00934E62">
            <w:pPr>
              <w:rPr>
                <w:rFonts w:ascii="Arial" w:hAnsi="Arial" w:cs="Arial"/>
                <w:sz w:val="24"/>
                <w:szCs w:val="24"/>
                <w:lang w:val="es-US"/>
              </w:rPr>
            </w:pPr>
            <w:r w:rsidRPr="00934E62">
              <w:rPr>
                <w:rFonts w:ascii="Arial" w:hAnsi="Arial" w:cs="Arial"/>
                <w:b/>
                <w:bCs/>
                <w:sz w:val="24"/>
                <w:szCs w:val="24"/>
                <w:lang w:val="es-US"/>
              </w:rPr>
              <w:t>E3</w:t>
            </w:r>
            <w:r w:rsidRPr="00934E62">
              <w:rPr>
                <w:rFonts w:ascii="Arial" w:hAnsi="Arial" w:cs="Arial"/>
                <w:sz w:val="24"/>
                <w:szCs w:val="24"/>
                <w:lang w:val="es-US"/>
              </w:rPr>
              <w:t xml:space="preserve">. Si es buena ya que he obtenido </w:t>
            </w:r>
            <w:r w:rsidRPr="00934E62">
              <w:rPr>
                <w:rFonts w:ascii="Arial" w:hAnsi="Arial" w:cs="Arial"/>
                <w:sz w:val="24"/>
                <w:szCs w:val="24"/>
                <w:highlight w:val="yellow"/>
                <w:lang w:val="es-US"/>
              </w:rPr>
              <w:t>buenos resultados tanto en la producción tanto en cantidad como en calidad de la fruta.</w:t>
            </w:r>
          </w:p>
        </w:tc>
        <w:tc>
          <w:tcPr>
            <w:tcW w:w="2206" w:type="dxa"/>
          </w:tcPr>
          <w:p w14:paraId="27552852" w14:textId="3EAB1B8F" w:rsidR="00B6227A" w:rsidRPr="00934E62" w:rsidRDefault="00D14F4A" w:rsidP="00934E62">
            <w:pPr>
              <w:rPr>
                <w:rFonts w:ascii="Arial" w:hAnsi="Arial" w:cs="Arial"/>
                <w:sz w:val="24"/>
                <w:szCs w:val="24"/>
                <w:lang w:val="es-US"/>
              </w:rPr>
            </w:pPr>
            <w:r w:rsidRPr="00934E62">
              <w:rPr>
                <w:rFonts w:ascii="Arial" w:hAnsi="Arial" w:cs="Arial"/>
                <w:sz w:val="24"/>
                <w:szCs w:val="24"/>
                <w:lang w:val="es-US"/>
              </w:rPr>
              <w:t xml:space="preserve">Con fertilización aplicada en el suelo se obtienen buenos resultados </w:t>
            </w:r>
            <w:r w:rsidR="001B1611" w:rsidRPr="00934E62">
              <w:rPr>
                <w:rFonts w:ascii="Arial" w:hAnsi="Arial" w:cs="Arial"/>
                <w:sz w:val="24"/>
                <w:szCs w:val="24"/>
                <w:lang w:val="es-US"/>
              </w:rPr>
              <w:t>en cantidad</w:t>
            </w:r>
            <w:r w:rsidRPr="00934E62">
              <w:rPr>
                <w:rFonts w:ascii="Arial" w:hAnsi="Arial" w:cs="Arial"/>
                <w:sz w:val="24"/>
                <w:szCs w:val="24"/>
                <w:lang w:val="es-US"/>
              </w:rPr>
              <w:t xml:space="preserve"> y calidad del producto.</w:t>
            </w:r>
          </w:p>
        </w:tc>
      </w:tr>
      <w:tr w:rsidR="000766EB" w:rsidRPr="00DC6C97" w14:paraId="4BA6E68D" w14:textId="77777777" w:rsidTr="000766EB">
        <w:tc>
          <w:tcPr>
            <w:tcW w:w="2883" w:type="dxa"/>
          </w:tcPr>
          <w:p w14:paraId="46AF133B" w14:textId="61EBF80C" w:rsidR="00B6227A" w:rsidRPr="00934E62" w:rsidRDefault="00B95FB7" w:rsidP="00934E62">
            <w:pPr>
              <w:rPr>
                <w:rFonts w:ascii="Arial" w:hAnsi="Arial" w:cs="Arial"/>
                <w:sz w:val="24"/>
                <w:szCs w:val="24"/>
                <w:lang w:val="es-US"/>
              </w:rPr>
            </w:pPr>
            <w:r w:rsidRPr="00934E62">
              <w:rPr>
                <w:rFonts w:ascii="Arial" w:hAnsi="Arial" w:cs="Arial"/>
                <w:sz w:val="24"/>
                <w:szCs w:val="24"/>
                <w:lang w:val="es-US"/>
              </w:rPr>
              <w:t>¿Qué tipo de fertilizante implementa en el suelo de su unidad de producción?</w:t>
            </w:r>
          </w:p>
        </w:tc>
        <w:tc>
          <w:tcPr>
            <w:tcW w:w="1817" w:type="dxa"/>
          </w:tcPr>
          <w:p w14:paraId="45818D09" w14:textId="6BAA0775" w:rsidR="00B6227A" w:rsidRPr="00934E62" w:rsidRDefault="00C44C38" w:rsidP="00934E62">
            <w:pPr>
              <w:rPr>
                <w:rFonts w:ascii="Arial" w:hAnsi="Arial" w:cs="Arial"/>
                <w:sz w:val="24"/>
                <w:szCs w:val="24"/>
                <w:lang w:val="es-US"/>
              </w:rPr>
            </w:pPr>
            <w:r w:rsidRPr="00934E62">
              <w:rPr>
                <w:rFonts w:ascii="Arial" w:hAnsi="Arial" w:cs="Arial"/>
                <w:sz w:val="24"/>
                <w:szCs w:val="24"/>
                <w:lang w:val="es-US"/>
              </w:rPr>
              <w:t>Uso y Experiencia de aplicación</w:t>
            </w:r>
          </w:p>
        </w:tc>
        <w:tc>
          <w:tcPr>
            <w:tcW w:w="3375" w:type="dxa"/>
          </w:tcPr>
          <w:p w14:paraId="160C5A81" w14:textId="533ED2FE" w:rsidR="00B6227A" w:rsidRPr="00934E62" w:rsidRDefault="00B95FB7" w:rsidP="00934E62">
            <w:pPr>
              <w:rPr>
                <w:rFonts w:ascii="Arial" w:hAnsi="Arial" w:cs="Arial"/>
                <w:sz w:val="24"/>
                <w:szCs w:val="24"/>
                <w:lang w:val="es-US"/>
              </w:rPr>
            </w:pPr>
            <w:r w:rsidRPr="00934E62">
              <w:rPr>
                <w:rFonts w:ascii="Arial" w:hAnsi="Arial" w:cs="Arial"/>
                <w:b/>
                <w:bCs/>
                <w:sz w:val="24"/>
                <w:szCs w:val="24"/>
                <w:lang w:val="es-US"/>
              </w:rPr>
              <w:t>E3</w:t>
            </w:r>
            <w:r w:rsidRPr="00934E62">
              <w:rPr>
                <w:rFonts w:ascii="Arial" w:hAnsi="Arial" w:cs="Arial"/>
                <w:sz w:val="24"/>
                <w:szCs w:val="24"/>
                <w:lang w:val="es-US"/>
              </w:rPr>
              <w:t xml:space="preserve">. Utilizo los NPK, elementos menores. </w:t>
            </w:r>
            <w:r w:rsidRPr="00934E62">
              <w:rPr>
                <w:rFonts w:ascii="Arial" w:hAnsi="Arial" w:cs="Arial"/>
                <w:sz w:val="24"/>
                <w:szCs w:val="24"/>
                <w:highlight w:val="yellow"/>
                <w:lang w:val="es-US"/>
              </w:rPr>
              <w:t>Realizo combinaciones de fertilizantes de acuerdo a la necesidad de la planta,</w:t>
            </w:r>
            <w:r w:rsidRPr="00934E62">
              <w:rPr>
                <w:rFonts w:ascii="Arial" w:hAnsi="Arial" w:cs="Arial"/>
                <w:sz w:val="24"/>
                <w:szCs w:val="24"/>
                <w:lang w:val="es-US"/>
              </w:rPr>
              <w:t xml:space="preserve"> dependiendo de la etapa fenológica de la planta y su edad. Utilizo algunas veces fertiriego.</w:t>
            </w:r>
          </w:p>
        </w:tc>
        <w:tc>
          <w:tcPr>
            <w:tcW w:w="2206" w:type="dxa"/>
          </w:tcPr>
          <w:p w14:paraId="72F8BE3C" w14:textId="36FF26DF" w:rsidR="00B6227A" w:rsidRPr="00934E62" w:rsidRDefault="00D14F4A" w:rsidP="00934E62">
            <w:pPr>
              <w:rPr>
                <w:rFonts w:ascii="Arial" w:hAnsi="Arial" w:cs="Arial"/>
                <w:sz w:val="24"/>
                <w:szCs w:val="24"/>
                <w:lang w:val="es-US"/>
              </w:rPr>
            </w:pPr>
            <w:r w:rsidRPr="00934E62">
              <w:rPr>
                <w:rFonts w:ascii="Arial" w:hAnsi="Arial" w:cs="Arial"/>
                <w:sz w:val="24"/>
                <w:szCs w:val="24"/>
                <w:lang w:val="es-US"/>
              </w:rPr>
              <w:t>Predomina en la unidad de producción el uso de fertilizante formula completo</w:t>
            </w:r>
            <w:r w:rsidR="001B1611">
              <w:rPr>
                <w:rFonts w:ascii="Arial" w:hAnsi="Arial" w:cs="Arial"/>
                <w:sz w:val="24"/>
                <w:szCs w:val="24"/>
                <w:lang w:val="es-US"/>
              </w:rPr>
              <w:t xml:space="preserve"> </w:t>
            </w:r>
            <w:r w:rsidRPr="00934E62">
              <w:rPr>
                <w:rFonts w:ascii="Arial" w:hAnsi="Arial" w:cs="Arial"/>
                <w:sz w:val="24"/>
                <w:szCs w:val="24"/>
                <w:lang w:val="es-US"/>
              </w:rPr>
              <w:t>(NPK).</w:t>
            </w:r>
          </w:p>
        </w:tc>
      </w:tr>
      <w:tr w:rsidR="000766EB" w:rsidRPr="00DC6C97" w14:paraId="2E2FA183" w14:textId="77777777" w:rsidTr="000766EB">
        <w:tc>
          <w:tcPr>
            <w:tcW w:w="2883" w:type="dxa"/>
          </w:tcPr>
          <w:p w14:paraId="11E62547" w14:textId="77777777" w:rsidR="00B95FB7" w:rsidRPr="00934E62" w:rsidRDefault="00B95FB7" w:rsidP="00934E62">
            <w:pPr>
              <w:rPr>
                <w:rFonts w:ascii="Arial" w:hAnsi="Arial" w:cs="Arial"/>
                <w:sz w:val="24"/>
                <w:szCs w:val="24"/>
                <w:lang w:val="es-US"/>
              </w:rPr>
            </w:pPr>
            <w:r w:rsidRPr="00934E62">
              <w:rPr>
                <w:rFonts w:ascii="Arial" w:hAnsi="Arial" w:cs="Arial"/>
                <w:sz w:val="24"/>
                <w:szCs w:val="24"/>
                <w:lang w:val="es-US"/>
              </w:rPr>
              <w:t>¿Considera usted que los fertilizantes que implementa, incrementan el rendimiento o bajan ¿Por qué?</w:t>
            </w:r>
          </w:p>
          <w:p w14:paraId="5CE798A5" w14:textId="77777777" w:rsidR="00B6227A" w:rsidRPr="00934E62" w:rsidRDefault="00B6227A" w:rsidP="00934E62">
            <w:pPr>
              <w:rPr>
                <w:rFonts w:ascii="Arial" w:hAnsi="Arial" w:cs="Arial"/>
                <w:sz w:val="24"/>
                <w:szCs w:val="24"/>
                <w:lang w:val="es-US"/>
              </w:rPr>
            </w:pPr>
          </w:p>
        </w:tc>
        <w:tc>
          <w:tcPr>
            <w:tcW w:w="1817" w:type="dxa"/>
          </w:tcPr>
          <w:p w14:paraId="3BD7E196" w14:textId="44153E2D" w:rsidR="00B6227A" w:rsidRPr="00934E62" w:rsidRDefault="00C44C38" w:rsidP="00934E62">
            <w:pPr>
              <w:rPr>
                <w:rFonts w:ascii="Arial" w:hAnsi="Arial" w:cs="Arial"/>
                <w:sz w:val="24"/>
                <w:szCs w:val="24"/>
                <w:lang w:val="es-US"/>
              </w:rPr>
            </w:pPr>
            <w:r w:rsidRPr="00934E62">
              <w:rPr>
                <w:rFonts w:ascii="Arial" w:hAnsi="Arial" w:cs="Arial"/>
                <w:sz w:val="24"/>
                <w:szCs w:val="24"/>
                <w:lang w:val="es-US"/>
              </w:rPr>
              <w:t>Generación de resultados por uso en el campo.</w:t>
            </w:r>
          </w:p>
        </w:tc>
        <w:tc>
          <w:tcPr>
            <w:tcW w:w="3375" w:type="dxa"/>
          </w:tcPr>
          <w:p w14:paraId="63F603B1" w14:textId="314A333F" w:rsidR="00B6227A" w:rsidRPr="00934E62" w:rsidRDefault="00B95FB7" w:rsidP="00934E62">
            <w:pPr>
              <w:rPr>
                <w:rFonts w:ascii="Arial" w:hAnsi="Arial" w:cs="Arial"/>
                <w:sz w:val="24"/>
                <w:szCs w:val="24"/>
                <w:lang w:val="es-US"/>
              </w:rPr>
            </w:pPr>
            <w:r w:rsidRPr="00934E62">
              <w:rPr>
                <w:rFonts w:ascii="Arial" w:hAnsi="Arial" w:cs="Arial"/>
                <w:b/>
                <w:bCs/>
                <w:sz w:val="24"/>
                <w:szCs w:val="24"/>
                <w:lang w:val="es-US"/>
              </w:rPr>
              <w:t>E3</w:t>
            </w:r>
            <w:r w:rsidRPr="00934E62">
              <w:rPr>
                <w:rFonts w:ascii="Arial" w:hAnsi="Arial" w:cs="Arial"/>
                <w:sz w:val="24"/>
                <w:szCs w:val="24"/>
                <w:lang w:val="es-US"/>
              </w:rPr>
              <w:t>.</w:t>
            </w:r>
            <w:r w:rsidRPr="00934E62">
              <w:rPr>
                <w:rFonts w:ascii="Arial" w:hAnsi="Arial" w:cs="Arial"/>
                <w:sz w:val="24"/>
                <w:szCs w:val="24"/>
              </w:rPr>
              <w:t xml:space="preserve"> </w:t>
            </w:r>
            <w:r w:rsidRPr="00934E62">
              <w:rPr>
                <w:rFonts w:ascii="Arial" w:hAnsi="Arial" w:cs="Arial"/>
                <w:sz w:val="24"/>
                <w:szCs w:val="24"/>
                <w:highlight w:val="yellow"/>
                <w:lang w:val="es-US"/>
              </w:rPr>
              <w:t>Claro que, si incrementan el rendimiento</w:t>
            </w:r>
            <w:r w:rsidRPr="00934E62">
              <w:rPr>
                <w:rFonts w:ascii="Arial" w:hAnsi="Arial" w:cs="Arial"/>
                <w:sz w:val="24"/>
                <w:szCs w:val="24"/>
                <w:lang w:val="es-US"/>
              </w:rPr>
              <w:t xml:space="preserve"> ya que las t</w:t>
            </w:r>
            <w:r w:rsidR="00CE2BCE" w:rsidRPr="00934E62">
              <w:rPr>
                <w:rFonts w:ascii="Arial" w:hAnsi="Arial" w:cs="Arial"/>
                <w:sz w:val="24"/>
                <w:szCs w:val="24"/>
                <w:lang w:val="es-US"/>
              </w:rPr>
              <w:t>ierras</w:t>
            </w:r>
            <w:r w:rsidRPr="00934E62">
              <w:rPr>
                <w:rFonts w:ascii="Arial" w:hAnsi="Arial" w:cs="Arial"/>
                <w:sz w:val="24"/>
                <w:szCs w:val="24"/>
                <w:lang w:val="es-US"/>
              </w:rPr>
              <w:t xml:space="preserve"> fueron productores de algodón, las cuales por ello quedaron sin nutrientes y con ayuda inicialmente de fertilizantes en altas cantidades las he podido recuperar. Pero ahora con el método de materia orgánica he bajado las cantidades de fertilizantes, pero el rendimiento se mantiene, la calidad y la cantidad.</w:t>
            </w:r>
          </w:p>
        </w:tc>
        <w:tc>
          <w:tcPr>
            <w:tcW w:w="2206" w:type="dxa"/>
          </w:tcPr>
          <w:p w14:paraId="6FF89316" w14:textId="5997EF22" w:rsidR="00B6227A" w:rsidRPr="00934E62" w:rsidRDefault="001507AB" w:rsidP="00934E62">
            <w:pPr>
              <w:rPr>
                <w:rFonts w:ascii="Arial" w:hAnsi="Arial" w:cs="Arial"/>
                <w:sz w:val="24"/>
                <w:szCs w:val="24"/>
                <w:lang w:val="es-US"/>
              </w:rPr>
            </w:pPr>
            <w:r w:rsidRPr="00934E62">
              <w:rPr>
                <w:rFonts w:ascii="Arial" w:hAnsi="Arial" w:cs="Arial"/>
                <w:sz w:val="24"/>
                <w:szCs w:val="24"/>
                <w:lang w:val="es-US"/>
              </w:rPr>
              <w:t>Las tierras se pierden productividad por abuso de monocultivo, lo que obliga a proveer nutrientes a través de la fertilización, este se ve reflejado en la cantidad y calidad de las cosechas.</w:t>
            </w:r>
          </w:p>
        </w:tc>
      </w:tr>
      <w:tr w:rsidR="00D14F4A" w:rsidRPr="00DC6C97" w14:paraId="0354314C" w14:textId="77777777" w:rsidTr="000766EB">
        <w:tc>
          <w:tcPr>
            <w:tcW w:w="2883" w:type="dxa"/>
          </w:tcPr>
          <w:p w14:paraId="0C28C58D" w14:textId="2625189A" w:rsidR="00B95FB7" w:rsidRPr="00934E62" w:rsidRDefault="00B95FB7" w:rsidP="00934E62">
            <w:pPr>
              <w:rPr>
                <w:rFonts w:ascii="Arial" w:hAnsi="Arial" w:cs="Arial"/>
                <w:sz w:val="24"/>
                <w:szCs w:val="24"/>
                <w:lang w:val="es-US"/>
              </w:rPr>
            </w:pPr>
            <w:r w:rsidRPr="00934E62">
              <w:rPr>
                <w:rFonts w:ascii="Arial" w:hAnsi="Arial" w:cs="Arial"/>
                <w:sz w:val="24"/>
                <w:szCs w:val="24"/>
                <w:lang w:val="es-US"/>
              </w:rPr>
              <w:t xml:space="preserve">¿Considera usted que el Plan de Fertilización le </w:t>
            </w:r>
            <w:r w:rsidRPr="00934E62">
              <w:rPr>
                <w:rFonts w:ascii="Arial" w:hAnsi="Arial" w:cs="Arial"/>
                <w:sz w:val="24"/>
                <w:szCs w:val="24"/>
                <w:lang w:val="es-US"/>
              </w:rPr>
              <w:lastRenderedPageBreak/>
              <w:t>beneficiara en los demás cultivos?</w:t>
            </w:r>
          </w:p>
        </w:tc>
        <w:tc>
          <w:tcPr>
            <w:tcW w:w="1817" w:type="dxa"/>
          </w:tcPr>
          <w:p w14:paraId="132F603B" w14:textId="266A1748" w:rsidR="00B95FB7" w:rsidRPr="00934E62" w:rsidRDefault="00C44C38" w:rsidP="00934E62">
            <w:pPr>
              <w:rPr>
                <w:rFonts w:ascii="Arial" w:hAnsi="Arial" w:cs="Arial"/>
                <w:sz w:val="24"/>
                <w:szCs w:val="24"/>
                <w:lang w:val="es-US"/>
              </w:rPr>
            </w:pPr>
            <w:r w:rsidRPr="00934E62">
              <w:rPr>
                <w:rFonts w:ascii="Arial" w:hAnsi="Arial" w:cs="Arial"/>
                <w:sz w:val="24"/>
                <w:szCs w:val="24"/>
                <w:lang w:val="es-US"/>
              </w:rPr>
              <w:lastRenderedPageBreak/>
              <w:t xml:space="preserve">Generalización de los </w:t>
            </w:r>
            <w:r w:rsidRPr="00934E62">
              <w:rPr>
                <w:rFonts w:ascii="Arial" w:hAnsi="Arial" w:cs="Arial"/>
                <w:sz w:val="24"/>
                <w:szCs w:val="24"/>
                <w:lang w:val="es-US"/>
              </w:rPr>
              <w:lastRenderedPageBreak/>
              <w:t>resultados obtenidos.</w:t>
            </w:r>
          </w:p>
        </w:tc>
        <w:tc>
          <w:tcPr>
            <w:tcW w:w="3375" w:type="dxa"/>
          </w:tcPr>
          <w:p w14:paraId="1B8B7F24" w14:textId="2C31329E" w:rsidR="00B95FB7" w:rsidRPr="00934E62" w:rsidRDefault="00B95FB7" w:rsidP="00934E62">
            <w:pPr>
              <w:rPr>
                <w:rFonts w:ascii="Arial" w:hAnsi="Arial" w:cs="Arial"/>
                <w:sz w:val="24"/>
                <w:szCs w:val="24"/>
                <w:lang w:val="es-US"/>
              </w:rPr>
            </w:pPr>
            <w:r w:rsidRPr="00934E62">
              <w:rPr>
                <w:rFonts w:ascii="Arial" w:hAnsi="Arial" w:cs="Arial"/>
                <w:b/>
                <w:bCs/>
                <w:sz w:val="24"/>
                <w:szCs w:val="24"/>
                <w:lang w:val="es-US"/>
              </w:rPr>
              <w:lastRenderedPageBreak/>
              <w:t>E.3</w:t>
            </w:r>
            <w:r w:rsidRPr="00934E62">
              <w:rPr>
                <w:rFonts w:ascii="Arial" w:hAnsi="Arial" w:cs="Arial"/>
                <w:sz w:val="24"/>
                <w:szCs w:val="24"/>
                <w:lang w:val="es-US"/>
              </w:rPr>
              <w:t xml:space="preserve"> Claro que sí, ya </w:t>
            </w:r>
            <w:r w:rsidRPr="00934E62">
              <w:rPr>
                <w:rFonts w:ascii="Arial" w:hAnsi="Arial" w:cs="Arial"/>
                <w:sz w:val="24"/>
                <w:szCs w:val="24"/>
                <w:highlight w:val="yellow"/>
                <w:lang w:val="es-US"/>
              </w:rPr>
              <w:t xml:space="preserve">que las tierras no son altamente nutritivas y por ello tengo que </w:t>
            </w:r>
            <w:r w:rsidRPr="00934E62">
              <w:rPr>
                <w:rFonts w:ascii="Arial" w:hAnsi="Arial" w:cs="Arial"/>
                <w:sz w:val="24"/>
                <w:szCs w:val="24"/>
                <w:highlight w:val="yellow"/>
                <w:lang w:val="es-US"/>
              </w:rPr>
              <w:lastRenderedPageBreak/>
              <w:t>usar fertilizante para elevar producción.</w:t>
            </w:r>
            <w:r w:rsidRPr="00934E62">
              <w:rPr>
                <w:rFonts w:ascii="Arial" w:hAnsi="Arial" w:cs="Arial"/>
                <w:sz w:val="24"/>
                <w:szCs w:val="24"/>
                <w:lang w:val="es-US"/>
              </w:rPr>
              <w:t xml:space="preserve"> o bien utilizar fertilizantes adecuados para cada cultivo </w:t>
            </w:r>
          </w:p>
        </w:tc>
        <w:tc>
          <w:tcPr>
            <w:tcW w:w="2206" w:type="dxa"/>
          </w:tcPr>
          <w:p w14:paraId="51995B66" w14:textId="454D1DAF" w:rsidR="00B95FB7" w:rsidRPr="00934E62" w:rsidRDefault="001507AB" w:rsidP="00934E62">
            <w:pPr>
              <w:rPr>
                <w:rFonts w:ascii="Arial" w:hAnsi="Arial" w:cs="Arial"/>
                <w:sz w:val="24"/>
                <w:szCs w:val="24"/>
                <w:lang w:val="es-US"/>
              </w:rPr>
            </w:pPr>
            <w:r w:rsidRPr="00934E62">
              <w:rPr>
                <w:rFonts w:ascii="Arial" w:hAnsi="Arial" w:cs="Arial"/>
                <w:sz w:val="24"/>
                <w:szCs w:val="24"/>
                <w:lang w:val="es-US"/>
              </w:rPr>
              <w:lastRenderedPageBreak/>
              <w:t xml:space="preserve">Un adecuado plan de fertilización genera beneficios </w:t>
            </w:r>
            <w:r w:rsidRPr="00934E62">
              <w:rPr>
                <w:rFonts w:ascii="Arial" w:hAnsi="Arial" w:cs="Arial"/>
                <w:sz w:val="24"/>
                <w:szCs w:val="24"/>
                <w:lang w:val="es-US"/>
              </w:rPr>
              <w:lastRenderedPageBreak/>
              <w:t xml:space="preserve">no solo para el cultivo que se establece en esa temporada, sino que </w:t>
            </w:r>
            <w:r w:rsidR="00DF2B2E" w:rsidRPr="00934E62">
              <w:rPr>
                <w:rFonts w:ascii="Arial" w:hAnsi="Arial" w:cs="Arial"/>
                <w:sz w:val="24"/>
                <w:szCs w:val="24"/>
                <w:lang w:val="es-US"/>
              </w:rPr>
              <w:t>permite</w:t>
            </w:r>
            <w:r w:rsidRPr="00934E62">
              <w:rPr>
                <w:rFonts w:ascii="Arial" w:hAnsi="Arial" w:cs="Arial"/>
                <w:sz w:val="24"/>
                <w:szCs w:val="24"/>
                <w:lang w:val="es-US"/>
              </w:rPr>
              <w:t xml:space="preserve"> la obtención de beneficios y nutrientes para futuros </w:t>
            </w:r>
            <w:r w:rsidR="004E7384" w:rsidRPr="00934E62">
              <w:rPr>
                <w:rFonts w:ascii="Arial" w:hAnsi="Arial" w:cs="Arial"/>
                <w:sz w:val="24"/>
                <w:szCs w:val="24"/>
                <w:lang w:val="es-US"/>
              </w:rPr>
              <w:t>cultivos</w:t>
            </w:r>
            <w:r w:rsidRPr="00934E62">
              <w:rPr>
                <w:rFonts w:ascii="Arial" w:hAnsi="Arial" w:cs="Arial"/>
                <w:sz w:val="24"/>
                <w:szCs w:val="24"/>
                <w:lang w:val="es-US"/>
              </w:rPr>
              <w:t>.</w:t>
            </w:r>
          </w:p>
        </w:tc>
      </w:tr>
      <w:tr w:rsidR="00D14F4A" w:rsidRPr="00DC6C97" w14:paraId="4E3C1EF0" w14:textId="77777777" w:rsidTr="000766EB">
        <w:tc>
          <w:tcPr>
            <w:tcW w:w="2883" w:type="dxa"/>
          </w:tcPr>
          <w:p w14:paraId="4FC5A31F" w14:textId="099B24D3" w:rsidR="007629E8" w:rsidRPr="00934E62" w:rsidRDefault="007629E8" w:rsidP="00934E62">
            <w:pPr>
              <w:rPr>
                <w:rFonts w:ascii="Arial" w:hAnsi="Arial" w:cs="Arial"/>
                <w:sz w:val="24"/>
                <w:szCs w:val="24"/>
                <w:lang w:val="es-US"/>
              </w:rPr>
            </w:pPr>
            <w:r w:rsidRPr="00934E62">
              <w:rPr>
                <w:rFonts w:ascii="Arial" w:hAnsi="Arial" w:cs="Arial"/>
                <w:sz w:val="24"/>
                <w:szCs w:val="24"/>
                <w:lang w:val="es-US"/>
              </w:rPr>
              <w:lastRenderedPageBreak/>
              <w:t>¿Qué tipo de Fertilización a implementado en los últimos años y por qué?</w:t>
            </w:r>
          </w:p>
        </w:tc>
        <w:tc>
          <w:tcPr>
            <w:tcW w:w="1817" w:type="dxa"/>
          </w:tcPr>
          <w:p w14:paraId="6C0FAC0F" w14:textId="15ED89AE" w:rsidR="007629E8" w:rsidRPr="00934E62" w:rsidRDefault="00811889" w:rsidP="00934E62">
            <w:pPr>
              <w:rPr>
                <w:rFonts w:ascii="Arial" w:hAnsi="Arial" w:cs="Arial"/>
                <w:sz w:val="24"/>
                <w:szCs w:val="24"/>
                <w:lang w:val="es-US"/>
              </w:rPr>
            </w:pPr>
            <w:r w:rsidRPr="00934E62">
              <w:rPr>
                <w:rFonts w:ascii="Arial" w:hAnsi="Arial" w:cs="Arial"/>
                <w:sz w:val="24"/>
                <w:szCs w:val="24"/>
                <w:lang w:val="es-US"/>
              </w:rPr>
              <w:t>Experiencia y conocimiento adquiridos por repetición.</w:t>
            </w:r>
          </w:p>
        </w:tc>
        <w:tc>
          <w:tcPr>
            <w:tcW w:w="3375" w:type="dxa"/>
          </w:tcPr>
          <w:p w14:paraId="44942AC0" w14:textId="069CD15B" w:rsidR="007629E8" w:rsidRPr="00934E62" w:rsidRDefault="007629E8" w:rsidP="00934E62">
            <w:pPr>
              <w:rPr>
                <w:rFonts w:ascii="Arial" w:hAnsi="Arial" w:cs="Arial"/>
                <w:sz w:val="24"/>
                <w:szCs w:val="24"/>
                <w:lang w:val="es-US"/>
              </w:rPr>
            </w:pPr>
            <w:r w:rsidRPr="00934E62">
              <w:rPr>
                <w:rFonts w:ascii="Arial" w:hAnsi="Arial" w:cs="Arial"/>
                <w:b/>
                <w:bCs/>
                <w:sz w:val="24"/>
                <w:szCs w:val="24"/>
                <w:lang w:val="es-US"/>
              </w:rPr>
              <w:t>E3</w:t>
            </w:r>
            <w:r w:rsidRPr="00934E62">
              <w:rPr>
                <w:rFonts w:ascii="Arial" w:hAnsi="Arial" w:cs="Arial"/>
                <w:sz w:val="24"/>
                <w:szCs w:val="24"/>
                <w:lang w:val="es-US"/>
              </w:rPr>
              <w:t>.</w:t>
            </w:r>
            <w:r w:rsidR="00CE2BCE" w:rsidRPr="00934E62">
              <w:rPr>
                <w:rFonts w:ascii="Arial" w:hAnsi="Arial" w:cs="Arial"/>
                <w:sz w:val="24"/>
                <w:szCs w:val="24"/>
                <w:lang w:val="es-US"/>
              </w:rPr>
              <w:t xml:space="preserve"> </w:t>
            </w:r>
            <w:r w:rsidRPr="00934E62">
              <w:rPr>
                <w:rFonts w:ascii="Arial" w:hAnsi="Arial" w:cs="Arial"/>
                <w:sz w:val="24"/>
                <w:szCs w:val="24"/>
                <w:highlight w:val="yellow"/>
                <w:lang w:val="es-US"/>
              </w:rPr>
              <w:t>Fertilización química que, aunque yo sé que a largo plazo causa más daño</w:t>
            </w:r>
            <w:r w:rsidRPr="00934E62">
              <w:rPr>
                <w:rFonts w:ascii="Arial" w:hAnsi="Arial" w:cs="Arial"/>
                <w:sz w:val="24"/>
                <w:szCs w:val="24"/>
                <w:lang w:val="es-US"/>
              </w:rPr>
              <w:t xml:space="preserve"> a las tierras y el cultivo requiere más cada año, es la que más pronto funciona en el cultivo.</w:t>
            </w:r>
          </w:p>
          <w:p w14:paraId="3048A673" w14:textId="0338F2FA" w:rsidR="007629E8" w:rsidRPr="00934E62" w:rsidRDefault="007629E8" w:rsidP="00934E62">
            <w:pPr>
              <w:rPr>
                <w:rFonts w:ascii="Arial" w:hAnsi="Arial" w:cs="Arial"/>
                <w:sz w:val="24"/>
                <w:szCs w:val="24"/>
                <w:lang w:val="es-US"/>
              </w:rPr>
            </w:pPr>
          </w:p>
        </w:tc>
        <w:tc>
          <w:tcPr>
            <w:tcW w:w="2206" w:type="dxa"/>
          </w:tcPr>
          <w:p w14:paraId="6E264BF0" w14:textId="4939F061" w:rsidR="007629E8" w:rsidRPr="00934E62" w:rsidRDefault="002973A0" w:rsidP="00934E62">
            <w:pPr>
              <w:rPr>
                <w:rFonts w:ascii="Arial" w:hAnsi="Arial" w:cs="Arial"/>
                <w:sz w:val="24"/>
                <w:szCs w:val="24"/>
                <w:lang w:val="es-US"/>
              </w:rPr>
            </w:pPr>
            <w:r w:rsidRPr="00934E62">
              <w:rPr>
                <w:rFonts w:ascii="Arial" w:hAnsi="Arial" w:cs="Arial"/>
                <w:sz w:val="24"/>
                <w:szCs w:val="24"/>
                <w:lang w:val="es-US"/>
              </w:rPr>
              <w:t>El uso de fertilizantes químicos es</w:t>
            </w:r>
            <w:r w:rsidR="000766EB" w:rsidRPr="00934E62">
              <w:rPr>
                <w:rFonts w:ascii="Arial" w:hAnsi="Arial" w:cs="Arial"/>
                <w:sz w:val="24"/>
                <w:szCs w:val="24"/>
                <w:lang w:val="es-US"/>
              </w:rPr>
              <w:t xml:space="preserve"> de mayor uso en la implementación de cultivos, aunque es de conocimiento del productor los perjuicios provocados a largo plazo por el uso de productos químicos.</w:t>
            </w:r>
          </w:p>
        </w:tc>
      </w:tr>
    </w:tbl>
    <w:p w14:paraId="4E63D744" w14:textId="77777777" w:rsidR="00084E09" w:rsidRPr="00084E09" w:rsidRDefault="00084E09" w:rsidP="00084E09">
      <w:pPr>
        <w:spacing w:line="360" w:lineRule="auto"/>
        <w:rPr>
          <w:rFonts w:ascii="Arial" w:hAnsi="Arial" w:cs="Arial"/>
          <w:sz w:val="24"/>
          <w:szCs w:val="24"/>
          <w:lang w:val="es-NI"/>
        </w:rPr>
      </w:pPr>
      <w:bookmarkStart w:id="133" w:name="_Hlk136418941"/>
      <w:r w:rsidRPr="00084E09">
        <w:rPr>
          <w:rFonts w:ascii="Arial" w:hAnsi="Arial" w:cs="Arial"/>
          <w:sz w:val="24"/>
          <w:szCs w:val="24"/>
          <w:lang w:val="es-NI"/>
        </w:rPr>
        <w:t xml:space="preserve">Fuente: Elaboración propia </w:t>
      </w:r>
    </w:p>
    <w:p w14:paraId="76250C86" w14:textId="77777777" w:rsidR="000A679B" w:rsidRDefault="000A679B" w:rsidP="000A679B">
      <w:pPr>
        <w:spacing w:line="360" w:lineRule="auto"/>
        <w:jc w:val="both"/>
        <w:rPr>
          <w:rFonts w:ascii="Arial" w:hAnsi="Arial" w:cs="Arial"/>
          <w:sz w:val="24"/>
          <w:szCs w:val="24"/>
          <w:lang w:val="es-US"/>
        </w:rPr>
      </w:pPr>
      <w:bookmarkStart w:id="134" w:name="_Toc90293695"/>
      <w:bookmarkStart w:id="135" w:name="_Toc135386051"/>
      <w:bookmarkEnd w:id="133"/>
    </w:p>
    <w:p w14:paraId="26268E1C" w14:textId="6188CC1C" w:rsidR="000A679B" w:rsidRPr="000A679B" w:rsidRDefault="000A679B" w:rsidP="000A679B">
      <w:pPr>
        <w:spacing w:line="360" w:lineRule="auto"/>
        <w:jc w:val="both"/>
        <w:rPr>
          <w:rFonts w:ascii="Arial" w:hAnsi="Arial" w:cs="Arial"/>
          <w:b/>
          <w:bCs/>
          <w:sz w:val="24"/>
          <w:szCs w:val="24"/>
          <w:lang w:val="es-US"/>
        </w:rPr>
      </w:pPr>
      <w:r w:rsidRPr="000A679B">
        <w:rPr>
          <w:rFonts w:ascii="Arial" w:hAnsi="Arial" w:cs="Arial"/>
          <w:b/>
          <w:bCs/>
          <w:sz w:val="24"/>
          <w:szCs w:val="24"/>
          <w:lang w:val="es-US"/>
        </w:rPr>
        <w:t>Análisis matriz de interpretación.</w:t>
      </w:r>
    </w:p>
    <w:p w14:paraId="31C7D2C0" w14:textId="47D22600" w:rsidR="000A679B" w:rsidRDefault="000A679B" w:rsidP="000A679B">
      <w:pPr>
        <w:spacing w:line="360" w:lineRule="auto"/>
        <w:jc w:val="both"/>
        <w:rPr>
          <w:rFonts w:ascii="Arial" w:hAnsi="Arial" w:cs="Arial"/>
          <w:sz w:val="24"/>
          <w:szCs w:val="24"/>
          <w:lang w:val="es-US"/>
        </w:rPr>
      </w:pPr>
      <w:r w:rsidRPr="00E24503">
        <w:rPr>
          <w:rFonts w:ascii="Arial" w:hAnsi="Arial" w:cs="Arial"/>
          <w:sz w:val="24"/>
          <w:szCs w:val="24"/>
          <w:lang w:val="es-US"/>
        </w:rPr>
        <w:t>Según los conocimientos y experiencias de</w:t>
      </w:r>
      <w:r>
        <w:rPr>
          <w:rFonts w:ascii="Arial" w:hAnsi="Arial" w:cs="Arial"/>
          <w:sz w:val="24"/>
          <w:szCs w:val="24"/>
          <w:lang w:val="es-US"/>
        </w:rPr>
        <w:t xml:space="preserve"> los profesionales</w:t>
      </w:r>
      <w:r w:rsidRPr="00E24503">
        <w:rPr>
          <w:rFonts w:ascii="Arial" w:hAnsi="Arial" w:cs="Arial"/>
          <w:sz w:val="24"/>
          <w:szCs w:val="24"/>
          <w:lang w:val="es-US"/>
        </w:rPr>
        <w:t xml:space="preserve"> plantea</w:t>
      </w:r>
      <w:r>
        <w:rPr>
          <w:rFonts w:ascii="Arial" w:hAnsi="Arial" w:cs="Arial"/>
          <w:sz w:val="24"/>
          <w:szCs w:val="24"/>
          <w:lang w:val="es-US"/>
        </w:rPr>
        <w:t>n</w:t>
      </w:r>
      <w:r w:rsidRPr="00E24503">
        <w:rPr>
          <w:rFonts w:ascii="Arial" w:hAnsi="Arial" w:cs="Arial"/>
          <w:sz w:val="24"/>
          <w:szCs w:val="24"/>
          <w:lang w:val="es-US"/>
        </w:rPr>
        <w:t xml:space="preserve"> que los fertilizantes son un aporte en nutrientes al suelo para que este se lo proporcione a la planta y por medio de esta se genere un incremento mayor en producción de igual forma los tipos de fertilizantes conocidos son de origen químico y orgánico de los cuales son más conocidos el Nitrógeno, Fosforo y Potasio, (NPK) que son los de vital importancia en la vida del cultivo, el fertilizante químico viene siendo uno de los más eficiente ya que son de una fácil asimilación de parte de la planta y mejor resultad dado a su composición pero siendo estos dañinos para el cuido del suelo es por ello que es más provechoso el orgánico debido a que no daña el suelo pero sus resultados se reflejan en un tiempos más tardío pero con una riqueza de protección mayor.</w:t>
      </w:r>
    </w:p>
    <w:p w14:paraId="13931105" w14:textId="29922425" w:rsidR="000A679B" w:rsidRDefault="000A679B" w:rsidP="000A679B">
      <w:pPr>
        <w:spacing w:line="360" w:lineRule="auto"/>
        <w:jc w:val="both"/>
        <w:rPr>
          <w:rFonts w:ascii="Arial" w:hAnsi="Arial" w:cs="Arial"/>
          <w:sz w:val="24"/>
          <w:szCs w:val="24"/>
          <w:lang w:val="es-US"/>
        </w:rPr>
      </w:pPr>
      <w:r>
        <w:rPr>
          <w:rFonts w:ascii="Arial" w:hAnsi="Arial" w:cs="Arial"/>
          <w:sz w:val="24"/>
          <w:szCs w:val="24"/>
          <w:lang w:val="es-US"/>
        </w:rPr>
        <w:lastRenderedPageBreak/>
        <w:t xml:space="preserve">Los </w:t>
      </w:r>
      <w:r w:rsidRPr="00E24503">
        <w:rPr>
          <w:rFonts w:ascii="Arial" w:hAnsi="Arial" w:cs="Arial"/>
          <w:sz w:val="24"/>
          <w:szCs w:val="24"/>
          <w:lang w:val="es-US"/>
        </w:rPr>
        <w:t xml:space="preserve">fertilizantes son </w:t>
      </w:r>
      <w:r w:rsidR="00D332AC">
        <w:rPr>
          <w:rFonts w:ascii="Arial" w:hAnsi="Arial" w:cs="Arial"/>
          <w:sz w:val="24"/>
          <w:szCs w:val="24"/>
          <w:lang w:val="es-US"/>
        </w:rPr>
        <w:t>insumo</w:t>
      </w:r>
      <w:r w:rsidRPr="00E24503">
        <w:rPr>
          <w:rFonts w:ascii="Arial" w:hAnsi="Arial" w:cs="Arial"/>
          <w:sz w:val="24"/>
          <w:szCs w:val="24"/>
          <w:lang w:val="es-US"/>
        </w:rPr>
        <w:t xml:space="preserve">s utilizados en la producción agropecuaria siendo esenciales en el crecimiento de los cultivos la cual se divide en orgánica e inorgánica o Química entre los fertilizantes conocidos están los que contienen mayor cantidad de nitrógeno, potasio y fosforo como DAP, MAP siendo los más comerciales según su experiencia los fertilizantes más eficientes son los inorgánicos para un productor con enfoque de mercado ya que con estos tiene una mayor posibilidad de suplir la demanda de mercado, en cambio el orgánico tiene, más valor nutricional que comercial dado a que aumenta el enriquecimiento nutricional y no de rendimiento, por hectárea se aplicarían basados en la casa comercial alrededor de 2qq por manzana de fertilizantes pero luego trabajar mayormente el 18-46-00 y finalmente una base de boro, priorizando un análisis de suelo para una mayor </w:t>
      </w:r>
      <w:r>
        <w:rPr>
          <w:rFonts w:ascii="Arial" w:hAnsi="Arial" w:cs="Arial"/>
          <w:sz w:val="24"/>
          <w:szCs w:val="24"/>
          <w:lang w:val="es-US"/>
        </w:rPr>
        <w:t>exactitud</w:t>
      </w:r>
      <w:r w:rsidRPr="00E24503">
        <w:rPr>
          <w:rFonts w:ascii="Arial" w:hAnsi="Arial" w:cs="Arial"/>
          <w:sz w:val="24"/>
          <w:szCs w:val="24"/>
          <w:lang w:val="es-US"/>
        </w:rPr>
        <w:t xml:space="preserve"> en las dosificaciones .</w:t>
      </w:r>
    </w:p>
    <w:p w14:paraId="4E0F1B5E" w14:textId="33B7DBFF" w:rsidR="000A679B" w:rsidRDefault="000A679B" w:rsidP="000A679B">
      <w:pPr>
        <w:spacing w:line="360" w:lineRule="auto"/>
        <w:jc w:val="both"/>
        <w:rPr>
          <w:rFonts w:ascii="Arial" w:hAnsi="Arial" w:cs="Arial"/>
          <w:sz w:val="24"/>
          <w:szCs w:val="24"/>
          <w:lang w:val="es-US"/>
        </w:rPr>
      </w:pPr>
      <w:r w:rsidRPr="000A679B">
        <w:rPr>
          <w:rFonts w:ascii="Arial" w:hAnsi="Arial" w:cs="Arial"/>
          <w:sz w:val="24"/>
          <w:szCs w:val="24"/>
          <w:lang w:val="es-US"/>
        </w:rPr>
        <w:t>La mayor eficiencia se encuentra en la fertilización inorgánica por lo cual existe una tendencia que manejamos de manera inorgánica se merma  el rendimiento  pero compensa y cuando trabajamos de manera inorgánica  tenemos que pensar cual es mi segmento de mercado que quizás sea reducido que mi poca cantidad de producción se vaya a pagar un precio igual o mayor que el producto convencional entonces la eficiencia se muestra en volumen y rendimiento de los productos inorgánicos pero en la fertilización orgánica tenemos mayor calidad desde el punto de vista nutricional  , pero nos vemos mermados en el parte del rendimiento.</w:t>
      </w:r>
    </w:p>
    <w:p w14:paraId="304FBE1C" w14:textId="51B6B5DE" w:rsidR="00D332AC" w:rsidRDefault="00D332AC" w:rsidP="00D332AC">
      <w:pPr>
        <w:spacing w:line="360" w:lineRule="auto"/>
        <w:jc w:val="both"/>
        <w:rPr>
          <w:rFonts w:ascii="Arial" w:hAnsi="Arial" w:cs="Arial"/>
          <w:sz w:val="24"/>
          <w:szCs w:val="24"/>
          <w:lang w:val="es-US"/>
        </w:rPr>
      </w:pPr>
      <w:r>
        <w:rPr>
          <w:rFonts w:ascii="Arial" w:hAnsi="Arial" w:cs="Arial"/>
          <w:sz w:val="24"/>
          <w:szCs w:val="24"/>
          <w:lang w:val="es-US"/>
        </w:rPr>
        <w:t>Se toma de referencia entrevista realizada a propietario de la unidad de producción y plantea</w:t>
      </w:r>
      <w:r w:rsidRPr="00E24503">
        <w:rPr>
          <w:rFonts w:ascii="Arial" w:hAnsi="Arial" w:cs="Arial"/>
          <w:sz w:val="24"/>
          <w:szCs w:val="24"/>
          <w:lang w:val="es-US"/>
        </w:rPr>
        <w:t xml:space="preserve"> que el uso de los fertilizantes es algo muy eficaz </w:t>
      </w:r>
      <w:r>
        <w:rPr>
          <w:rFonts w:ascii="Arial" w:hAnsi="Arial" w:cs="Arial"/>
          <w:sz w:val="24"/>
          <w:szCs w:val="24"/>
          <w:lang w:val="es-US"/>
        </w:rPr>
        <w:t xml:space="preserve">para revertir el daño de productividad, </w:t>
      </w:r>
      <w:r w:rsidRPr="00E24503">
        <w:rPr>
          <w:rFonts w:ascii="Arial" w:hAnsi="Arial" w:cs="Arial"/>
          <w:sz w:val="24"/>
          <w:szCs w:val="24"/>
          <w:lang w:val="es-US"/>
        </w:rPr>
        <w:t xml:space="preserve">ya que sus tierras fueron algodoneras </w:t>
      </w:r>
      <w:r>
        <w:rPr>
          <w:rFonts w:ascii="Arial" w:hAnsi="Arial" w:cs="Arial"/>
          <w:sz w:val="24"/>
          <w:szCs w:val="24"/>
          <w:lang w:val="es-US"/>
        </w:rPr>
        <w:t xml:space="preserve">por largos períodos, queda claro que el mono cultivo y la falta de técnicas de conservación de suelos son de gran perjuicio para las condiciones de fertilidad </w:t>
      </w:r>
      <w:r w:rsidR="00477A66">
        <w:rPr>
          <w:rFonts w:ascii="Arial" w:hAnsi="Arial" w:cs="Arial"/>
          <w:sz w:val="24"/>
          <w:szCs w:val="24"/>
          <w:lang w:val="es-US"/>
        </w:rPr>
        <w:t>de los</w:t>
      </w:r>
      <w:r>
        <w:rPr>
          <w:rFonts w:ascii="Arial" w:hAnsi="Arial" w:cs="Arial"/>
          <w:sz w:val="24"/>
          <w:szCs w:val="24"/>
          <w:lang w:val="es-US"/>
        </w:rPr>
        <w:t xml:space="preserve"> s</w:t>
      </w:r>
      <w:r w:rsidR="00477A66">
        <w:rPr>
          <w:rFonts w:ascii="Arial" w:hAnsi="Arial" w:cs="Arial"/>
          <w:sz w:val="24"/>
          <w:szCs w:val="24"/>
          <w:lang w:val="es-US"/>
        </w:rPr>
        <w:t>u</w:t>
      </w:r>
      <w:r>
        <w:rPr>
          <w:rFonts w:ascii="Arial" w:hAnsi="Arial" w:cs="Arial"/>
          <w:sz w:val="24"/>
          <w:szCs w:val="24"/>
          <w:lang w:val="es-US"/>
        </w:rPr>
        <w:t>elos.</w:t>
      </w:r>
    </w:p>
    <w:p w14:paraId="4F520EC4" w14:textId="534F0A60" w:rsidR="00D332AC" w:rsidRPr="00E24503" w:rsidRDefault="00D332AC" w:rsidP="00D332AC">
      <w:pPr>
        <w:spacing w:line="360" w:lineRule="auto"/>
        <w:jc w:val="both"/>
        <w:rPr>
          <w:rFonts w:ascii="Arial" w:hAnsi="Arial" w:cs="Arial"/>
          <w:sz w:val="24"/>
          <w:szCs w:val="24"/>
          <w:lang w:val="es-US"/>
        </w:rPr>
      </w:pPr>
      <w:r>
        <w:rPr>
          <w:rFonts w:ascii="Arial" w:hAnsi="Arial" w:cs="Arial"/>
          <w:sz w:val="24"/>
          <w:szCs w:val="24"/>
          <w:lang w:val="es-US"/>
        </w:rPr>
        <w:t xml:space="preserve">El </w:t>
      </w:r>
      <w:r w:rsidRPr="00E24503">
        <w:rPr>
          <w:rFonts w:ascii="Arial" w:hAnsi="Arial" w:cs="Arial"/>
          <w:sz w:val="24"/>
          <w:szCs w:val="24"/>
          <w:lang w:val="es-US"/>
        </w:rPr>
        <w:t>uso de fertilizantes</w:t>
      </w:r>
      <w:r w:rsidR="00477A66">
        <w:rPr>
          <w:rFonts w:ascii="Arial" w:hAnsi="Arial" w:cs="Arial"/>
          <w:sz w:val="24"/>
          <w:szCs w:val="24"/>
          <w:lang w:val="es-US"/>
        </w:rPr>
        <w:t xml:space="preserve"> orgánicos</w:t>
      </w:r>
      <w:r w:rsidRPr="00E24503">
        <w:rPr>
          <w:rFonts w:ascii="Arial" w:hAnsi="Arial" w:cs="Arial"/>
          <w:sz w:val="24"/>
          <w:szCs w:val="24"/>
          <w:lang w:val="es-US"/>
        </w:rPr>
        <w:t xml:space="preserve"> y de materia orgánica </w:t>
      </w:r>
      <w:r>
        <w:rPr>
          <w:rFonts w:ascii="Arial" w:hAnsi="Arial" w:cs="Arial"/>
          <w:sz w:val="24"/>
          <w:szCs w:val="24"/>
          <w:lang w:val="es-US"/>
        </w:rPr>
        <w:t>ha permitido, aunque lentamente la recuperación parcial de la productividad de las tierras cultivables, mejorando paulatinamente los rendimientos y calidad de las cosechas</w:t>
      </w:r>
      <w:r w:rsidRPr="00E24503">
        <w:rPr>
          <w:rFonts w:ascii="Arial" w:hAnsi="Arial" w:cs="Arial"/>
          <w:sz w:val="24"/>
          <w:szCs w:val="24"/>
          <w:lang w:val="es-US"/>
        </w:rPr>
        <w:t xml:space="preserve">. </w:t>
      </w:r>
      <w:r w:rsidR="00477A66">
        <w:rPr>
          <w:rFonts w:ascii="Arial" w:hAnsi="Arial" w:cs="Arial"/>
          <w:sz w:val="24"/>
          <w:szCs w:val="24"/>
          <w:lang w:val="es-US"/>
        </w:rPr>
        <w:t>Además,</w:t>
      </w:r>
      <w:r>
        <w:rPr>
          <w:rFonts w:ascii="Arial" w:hAnsi="Arial" w:cs="Arial"/>
          <w:sz w:val="24"/>
          <w:szCs w:val="24"/>
          <w:lang w:val="es-US"/>
        </w:rPr>
        <w:t xml:space="preserve"> es evidente las bondades del manejo orgánico de los cultivos; sim embargo es un proceso lento y de mayor cantidad de aplicaciones y en la agricultura moderna es más practico el uso </w:t>
      </w:r>
      <w:r w:rsidR="00477A66">
        <w:rPr>
          <w:rFonts w:ascii="Arial" w:hAnsi="Arial" w:cs="Arial"/>
          <w:sz w:val="24"/>
          <w:szCs w:val="24"/>
          <w:lang w:val="es-US"/>
        </w:rPr>
        <w:t xml:space="preserve">de </w:t>
      </w:r>
      <w:r w:rsidR="00477A66" w:rsidRPr="00E24503">
        <w:rPr>
          <w:rFonts w:ascii="Arial" w:hAnsi="Arial" w:cs="Arial"/>
          <w:sz w:val="24"/>
          <w:szCs w:val="24"/>
          <w:lang w:val="es-US"/>
        </w:rPr>
        <w:t>fertilizantes</w:t>
      </w:r>
      <w:r w:rsidRPr="00E24503">
        <w:rPr>
          <w:rFonts w:ascii="Arial" w:hAnsi="Arial" w:cs="Arial"/>
          <w:sz w:val="24"/>
          <w:szCs w:val="24"/>
          <w:lang w:val="es-US"/>
        </w:rPr>
        <w:t xml:space="preserve"> granulados</w:t>
      </w:r>
      <w:r>
        <w:rPr>
          <w:rFonts w:ascii="Arial" w:hAnsi="Arial" w:cs="Arial"/>
          <w:sz w:val="24"/>
          <w:szCs w:val="24"/>
          <w:lang w:val="es-US"/>
        </w:rPr>
        <w:t xml:space="preserve"> inorgánico</w:t>
      </w:r>
      <w:r w:rsidRPr="00E24503">
        <w:rPr>
          <w:rFonts w:ascii="Arial" w:hAnsi="Arial" w:cs="Arial"/>
          <w:sz w:val="24"/>
          <w:szCs w:val="24"/>
          <w:lang w:val="es-US"/>
        </w:rPr>
        <w:t xml:space="preserve">. </w:t>
      </w:r>
    </w:p>
    <w:p w14:paraId="74230CA2" w14:textId="47C35101" w:rsidR="00615B2F" w:rsidRDefault="00615B2F" w:rsidP="00C96CD7">
      <w:pPr>
        <w:pStyle w:val="Ttulo1"/>
        <w:spacing w:line="360" w:lineRule="auto"/>
        <w:rPr>
          <w:lang w:val="es-US"/>
        </w:rPr>
      </w:pPr>
      <w:bookmarkStart w:id="136" w:name="_Toc140676268"/>
      <w:r w:rsidRPr="00E24503">
        <w:rPr>
          <w:rFonts w:cs="Arial"/>
          <w:szCs w:val="24"/>
          <w:lang w:val="es-US"/>
        </w:rPr>
        <w:lastRenderedPageBreak/>
        <w:t>CAPÍTULO V: CONCLUSIONES</w:t>
      </w:r>
      <w:bookmarkEnd w:id="134"/>
      <w:bookmarkEnd w:id="135"/>
      <w:r w:rsidR="004078EC" w:rsidRPr="004078EC">
        <w:rPr>
          <w:lang w:val="es-US"/>
        </w:rPr>
        <w:t xml:space="preserve"> </w:t>
      </w:r>
      <w:r w:rsidR="004078EC" w:rsidRPr="00537120">
        <w:rPr>
          <w:lang w:val="es-US"/>
        </w:rPr>
        <w:t>Y FUTURAS LÍNEAS DE INVESTIGACIÓN</w:t>
      </w:r>
      <w:r w:rsidR="004078EC">
        <w:rPr>
          <w:lang w:val="es-US"/>
        </w:rPr>
        <w:t>.</w:t>
      </w:r>
      <w:bookmarkEnd w:id="136"/>
    </w:p>
    <w:p w14:paraId="2B076B41" w14:textId="77777777" w:rsidR="00C96CD7" w:rsidRPr="00C96CD7" w:rsidRDefault="00C96CD7" w:rsidP="00C96CD7">
      <w:pPr>
        <w:rPr>
          <w:lang w:val="es-US"/>
        </w:rPr>
      </w:pPr>
    </w:p>
    <w:p w14:paraId="7FA894D0" w14:textId="77777777" w:rsidR="00615B2F" w:rsidRPr="00D3695D" w:rsidRDefault="00615B2F" w:rsidP="00D3695D">
      <w:pPr>
        <w:spacing w:line="360" w:lineRule="auto"/>
        <w:jc w:val="both"/>
        <w:rPr>
          <w:rFonts w:ascii="Arial" w:hAnsi="Arial" w:cs="Arial"/>
          <w:b/>
          <w:sz w:val="24"/>
          <w:szCs w:val="24"/>
          <w:lang w:val="es-US"/>
        </w:rPr>
      </w:pPr>
      <w:bookmarkStart w:id="137" w:name="_Hlk137021811"/>
      <w:bookmarkStart w:id="138" w:name="_Toc90152397"/>
      <w:bookmarkStart w:id="139" w:name="_Toc90293696"/>
      <w:bookmarkStart w:id="140" w:name="_Toc135385099"/>
      <w:bookmarkStart w:id="141" w:name="_Toc135386052"/>
      <w:r w:rsidRPr="00D3695D">
        <w:rPr>
          <w:rFonts w:ascii="Arial" w:hAnsi="Arial" w:cs="Arial"/>
          <w:sz w:val="24"/>
          <w:szCs w:val="24"/>
          <w:lang w:val="es-US"/>
        </w:rPr>
        <w:t>En la presente investigación se llegó a la conclusión de que la fertilización tiene como objetivos restituir los nutrientes que las plantas extrae del suelo para completar su ciclo y el enriquecimiento del suelo cuando la concentración en uno o varios elementos sea insuficiente como para asegurar la correcta alimentación del cultivo</w:t>
      </w:r>
      <w:bookmarkEnd w:id="137"/>
      <w:r w:rsidRPr="00D3695D">
        <w:rPr>
          <w:rFonts w:ascii="Arial" w:hAnsi="Arial" w:cs="Arial"/>
          <w:sz w:val="24"/>
          <w:szCs w:val="24"/>
          <w:lang w:val="es-US"/>
        </w:rPr>
        <w:t>. Contienen nutrientes, principalmente nitrógeno, fosforo y potasio que provienen de la propia naturaleza y por o tanto no son obtenido por el hombre. La realidad es que los fertilizantes permiten aportar los nutrientes necesarios a los cultivos y mejorar la calidad de las cosechas.</w:t>
      </w:r>
      <w:bookmarkEnd w:id="138"/>
      <w:bookmarkEnd w:id="139"/>
      <w:bookmarkEnd w:id="140"/>
      <w:bookmarkEnd w:id="141"/>
    </w:p>
    <w:p w14:paraId="0161FA69" w14:textId="77777777" w:rsidR="00615B2F" w:rsidRPr="00D3695D" w:rsidRDefault="00615B2F" w:rsidP="00D3695D">
      <w:pPr>
        <w:spacing w:line="360" w:lineRule="auto"/>
        <w:jc w:val="both"/>
        <w:rPr>
          <w:rFonts w:ascii="Arial" w:hAnsi="Arial" w:cs="Arial"/>
          <w:b/>
          <w:sz w:val="24"/>
          <w:szCs w:val="24"/>
          <w:lang w:val="es-US"/>
        </w:rPr>
      </w:pPr>
      <w:bookmarkStart w:id="142" w:name="_Hlk137021842"/>
      <w:bookmarkStart w:id="143" w:name="_Toc90152398"/>
      <w:bookmarkStart w:id="144" w:name="_Toc90293697"/>
      <w:bookmarkStart w:id="145" w:name="_Toc135385100"/>
      <w:bookmarkStart w:id="146" w:name="_Toc135386053"/>
      <w:r w:rsidRPr="00D3695D">
        <w:rPr>
          <w:rFonts w:ascii="Arial" w:hAnsi="Arial" w:cs="Arial"/>
          <w:sz w:val="24"/>
          <w:szCs w:val="24"/>
          <w:lang w:val="es-US"/>
        </w:rPr>
        <w:t xml:space="preserve">En la unidad de Producción se hará el uso de Fertilizantes químicos tales como Urea, MOP, DAP, Nitrato de Amonio, estos para el buen desarrollo y rendimiento del cultivo de sandia el cual se establecerá en un área de 4000 </w:t>
      </w:r>
      <m:oMath>
        <m:sSup>
          <m:sSupPr>
            <m:ctrlPr>
              <w:rPr>
                <w:rFonts w:ascii="Cambria Math" w:hAnsi="Cambria Math" w:cs="Arial"/>
                <w:i/>
                <w:sz w:val="24"/>
                <w:szCs w:val="24"/>
                <w:lang w:val="es-US"/>
              </w:rPr>
            </m:ctrlPr>
          </m:sSupPr>
          <m:e>
            <m:r>
              <m:rPr>
                <m:sty m:val="bi"/>
              </m:rPr>
              <w:rPr>
                <w:rFonts w:ascii="Cambria Math" w:hAnsi="Cambria Math" w:cs="Arial"/>
                <w:sz w:val="24"/>
                <w:szCs w:val="24"/>
                <w:lang w:val="es-US"/>
              </w:rPr>
              <m:t>m</m:t>
            </m:r>
          </m:e>
          <m:sup>
            <m:r>
              <m:rPr>
                <m:sty m:val="bi"/>
              </m:rPr>
              <w:rPr>
                <w:rFonts w:ascii="Cambria Math" w:hAnsi="Cambria Math" w:cs="Arial"/>
                <w:sz w:val="24"/>
                <w:szCs w:val="24"/>
                <w:lang w:val="es-US"/>
              </w:rPr>
              <m:t>2</m:t>
            </m:r>
          </m:sup>
        </m:sSup>
      </m:oMath>
      <w:r w:rsidRPr="00D3695D">
        <w:rPr>
          <w:rFonts w:ascii="Arial" w:hAnsi="Arial" w:cs="Arial"/>
          <w:sz w:val="24"/>
          <w:szCs w:val="24"/>
          <w:lang w:val="es-US"/>
        </w:rPr>
        <w:t xml:space="preserve"> es decir alrededor de media manzana.</w:t>
      </w:r>
      <w:bookmarkEnd w:id="142"/>
      <w:r w:rsidRPr="00D3695D">
        <w:rPr>
          <w:rFonts w:ascii="Arial" w:hAnsi="Arial" w:cs="Arial"/>
          <w:sz w:val="24"/>
          <w:szCs w:val="24"/>
          <w:lang w:val="es-US"/>
        </w:rPr>
        <w:t xml:space="preserve"> La unidad de producción cuenta con un manejo de suelo bastante apropiado y rico en materia orgánica dando un gran aprovechamiento al cultivo a establecer, los problemas actuales en el plan de fertilización del área se debían a un descontrol de aplicación y descuido del tiempo de aplicación por lo cual no se le aplicaba lo necesario en la etapa adecuada de la planta.</w:t>
      </w:r>
      <w:bookmarkEnd w:id="143"/>
      <w:bookmarkEnd w:id="144"/>
      <w:bookmarkEnd w:id="145"/>
      <w:bookmarkEnd w:id="146"/>
    </w:p>
    <w:p w14:paraId="26D03196" w14:textId="5518AD48" w:rsidR="00615B2F" w:rsidRPr="00D3695D" w:rsidRDefault="00615B2F" w:rsidP="00D3695D">
      <w:pPr>
        <w:spacing w:line="360" w:lineRule="auto"/>
        <w:jc w:val="both"/>
        <w:rPr>
          <w:rFonts w:ascii="Arial" w:hAnsi="Arial" w:cs="Arial"/>
          <w:b/>
          <w:sz w:val="24"/>
          <w:szCs w:val="24"/>
          <w:lang w:val="es-US"/>
        </w:rPr>
      </w:pPr>
      <w:bookmarkStart w:id="147" w:name="_Hlk137021862"/>
      <w:bookmarkStart w:id="148" w:name="_Toc90152399"/>
      <w:bookmarkStart w:id="149" w:name="_Toc90293698"/>
      <w:bookmarkStart w:id="150" w:name="_Toc135385101"/>
      <w:bookmarkStart w:id="151" w:name="_Toc135386054"/>
      <w:r w:rsidRPr="00D3695D">
        <w:rPr>
          <w:rFonts w:ascii="Arial" w:hAnsi="Arial" w:cs="Arial"/>
          <w:sz w:val="24"/>
          <w:szCs w:val="24"/>
          <w:lang w:val="es-US"/>
        </w:rPr>
        <w:t>Según los resultados del análisis de suelo se aplicará en el momento de la siembra se aplicará DAP esto para un fortalecimiento del sistema radicular, a los 8 y 15 días después de la siembra aplicar dosis de urea con el fin de fortalecer la nutrición de la planta y el desarrollo de la misma y mejoramiento del rendimiento del cultivo</w:t>
      </w:r>
      <w:bookmarkEnd w:id="147"/>
      <w:r w:rsidRPr="00D3695D">
        <w:rPr>
          <w:rFonts w:ascii="Arial" w:hAnsi="Arial" w:cs="Arial"/>
          <w:sz w:val="24"/>
          <w:szCs w:val="24"/>
          <w:lang w:val="es-US"/>
        </w:rPr>
        <w:t>.</w:t>
      </w:r>
      <w:bookmarkEnd w:id="148"/>
      <w:bookmarkEnd w:id="149"/>
      <w:bookmarkEnd w:id="150"/>
      <w:bookmarkEnd w:id="151"/>
    </w:p>
    <w:p w14:paraId="2EBC750E" w14:textId="77777777" w:rsidR="005E3DE0" w:rsidRPr="005E3DE0" w:rsidRDefault="005E3DE0" w:rsidP="005E3DE0">
      <w:pPr>
        <w:rPr>
          <w:lang w:val="es-US"/>
        </w:rPr>
      </w:pPr>
    </w:p>
    <w:p w14:paraId="44941953" w14:textId="77777777" w:rsidR="004078EC" w:rsidRDefault="00615B2F" w:rsidP="004078EC">
      <w:pPr>
        <w:jc w:val="both"/>
        <w:rPr>
          <w:rFonts w:ascii="Arial" w:hAnsi="Arial" w:cs="Arial"/>
          <w:b/>
          <w:bCs/>
          <w:sz w:val="24"/>
          <w:szCs w:val="24"/>
          <w:lang w:val="es-US"/>
        </w:rPr>
      </w:pPr>
      <w:r w:rsidRPr="00E24503">
        <w:rPr>
          <w:rFonts w:cs="Arial"/>
          <w:bCs/>
          <w:szCs w:val="24"/>
          <w:lang w:val="es-US"/>
        </w:rPr>
        <w:t xml:space="preserve"> </w:t>
      </w:r>
      <w:r w:rsidR="004078EC" w:rsidRPr="00036AEE">
        <w:rPr>
          <w:rFonts w:ascii="Arial" w:hAnsi="Arial" w:cs="Arial"/>
          <w:b/>
          <w:bCs/>
          <w:sz w:val="24"/>
          <w:szCs w:val="24"/>
          <w:lang w:val="es-US"/>
        </w:rPr>
        <w:t>Futuras líneas de investigación:</w:t>
      </w:r>
    </w:p>
    <w:p w14:paraId="009C54A8" w14:textId="77777777" w:rsidR="004078EC" w:rsidRPr="00036AEE" w:rsidRDefault="004078EC" w:rsidP="00E4579B">
      <w:pPr>
        <w:pStyle w:val="Prrafodelista"/>
        <w:numPr>
          <w:ilvl w:val="0"/>
          <w:numId w:val="29"/>
        </w:numPr>
        <w:spacing w:line="360" w:lineRule="auto"/>
        <w:jc w:val="both"/>
        <w:rPr>
          <w:rFonts w:ascii="Arial" w:hAnsi="Arial" w:cs="Arial"/>
          <w:sz w:val="24"/>
          <w:szCs w:val="24"/>
          <w:lang w:val="es-US"/>
        </w:rPr>
      </w:pPr>
      <w:r w:rsidRPr="00036AEE">
        <w:rPr>
          <w:rFonts w:ascii="Arial" w:hAnsi="Arial" w:cs="Arial"/>
          <w:sz w:val="24"/>
          <w:szCs w:val="24"/>
          <w:lang w:val="es-US"/>
        </w:rPr>
        <w:t>Rendimientos de cultivo de sandia en con diferentes manejos agronómicos.</w:t>
      </w:r>
    </w:p>
    <w:p w14:paraId="086859CC" w14:textId="6FA85614" w:rsidR="004078EC" w:rsidRDefault="004078EC" w:rsidP="00E4579B">
      <w:pPr>
        <w:pStyle w:val="Prrafodelista"/>
        <w:numPr>
          <w:ilvl w:val="0"/>
          <w:numId w:val="29"/>
        </w:numPr>
        <w:spacing w:line="360" w:lineRule="auto"/>
        <w:jc w:val="both"/>
        <w:rPr>
          <w:rFonts w:ascii="Arial" w:hAnsi="Arial" w:cs="Arial"/>
          <w:sz w:val="24"/>
          <w:szCs w:val="24"/>
          <w:lang w:val="es-US"/>
        </w:rPr>
      </w:pPr>
      <w:r w:rsidRPr="00036AEE">
        <w:rPr>
          <w:rFonts w:ascii="Arial" w:hAnsi="Arial" w:cs="Arial"/>
          <w:sz w:val="24"/>
          <w:szCs w:val="24"/>
          <w:lang w:val="es-US"/>
        </w:rPr>
        <w:t>Calidad de la sandía en condiciones en asocio.</w:t>
      </w:r>
    </w:p>
    <w:p w14:paraId="27FB314B" w14:textId="15068896" w:rsidR="004078EC" w:rsidRPr="004078EC" w:rsidRDefault="004078EC" w:rsidP="00E4579B">
      <w:pPr>
        <w:pStyle w:val="Prrafodelista"/>
        <w:numPr>
          <w:ilvl w:val="0"/>
          <w:numId w:val="29"/>
        </w:numPr>
        <w:spacing w:line="360" w:lineRule="auto"/>
        <w:jc w:val="both"/>
        <w:rPr>
          <w:rFonts w:ascii="Arial" w:hAnsi="Arial" w:cs="Arial"/>
          <w:sz w:val="24"/>
          <w:szCs w:val="24"/>
          <w:lang w:val="es-US"/>
        </w:rPr>
      </w:pPr>
      <w:r w:rsidRPr="004078EC">
        <w:rPr>
          <w:rFonts w:ascii="Arial" w:hAnsi="Arial" w:cs="Arial"/>
          <w:sz w:val="24"/>
          <w:szCs w:val="24"/>
          <w:lang w:val="es-US"/>
        </w:rPr>
        <w:t>Aplicación de materia orgánica y efecto en rendimiento de cultivo</w:t>
      </w:r>
    </w:p>
    <w:p w14:paraId="718EFC9C" w14:textId="11DA1808" w:rsidR="00615B2F" w:rsidRDefault="00615B2F" w:rsidP="00E4579B">
      <w:pPr>
        <w:pStyle w:val="Ttulo1"/>
        <w:spacing w:line="360" w:lineRule="auto"/>
        <w:rPr>
          <w:lang w:val="es-US"/>
        </w:rPr>
      </w:pPr>
      <w:r w:rsidRPr="004078EC">
        <w:rPr>
          <w:rFonts w:cs="Arial"/>
          <w:b w:val="0"/>
          <w:bCs/>
          <w:szCs w:val="24"/>
          <w:lang w:val="es-US"/>
        </w:rPr>
        <w:br w:type="page"/>
      </w:r>
      <w:r>
        <w:rPr>
          <w:lang w:val="es-US"/>
        </w:rPr>
        <w:lastRenderedPageBreak/>
        <w:t xml:space="preserve"> </w:t>
      </w:r>
      <w:bookmarkStart w:id="152" w:name="_Toc140676269"/>
      <w:bookmarkStart w:id="153" w:name="_Toc90293699"/>
      <w:bookmarkStart w:id="154" w:name="_Toc135386055"/>
      <w:r w:rsidRPr="00537120">
        <w:rPr>
          <w:lang w:val="es-US"/>
        </w:rPr>
        <w:t>CAPÍTULO VI: RECOMENDACIONES</w:t>
      </w:r>
      <w:bookmarkEnd w:id="152"/>
      <w:r w:rsidRPr="00537120">
        <w:rPr>
          <w:lang w:val="es-US"/>
        </w:rPr>
        <w:t xml:space="preserve"> </w:t>
      </w:r>
      <w:bookmarkEnd w:id="153"/>
      <w:bookmarkEnd w:id="154"/>
    </w:p>
    <w:p w14:paraId="157DEC77" w14:textId="77777777" w:rsidR="00615B2F" w:rsidRDefault="00615B2F" w:rsidP="00615B2F">
      <w:pPr>
        <w:rPr>
          <w:lang w:val="es-US"/>
        </w:rPr>
      </w:pPr>
    </w:p>
    <w:p w14:paraId="1AE54FCC" w14:textId="77777777" w:rsidR="00615B2F" w:rsidRPr="00403EFC" w:rsidRDefault="00615B2F" w:rsidP="00B9435D">
      <w:pPr>
        <w:pStyle w:val="Prrafodelista"/>
        <w:numPr>
          <w:ilvl w:val="0"/>
          <w:numId w:val="20"/>
        </w:numPr>
        <w:spacing w:line="360" w:lineRule="auto"/>
        <w:jc w:val="both"/>
        <w:rPr>
          <w:rFonts w:ascii="Arial" w:hAnsi="Arial" w:cs="Arial"/>
          <w:sz w:val="24"/>
          <w:szCs w:val="24"/>
          <w:lang w:val="es-US"/>
        </w:rPr>
      </w:pPr>
      <w:r w:rsidRPr="00403EFC">
        <w:rPr>
          <w:rFonts w:ascii="Arial" w:hAnsi="Arial" w:cs="Arial"/>
          <w:sz w:val="24"/>
          <w:szCs w:val="24"/>
          <w:lang w:val="es-US"/>
        </w:rPr>
        <w:t>Determinar los aportes de nitrógeno que brinda el suelo para el cultivo y así solo aplicar la cantidad necesaria para suplir la demanda del cultivo.</w:t>
      </w:r>
    </w:p>
    <w:p w14:paraId="6A331249" w14:textId="77777777" w:rsidR="00615B2F" w:rsidRPr="00403EFC" w:rsidRDefault="00615B2F" w:rsidP="00B9435D">
      <w:pPr>
        <w:pStyle w:val="Prrafodelista"/>
        <w:numPr>
          <w:ilvl w:val="0"/>
          <w:numId w:val="20"/>
        </w:numPr>
        <w:spacing w:line="360" w:lineRule="auto"/>
        <w:jc w:val="both"/>
        <w:rPr>
          <w:rFonts w:ascii="Arial" w:hAnsi="Arial" w:cs="Arial"/>
          <w:sz w:val="24"/>
          <w:szCs w:val="24"/>
          <w:lang w:val="es-US"/>
        </w:rPr>
      </w:pPr>
      <w:r w:rsidRPr="00403EFC">
        <w:rPr>
          <w:rFonts w:ascii="Arial" w:hAnsi="Arial" w:cs="Arial"/>
          <w:sz w:val="24"/>
          <w:szCs w:val="24"/>
          <w:lang w:val="es-US"/>
        </w:rPr>
        <w:t>Incorporar la mayor materia orgánica posible al suelo y a si minorizar la cantidad de fertilizantes químicos.</w:t>
      </w:r>
    </w:p>
    <w:p w14:paraId="445157CE" w14:textId="77777777" w:rsidR="00615B2F" w:rsidRPr="00403EFC" w:rsidRDefault="00615B2F" w:rsidP="00B9435D">
      <w:pPr>
        <w:pStyle w:val="Prrafodelista"/>
        <w:numPr>
          <w:ilvl w:val="0"/>
          <w:numId w:val="20"/>
        </w:numPr>
        <w:spacing w:line="360" w:lineRule="auto"/>
        <w:jc w:val="both"/>
        <w:rPr>
          <w:rFonts w:ascii="Arial" w:hAnsi="Arial" w:cs="Arial"/>
          <w:sz w:val="24"/>
          <w:szCs w:val="24"/>
          <w:lang w:val="es-US"/>
        </w:rPr>
      </w:pPr>
      <w:r w:rsidRPr="00403EFC">
        <w:rPr>
          <w:rFonts w:ascii="Arial" w:hAnsi="Arial" w:cs="Arial"/>
          <w:sz w:val="24"/>
          <w:szCs w:val="24"/>
          <w:lang w:val="es-US"/>
        </w:rPr>
        <w:t>Durante el desarrollo del cultivo utilizar fertilizantes foliares.</w:t>
      </w:r>
    </w:p>
    <w:p w14:paraId="7FA25924" w14:textId="1233735F" w:rsidR="00615B2F" w:rsidRDefault="00615B2F" w:rsidP="00B9435D">
      <w:pPr>
        <w:pStyle w:val="Prrafodelista"/>
        <w:numPr>
          <w:ilvl w:val="0"/>
          <w:numId w:val="20"/>
        </w:numPr>
        <w:spacing w:line="360" w:lineRule="auto"/>
        <w:jc w:val="both"/>
        <w:rPr>
          <w:rFonts w:ascii="Arial" w:hAnsi="Arial" w:cs="Arial"/>
          <w:sz w:val="24"/>
          <w:szCs w:val="24"/>
          <w:lang w:val="es-US"/>
        </w:rPr>
      </w:pPr>
      <w:r w:rsidRPr="00403EFC">
        <w:rPr>
          <w:rFonts w:ascii="Arial" w:hAnsi="Arial" w:cs="Arial"/>
          <w:sz w:val="24"/>
          <w:szCs w:val="24"/>
          <w:lang w:val="es-US"/>
        </w:rPr>
        <w:t>Al momento de floración hacer uso MOP (00- 00- 60) más un aporte de urea con el fin de favorecer el tamaño dulzura.</w:t>
      </w:r>
    </w:p>
    <w:p w14:paraId="5ADDBCD5" w14:textId="34FB8641" w:rsidR="00566629" w:rsidRDefault="00566629" w:rsidP="00B9435D">
      <w:pPr>
        <w:pStyle w:val="Prrafodelista"/>
        <w:numPr>
          <w:ilvl w:val="0"/>
          <w:numId w:val="20"/>
        </w:numPr>
        <w:spacing w:line="360" w:lineRule="auto"/>
        <w:jc w:val="both"/>
        <w:rPr>
          <w:rFonts w:ascii="Arial" w:hAnsi="Arial" w:cs="Arial"/>
          <w:sz w:val="24"/>
          <w:szCs w:val="24"/>
          <w:lang w:val="es-US"/>
        </w:rPr>
      </w:pPr>
      <w:r>
        <w:rPr>
          <w:rFonts w:ascii="Arial" w:hAnsi="Arial" w:cs="Arial"/>
          <w:sz w:val="24"/>
          <w:szCs w:val="24"/>
          <w:lang w:val="es-US"/>
        </w:rPr>
        <w:t>Implementar rotación de cultivo en la unidad de producción par evitar el deterioro de las características edáficas del suelo.</w:t>
      </w:r>
    </w:p>
    <w:p w14:paraId="2EC27446" w14:textId="763A95D2" w:rsidR="00566629" w:rsidRDefault="00566629" w:rsidP="00B9435D">
      <w:pPr>
        <w:pStyle w:val="Prrafodelista"/>
        <w:numPr>
          <w:ilvl w:val="0"/>
          <w:numId w:val="20"/>
        </w:numPr>
        <w:spacing w:line="360" w:lineRule="auto"/>
        <w:jc w:val="both"/>
        <w:rPr>
          <w:rFonts w:ascii="Arial" w:hAnsi="Arial" w:cs="Arial"/>
          <w:sz w:val="24"/>
          <w:szCs w:val="24"/>
          <w:lang w:val="es-US"/>
        </w:rPr>
      </w:pPr>
      <w:r>
        <w:rPr>
          <w:rFonts w:ascii="Arial" w:hAnsi="Arial" w:cs="Arial"/>
          <w:sz w:val="24"/>
          <w:szCs w:val="24"/>
          <w:lang w:val="es-US"/>
        </w:rPr>
        <w:t>Desarrollar cultivo en asocio según las características de la plantación.</w:t>
      </w:r>
    </w:p>
    <w:p w14:paraId="513F2092" w14:textId="0479829B" w:rsidR="00036AEE" w:rsidRPr="00036AEE" w:rsidRDefault="00036AEE" w:rsidP="004078EC">
      <w:pPr>
        <w:pStyle w:val="Prrafodelista"/>
        <w:jc w:val="both"/>
        <w:rPr>
          <w:rFonts w:ascii="Arial" w:hAnsi="Arial" w:cs="Arial"/>
          <w:sz w:val="24"/>
          <w:szCs w:val="24"/>
          <w:lang w:val="es-US"/>
        </w:rPr>
      </w:pPr>
      <w:r w:rsidRPr="00036AEE">
        <w:rPr>
          <w:rFonts w:ascii="Arial" w:hAnsi="Arial" w:cs="Arial"/>
          <w:sz w:val="24"/>
          <w:szCs w:val="24"/>
          <w:lang w:val="es-US"/>
        </w:rPr>
        <w:t>.</w:t>
      </w:r>
    </w:p>
    <w:p w14:paraId="414624F4" w14:textId="77777777" w:rsidR="00036AEE" w:rsidRPr="00036AEE" w:rsidRDefault="00036AEE" w:rsidP="00036AEE">
      <w:pPr>
        <w:pStyle w:val="Prrafodelista"/>
        <w:jc w:val="both"/>
        <w:rPr>
          <w:rFonts w:ascii="Arial" w:hAnsi="Arial" w:cs="Arial"/>
          <w:b/>
          <w:bCs/>
          <w:sz w:val="24"/>
          <w:szCs w:val="24"/>
          <w:lang w:val="es-US"/>
        </w:rPr>
      </w:pPr>
    </w:p>
    <w:p w14:paraId="0072CFBF" w14:textId="77777777" w:rsidR="00036AEE" w:rsidRPr="00036AEE" w:rsidRDefault="00036AEE" w:rsidP="00036AEE">
      <w:pPr>
        <w:jc w:val="both"/>
        <w:rPr>
          <w:rFonts w:ascii="Arial" w:hAnsi="Arial" w:cs="Arial"/>
          <w:sz w:val="24"/>
          <w:szCs w:val="24"/>
          <w:lang w:val="es-US"/>
        </w:rPr>
      </w:pPr>
    </w:p>
    <w:p w14:paraId="1242BC15" w14:textId="77777777" w:rsidR="00615B2F" w:rsidRDefault="00615B2F" w:rsidP="00615B2F">
      <w:pPr>
        <w:jc w:val="both"/>
        <w:rPr>
          <w:rFonts w:ascii="Arial" w:hAnsi="Arial" w:cs="Arial"/>
          <w:sz w:val="24"/>
          <w:szCs w:val="24"/>
          <w:lang w:val="es-US"/>
        </w:rPr>
      </w:pPr>
    </w:p>
    <w:p w14:paraId="25362ACD" w14:textId="77777777" w:rsidR="00615B2F" w:rsidRDefault="00615B2F" w:rsidP="00615B2F">
      <w:pPr>
        <w:jc w:val="both"/>
        <w:rPr>
          <w:rFonts w:ascii="Arial" w:hAnsi="Arial" w:cs="Arial"/>
          <w:sz w:val="24"/>
          <w:szCs w:val="24"/>
          <w:lang w:val="es-US"/>
        </w:rPr>
      </w:pPr>
    </w:p>
    <w:p w14:paraId="2A14C4A7" w14:textId="77777777" w:rsidR="00615B2F" w:rsidRDefault="00615B2F" w:rsidP="00615B2F">
      <w:pPr>
        <w:jc w:val="both"/>
        <w:rPr>
          <w:rFonts w:ascii="Arial" w:hAnsi="Arial" w:cs="Arial"/>
          <w:sz w:val="24"/>
          <w:szCs w:val="24"/>
          <w:lang w:val="es-US"/>
        </w:rPr>
      </w:pPr>
    </w:p>
    <w:p w14:paraId="79C90DC3" w14:textId="2294346D" w:rsidR="00615B2F" w:rsidRDefault="00615B2F" w:rsidP="00615B2F">
      <w:pPr>
        <w:jc w:val="both"/>
        <w:rPr>
          <w:rFonts w:ascii="Arial" w:hAnsi="Arial" w:cs="Arial"/>
          <w:sz w:val="24"/>
          <w:szCs w:val="24"/>
          <w:lang w:val="es-US"/>
        </w:rPr>
      </w:pPr>
    </w:p>
    <w:p w14:paraId="2AAC0594" w14:textId="7DE32746" w:rsidR="008B5E45" w:rsidRDefault="008B5E45" w:rsidP="00615B2F">
      <w:pPr>
        <w:jc w:val="both"/>
        <w:rPr>
          <w:rFonts w:ascii="Arial" w:hAnsi="Arial" w:cs="Arial"/>
          <w:sz w:val="24"/>
          <w:szCs w:val="24"/>
          <w:lang w:val="es-US"/>
        </w:rPr>
      </w:pPr>
    </w:p>
    <w:p w14:paraId="0E6699E0" w14:textId="1129DA27" w:rsidR="008B5E45" w:rsidRDefault="008B5E45" w:rsidP="00615B2F">
      <w:pPr>
        <w:jc w:val="both"/>
        <w:rPr>
          <w:rFonts w:ascii="Arial" w:hAnsi="Arial" w:cs="Arial"/>
          <w:sz w:val="24"/>
          <w:szCs w:val="24"/>
          <w:lang w:val="es-US"/>
        </w:rPr>
      </w:pPr>
    </w:p>
    <w:p w14:paraId="0DA2D15A" w14:textId="3A46329A" w:rsidR="008B5E45" w:rsidRDefault="008B5E45" w:rsidP="00615B2F">
      <w:pPr>
        <w:jc w:val="both"/>
        <w:rPr>
          <w:rFonts w:ascii="Arial" w:hAnsi="Arial" w:cs="Arial"/>
          <w:sz w:val="24"/>
          <w:szCs w:val="24"/>
          <w:lang w:val="es-US"/>
        </w:rPr>
      </w:pPr>
    </w:p>
    <w:p w14:paraId="32100DAC" w14:textId="2CE93D27" w:rsidR="008B5E45" w:rsidRDefault="008B5E45" w:rsidP="00615B2F">
      <w:pPr>
        <w:jc w:val="both"/>
        <w:rPr>
          <w:rFonts w:ascii="Arial" w:hAnsi="Arial" w:cs="Arial"/>
          <w:sz w:val="24"/>
          <w:szCs w:val="24"/>
          <w:lang w:val="es-US"/>
        </w:rPr>
      </w:pPr>
    </w:p>
    <w:p w14:paraId="0ADBC774" w14:textId="2C7F6F27" w:rsidR="008B5E45" w:rsidRDefault="008B5E45" w:rsidP="00615B2F">
      <w:pPr>
        <w:jc w:val="both"/>
        <w:rPr>
          <w:rFonts w:ascii="Arial" w:hAnsi="Arial" w:cs="Arial"/>
          <w:sz w:val="24"/>
          <w:szCs w:val="24"/>
          <w:lang w:val="es-US"/>
        </w:rPr>
      </w:pPr>
    </w:p>
    <w:p w14:paraId="2FD805FB" w14:textId="0D6A4DB8" w:rsidR="008B5E45" w:rsidRDefault="008B5E45" w:rsidP="00615B2F">
      <w:pPr>
        <w:jc w:val="both"/>
        <w:rPr>
          <w:rFonts w:ascii="Arial" w:hAnsi="Arial" w:cs="Arial"/>
          <w:sz w:val="24"/>
          <w:szCs w:val="24"/>
          <w:lang w:val="es-US"/>
        </w:rPr>
      </w:pPr>
    </w:p>
    <w:p w14:paraId="42345606" w14:textId="6CD4F746" w:rsidR="008B5E45" w:rsidRDefault="008B5E45" w:rsidP="00615B2F">
      <w:pPr>
        <w:jc w:val="both"/>
        <w:rPr>
          <w:rFonts w:ascii="Arial" w:hAnsi="Arial" w:cs="Arial"/>
          <w:sz w:val="24"/>
          <w:szCs w:val="24"/>
          <w:lang w:val="es-US"/>
        </w:rPr>
      </w:pPr>
    </w:p>
    <w:p w14:paraId="411F2321" w14:textId="629375A3" w:rsidR="008B5E45" w:rsidRDefault="008B5E45" w:rsidP="00615B2F">
      <w:pPr>
        <w:jc w:val="both"/>
        <w:rPr>
          <w:rFonts w:ascii="Arial" w:hAnsi="Arial" w:cs="Arial"/>
          <w:sz w:val="24"/>
          <w:szCs w:val="24"/>
          <w:lang w:val="es-US"/>
        </w:rPr>
      </w:pPr>
    </w:p>
    <w:p w14:paraId="4E14E773" w14:textId="12FFFC93" w:rsidR="008B5E45" w:rsidRDefault="008B5E45" w:rsidP="00615B2F">
      <w:pPr>
        <w:jc w:val="both"/>
        <w:rPr>
          <w:rFonts w:ascii="Arial" w:hAnsi="Arial" w:cs="Arial"/>
          <w:sz w:val="24"/>
          <w:szCs w:val="24"/>
          <w:lang w:val="es-US"/>
        </w:rPr>
      </w:pPr>
    </w:p>
    <w:p w14:paraId="0189460F" w14:textId="0A5158D6" w:rsidR="008B5E45" w:rsidRDefault="008B5E45" w:rsidP="00615B2F">
      <w:pPr>
        <w:jc w:val="both"/>
        <w:rPr>
          <w:rFonts w:ascii="Arial" w:hAnsi="Arial" w:cs="Arial"/>
          <w:sz w:val="24"/>
          <w:szCs w:val="24"/>
          <w:lang w:val="es-US"/>
        </w:rPr>
      </w:pPr>
    </w:p>
    <w:p w14:paraId="5F018807" w14:textId="4B359BB9" w:rsidR="008B5E45" w:rsidRPr="00EA593F" w:rsidRDefault="00B9435D" w:rsidP="008B5E45">
      <w:pPr>
        <w:pStyle w:val="Ttulo1"/>
        <w:rPr>
          <w:rFonts w:cs="Arial"/>
          <w:bCs/>
          <w:szCs w:val="24"/>
          <w:lang w:val="es-US"/>
        </w:rPr>
      </w:pPr>
      <w:bookmarkStart w:id="155" w:name="_Toc135386059"/>
      <w:bookmarkStart w:id="156" w:name="_Toc140676270"/>
      <w:r>
        <w:rPr>
          <w:lang w:val="es-ES"/>
        </w:rPr>
        <w:lastRenderedPageBreak/>
        <w:t xml:space="preserve">Referencias </w:t>
      </w:r>
      <w:r w:rsidR="008B5E45">
        <w:rPr>
          <w:lang w:val="es-ES"/>
        </w:rPr>
        <w:t>Bibliografía</w:t>
      </w:r>
      <w:bookmarkEnd w:id="155"/>
      <w:bookmarkEnd w:id="156"/>
    </w:p>
    <w:p w14:paraId="58CC70D9" w14:textId="77777777" w:rsidR="008B5E45" w:rsidRDefault="008B5E45" w:rsidP="008B5E45">
      <w:pPr>
        <w:pStyle w:val="Bibliografa"/>
        <w:ind w:left="720" w:hanging="720"/>
        <w:rPr>
          <w:noProof/>
          <w:lang w:val="es-ES"/>
        </w:rPr>
      </w:pPr>
      <w:r>
        <w:fldChar w:fldCharType="begin"/>
      </w:r>
      <w:r w:rsidRPr="00F93210">
        <w:rPr>
          <w:lang w:val="es-US"/>
        </w:rPr>
        <w:instrText>BIBLIOGRAPHY</w:instrText>
      </w:r>
      <w:r>
        <w:fldChar w:fldCharType="separate"/>
      </w:r>
    </w:p>
    <w:p w14:paraId="36121BC9" w14:textId="77777777" w:rsidR="008B5E45" w:rsidRDefault="008B5E45" w:rsidP="008B5E45">
      <w:pPr>
        <w:pStyle w:val="Bibliografa"/>
        <w:ind w:left="720" w:hanging="720"/>
        <w:rPr>
          <w:noProof/>
          <w:lang w:val="es-ES"/>
        </w:rPr>
      </w:pPr>
      <w:r>
        <w:rPr>
          <w:noProof/>
          <w:lang w:val="es-ES"/>
        </w:rPr>
        <w:t>Arguello, H., Lastre , L., &amp; Rueda , A. (2007). Manual MIP en Cucurbitaceas. Honduras: Escuela Agrícola Panamericana, Zamorano.</w:t>
      </w:r>
    </w:p>
    <w:p w14:paraId="6FC0B786" w14:textId="77777777" w:rsidR="008B5E45" w:rsidRDefault="008B5E45" w:rsidP="008B5E45">
      <w:pPr>
        <w:pStyle w:val="Bibliografa"/>
        <w:ind w:left="720" w:hanging="720"/>
        <w:rPr>
          <w:noProof/>
          <w:lang w:val="es-ES"/>
        </w:rPr>
      </w:pPr>
      <w:r>
        <w:rPr>
          <w:noProof/>
          <w:lang w:val="es-ES"/>
        </w:rPr>
        <w:t>Bertsch, F., &amp; Ramirez, F. (1997). Curvas de absorción de nutrimentos en melón (Cucumis melo) Honey Dew y sandía (Citr ullus lanatus) Crimsom Jewel (en línea). San José, CostaRica: Universidad de Costa Rica.</w:t>
      </w:r>
    </w:p>
    <w:p w14:paraId="4F4D70C9" w14:textId="77777777" w:rsidR="008B5E45" w:rsidRDefault="008B5E45" w:rsidP="008B5E45">
      <w:pPr>
        <w:pStyle w:val="Bibliografa"/>
        <w:ind w:left="720" w:hanging="720"/>
        <w:rPr>
          <w:noProof/>
          <w:lang w:val="es-ES"/>
        </w:rPr>
      </w:pPr>
      <w:r>
        <w:rPr>
          <w:i/>
          <w:iCs/>
          <w:noProof/>
          <w:lang w:val="es-ES"/>
        </w:rPr>
        <w:t>boe.es</w:t>
      </w:r>
      <w:r>
        <w:rPr>
          <w:noProof/>
          <w:lang w:val="es-ES"/>
        </w:rPr>
        <w:t>. (25 de febrero de 2020). Obtenido de boe.es: https://www.boe.es/eli/es/rd/2013/06/28/506/con</w:t>
      </w:r>
    </w:p>
    <w:p w14:paraId="68ECB871" w14:textId="77777777" w:rsidR="008B5E45" w:rsidRDefault="008B5E45" w:rsidP="008B5E45">
      <w:pPr>
        <w:pStyle w:val="Bibliografa"/>
        <w:ind w:left="720" w:hanging="720"/>
        <w:rPr>
          <w:noProof/>
          <w:lang w:val="es-ES"/>
        </w:rPr>
      </w:pPr>
      <w:r>
        <w:rPr>
          <w:noProof/>
          <w:lang w:val="es-ES"/>
        </w:rPr>
        <w:t>Bolaños, A. (1998). Introducción a la Olericultura. Costa Rica: Universidad Estatal a Distancia.</w:t>
      </w:r>
    </w:p>
    <w:p w14:paraId="5C6CB6B1" w14:textId="77777777" w:rsidR="008B5E45" w:rsidRDefault="008B5E45" w:rsidP="008B5E45">
      <w:pPr>
        <w:pStyle w:val="Bibliografa"/>
        <w:ind w:left="720" w:hanging="720"/>
        <w:rPr>
          <w:noProof/>
          <w:lang w:val="es-NI"/>
        </w:rPr>
      </w:pPr>
      <w:r w:rsidRPr="009C388D">
        <w:rPr>
          <w:noProof/>
          <w:lang w:val="es-NI"/>
        </w:rPr>
        <w:t xml:space="preserve">Bové Badell, M. (2004). Estudio comparativo de evaluación del Riesgo de Incendio en la Industria Química. </w:t>
      </w:r>
      <w:r w:rsidRPr="009C388D">
        <w:rPr>
          <w:i/>
          <w:iCs/>
          <w:noProof/>
          <w:lang w:val="es-NI"/>
        </w:rPr>
        <w:t>Estudio comparativo de evaluación del Riesgo de Incendio en la Industria Química.</w:t>
      </w:r>
      <w:r w:rsidRPr="009C388D">
        <w:rPr>
          <w:noProof/>
          <w:lang w:val="es-NI"/>
        </w:rPr>
        <w:t xml:space="preserve"> UNIVERSITAD DE BARCELONA, Barcelona, España.</w:t>
      </w:r>
    </w:p>
    <w:p w14:paraId="51A996DE" w14:textId="77777777" w:rsidR="008B5E45" w:rsidRDefault="008B5E45" w:rsidP="008B5E45">
      <w:pPr>
        <w:pStyle w:val="Bibliografa"/>
        <w:ind w:left="720" w:hanging="720"/>
        <w:rPr>
          <w:noProof/>
          <w:lang w:val="es-ES"/>
        </w:rPr>
      </w:pPr>
      <w:r>
        <w:rPr>
          <w:noProof/>
          <w:lang w:val="es-ES"/>
        </w:rPr>
        <w:t xml:space="preserve">Cachique, R. (2020). SISTEMA CONTRA INCENDIO BAJO LA NORMA NFPA PARA INCREMENTAR LA SEGURIDAD DEL PERSONAL EN LA MINERA LAS BAMBAS, APURÍMAC – 2020. </w:t>
      </w:r>
      <w:r>
        <w:rPr>
          <w:i/>
          <w:iCs/>
          <w:noProof/>
          <w:lang w:val="es-ES"/>
        </w:rPr>
        <w:t>Tesis.</w:t>
      </w:r>
      <w:r>
        <w:rPr>
          <w:noProof/>
          <w:lang w:val="es-ES"/>
        </w:rPr>
        <w:t xml:space="preserve"> Universidad Señor de Sipan, Pimentel – Perú.</w:t>
      </w:r>
    </w:p>
    <w:p w14:paraId="720D9212" w14:textId="77777777" w:rsidR="008B5E45" w:rsidRDefault="008B5E45" w:rsidP="008B5E45">
      <w:pPr>
        <w:pStyle w:val="Bibliografa"/>
        <w:ind w:left="720" w:hanging="720"/>
        <w:rPr>
          <w:noProof/>
          <w:lang w:val="es-ES"/>
        </w:rPr>
      </w:pPr>
      <w:r>
        <w:rPr>
          <w:i/>
          <w:iCs/>
          <w:noProof/>
          <w:lang w:val="es-ES"/>
        </w:rPr>
        <w:t xml:space="preserve">Cenida </w:t>
      </w:r>
      <w:r>
        <w:rPr>
          <w:noProof/>
          <w:lang w:val="es-ES"/>
        </w:rPr>
        <w:t>. (13 de octubre de 2010). Obtenido de Cenida : https://cenida.una.edu.ni/relectronicos/RENF01CH517s.pdf</w:t>
      </w:r>
    </w:p>
    <w:p w14:paraId="0DA9AB10" w14:textId="77777777" w:rsidR="008B5E45" w:rsidRDefault="008B5E45" w:rsidP="008B5E45">
      <w:pPr>
        <w:pStyle w:val="Bibliografa"/>
        <w:ind w:left="720" w:hanging="720"/>
        <w:rPr>
          <w:noProof/>
          <w:lang w:val="es-ES"/>
        </w:rPr>
      </w:pPr>
      <w:r>
        <w:rPr>
          <w:noProof/>
          <w:lang w:val="es-ES"/>
        </w:rPr>
        <w:t xml:space="preserve">Cepeda, J. (2010). </w:t>
      </w:r>
      <w:r>
        <w:rPr>
          <w:i/>
          <w:iCs/>
          <w:noProof/>
          <w:lang w:val="es-ES"/>
        </w:rPr>
        <w:t>Fertilidad de Suelos I.</w:t>
      </w:r>
      <w:r>
        <w:rPr>
          <w:noProof/>
          <w:lang w:val="es-ES"/>
        </w:rPr>
        <w:t xml:space="preserve"> USDA.</w:t>
      </w:r>
    </w:p>
    <w:p w14:paraId="4114354B" w14:textId="77777777" w:rsidR="008B5E45" w:rsidRDefault="008B5E45" w:rsidP="008B5E45">
      <w:pPr>
        <w:pStyle w:val="Bibliografa"/>
        <w:ind w:left="720" w:hanging="720"/>
        <w:rPr>
          <w:noProof/>
          <w:lang w:val="es-ES"/>
        </w:rPr>
      </w:pPr>
      <w:r>
        <w:rPr>
          <w:noProof/>
          <w:lang w:val="es-ES"/>
        </w:rPr>
        <w:t>Chamorro, G., &amp; Gallegos, C. (2012). Efecto de tres sistemas de poda de formación y tres densidades de plantación en el comportamiento agronómico de sandia, variedad Chasleston Grey(Citrullus lanatus, Thumb). En la zona de Caldea Carchi. Ecuador: Universidad de Ecuador.</w:t>
      </w:r>
    </w:p>
    <w:p w14:paraId="3F4D45BA" w14:textId="77777777" w:rsidR="008B5E45" w:rsidRDefault="008B5E45" w:rsidP="008B5E45">
      <w:pPr>
        <w:pStyle w:val="Bibliografa"/>
        <w:ind w:left="720" w:hanging="720"/>
        <w:rPr>
          <w:noProof/>
          <w:lang w:val="es-ES"/>
        </w:rPr>
      </w:pPr>
      <w:r>
        <w:rPr>
          <w:noProof/>
          <w:lang w:val="es-ES"/>
        </w:rPr>
        <w:t xml:space="preserve">Conabio.gob.mx. (s.f.). </w:t>
      </w:r>
      <w:r>
        <w:rPr>
          <w:i/>
          <w:iCs/>
          <w:noProof/>
          <w:lang w:val="es-ES"/>
        </w:rPr>
        <w:t>http://www.conabio.gob.mx/conocimiento/info_especies/arboles/doctos/23-caric1m.pdf</w:t>
      </w:r>
      <w:r>
        <w:rPr>
          <w:noProof/>
          <w:lang w:val="es-ES"/>
        </w:rPr>
        <w:t>. Obtenido de http://www.conabio.gob.mx/conocimiento/info_especies/arboles/doctos/23-caric1m.pdf: http://www.conabio.gob.mx/conocimiento/info_especies/arboles/doctos/23-caric1m.pdf</w:t>
      </w:r>
    </w:p>
    <w:p w14:paraId="1278D55A" w14:textId="77777777" w:rsidR="008B5E45" w:rsidRDefault="008B5E45" w:rsidP="008B5E45">
      <w:pPr>
        <w:pStyle w:val="Bibliografa"/>
        <w:ind w:left="720" w:hanging="720"/>
        <w:rPr>
          <w:noProof/>
          <w:lang w:val="es-ES"/>
        </w:rPr>
      </w:pPr>
      <w:r>
        <w:rPr>
          <w:i/>
          <w:iCs/>
          <w:noProof/>
          <w:lang w:val="es-ES"/>
        </w:rPr>
        <w:t>Eird</w:t>
      </w:r>
      <w:r>
        <w:rPr>
          <w:noProof/>
          <w:lang w:val="es-ES"/>
        </w:rPr>
        <w:t>. (s.f.). Obtenido de Eird: https://www.eird.org/fulltext/ABCDesastres/teoria/preguntas/inundaciones.htm</w:t>
      </w:r>
    </w:p>
    <w:p w14:paraId="409D9CEF" w14:textId="77777777" w:rsidR="008B5E45" w:rsidRDefault="008B5E45" w:rsidP="008B5E45">
      <w:pPr>
        <w:pStyle w:val="Bibliografa"/>
        <w:ind w:left="720" w:hanging="720"/>
        <w:rPr>
          <w:noProof/>
          <w:lang w:val="es-ES"/>
        </w:rPr>
      </w:pPr>
      <w:r>
        <w:rPr>
          <w:i/>
          <w:iCs/>
          <w:noProof/>
          <w:lang w:val="es-ES"/>
        </w:rPr>
        <w:t>EOS</w:t>
      </w:r>
      <w:r>
        <w:rPr>
          <w:noProof/>
          <w:lang w:val="es-ES"/>
        </w:rPr>
        <w:t>. (06 de marzo de 2021). Obtenido de EOS: https://eos.com/es/blog/fertilidad-del-suelo/</w:t>
      </w:r>
    </w:p>
    <w:p w14:paraId="799A6259" w14:textId="77777777" w:rsidR="008B5E45" w:rsidRDefault="008B5E45" w:rsidP="008B5E45">
      <w:pPr>
        <w:pStyle w:val="Bibliografa"/>
        <w:ind w:left="720" w:hanging="720"/>
        <w:rPr>
          <w:noProof/>
          <w:lang w:val="es-ES"/>
        </w:rPr>
      </w:pPr>
      <w:r>
        <w:rPr>
          <w:i/>
          <w:iCs/>
          <w:noProof/>
          <w:lang w:val="es-ES"/>
        </w:rPr>
        <w:t>FAO</w:t>
      </w:r>
      <w:r>
        <w:rPr>
          <w:noProof/>
          <w:lang w:val="es-ES"/>
        </w:rPr>
        <w:t>. (s.f.). Obtenido de FAO: https://www.fao.org/3/y4690s/y4690s08.htm</w:t>
      </w:r>
    </w:p>
    <w:p w14:paraId="32BBF542" w14:textId="77777777" w:rsidR="008B5E45" w:rsidRDefault="008B5E45" w:rsidP="008B5E45">
      <w:pPr>
        <w:pStyle w:val="Bibliografa"/>
        <w:ind w:left="720" w:hanging="720"/>
        <w:rPr>
          <w:noProof/>
          <w:lang w:val="es-ES"/>
        </w:rPr>
      </w:pPr>
      <w:r>
        <w:rPr>
          <w:noProof/>
          <w:lang w:val="es-ES"/>
        </w:rPr>
        <w:t xml:space="preserve">Fao. (28 de 10 de 2019). </w:t>
      </w:r>
      <w:r>
        <w:rPr>
          <w:i/>
          <w:iCs/>
          <w:noProof/>
          <w:lang w:val="es-ES"/>
        </w:rPr>
        <w:t>Fao.org</w:t>
      </w:r>
      <w:r>
        <w:rPr>
          <w:noProof/>
          <w:lang w:val="es-ES"/>
        </w:rPr>
        <w:t>. Obtenido de Fao.org: https://www.fao.org/3/ca5253es/ca5253es.pdf</w:t>
      </w:r>
    </w:p>
    <w:p w14:paraId="6FBCA171" w14:textId="77777777" w:rsidR="008B5E45" w:rsidRDefault="008B5E45" w:rsidP="008B5E45">
      <w:pPr>
        <w:pStyle w:val="Bibliografa"/>
        <w:ind w:left="720" w:hanging="720"/>
        <w:rPr>
          <w:noProof/>
          <w:lang w:val="es-ES"/>
        </w:rPr>
      </w:pPr>
      <w:r>
        <w:rPr>
          <w:i/>
          <w:iCs/>
          <w:noProof/>
          <w:lang w:val="es-ES"/>
        </w:rPr>
        <w:t>Fito Nutrient</w:t>
      </w:r>
      <w:r>
        <w:rPr>
          <w:noProof/>
          <w:lang w:val="es-ES"/>
        </w:rPr>
        <w:t>. (20 de Mayo de 2020). Obtenido de Fito Nutrient: https://fitonutrient.com/la-historia-de-los-fertilizantes/</w:t>
      </w:r>
    </w:p>
    <w:p w14:paraId="328A5C4B" w14:textId="77777777" w:rsidR="008B5E45" w:rsidRDefault="008B5E45" w:rsidP="008B5E45">
      <w:pPr>
        <w:pStyle w:val="Bibliografa"/>
        <w:ind w:left="720" w:hanging="720"/>
        <w:rPr>
          <w:noProof/>
          <w:lang w:val="es-ES"/>
        </w:rPr>
      </w:pPr>
      <w:r>
        <w:rPr>
          <w:noProof/>
          <w:lang w:val="es-ES"/>
        </w:rPr>
        <w:t xml:space="preserve">Gadea, G. A. (06 de agosto de 2015). </w:t>
      </w:r>
      <w:r>
        <w:rPr>
          <w:i/>
          <w:iCs/>
          <w:noProof/>
          <w:lang w:val="es-ES"/>
        </w:rPr>
        <w:t xml:space="preserve">Revista de Derecho </w:t>
      </w:r>
      <w:r>
        <w:rPr>
          <w:noProof/>
          <w:lang w:val="es-ES"/>
        </w:rPr>
        <w:t>. Obtenido de Revista de Derecho : file:///C:/Users/50588/Downloads/2096%20(1).pdf</w:t>
      </w:r>
    </w:p>
    <w:p w14:paraId="010386FC" w14:textId="77777777" w:rsidR="008B5E45" w:rsidRDefault="008B5E45" w:rsidP="008B5E45">
      <w:pPr>
        <w:pStyle w:val="Bibliografa"/>
        <w:ind w:left="720" w:hanging="720"/>
        <w:rPr>
          <w:noProof/>
          <w:lang w:val="es-ES"/>
        </w:rPr>
      </w:pPr>
      <w:r>
        <w:rPr>
          <w:noProof/>
          <w:lang w:val="es-ES"/>
        </w:rPr>
        <w:lastRenderedPageBreak/>
        <w:t>García, M. (2004). Efecto de N, P, K, Ca y Mg en etapas iniciales de crecimiento de chile(Capsicu annun), Meión(Cucumis melo), Pepino(Cucumis sativus) y Sandía(Citrullus lanatus). Zapopan, Jalisco, Mexico: Universidad de Guadalupe.</w:t>
      </w:r>
    </w:p>
    <w:p w14:paraId="7F5E2DEF" w14:textId="77777777" w:rsidR="008B5E45" w:rsidRDefault="008B5E45" w:rsidP="008B5E45">
      <w:pPr>
        <w:pStyle w:val="Bibliografa"/>
        <w:ind w:left="720" w:hanging="720"/>
        <w:rPr>
          <w:noProof/>
          <w:lang w:val="es-ES"/>
        </w:rPr>
      </w:pPr>
      <w:r>
        <w:rPr>
          <w:noProof/>
          <w:lang w:val="es-ES"/>
        </w:rPr>
        <w:t>Garcia, N. (10 de Abril de 2015). Comportamiento Agronómico del Cultivo de Sandía (Citrullus lanatus L) Con Fertilización Orgánica. Quevedo, Ecuador.</w:t>
      </w:r>
    </w:p>
    <w:p w14:paraId="5B153976" w14:textId="77777777" w:rsidR="008B5E45" w:rsidRDefault="008B5E45" w:rsidP="008B5E45">
      <w:pPr>
        <w:pStyle w:val="Bibliografa"/>
        <w:ind w:left="720" w:hanging="720"/>
        <w:rPr>
          <w:noProof/>
          <w:lang w:val="es-ES"/>
        </w:rPr>
      </w:pPr>
      <w:r>
        <w:rPr>
          <w:noProof/>
          <w:lang w:val="es-ES"/>
        </w:rPr>
        <w:t>Gonzáles, R. (10 de Junio de 2009). “Evaluación del cultivo de sandía (Citrullus lanatus L) variedad Mickey Lee utilizando sustratos mejorados y determinación de los coeficientes “Kc” y “Ky”, bajo riego. Managua, Nicaragua.</w:t>
      </w:r>
    </w:p>
    <w:p w14:paraId="584A5130" w14:textId="77777777" w:rsidR="008B5E45" w:rsidRDefault="008B5E45" w:rsidP="008B5E45">
      <w:pPr>
        <w:pStyle w:val="Bibliografa"/>
        <w:ind w:left="720" w:hanging="720"/>
        <w:rPr>
          <w:noProof/>
          <w:lang w:val="es-ES"/>
        </w:rPr>
      </w:pPr>
      <w:r>
        <w:rPr>
          <w:noProof/>
          <w:lang w:val="es-ES"/>
        </w:rPr>
        <w:t xml:space="preserve">Hernández, e. a. (2014). Evaluación de la vulnerabilidad del sistema de prevención contra incendio del campus de la universidad del Quindio. </w:t>
      </w:r>
      <w:r>
        <w:rPr>
          <w:i/>
          <w:iCs/>
          <w:noProof/>
          <w:lang w:val="es-ES"/>
        </w:rPr>
        <w:t>Estudio.</w:t>
      </w:r>
      <w:r>
        <w:rPr>
          <w:noProof/>
          <w:lang w:val="es-ES"/>
        </w:rPr>
        <w:t xml:space="preserve"> Universidad del Quindio, Colombia.</w:t>
      </w:r>
    </w:p>
    <w:p w14:paraId="361978CD" w14:textId="77777777" w:rsidR="008B5E45" w:rsidRDefault="008B5E45" w:rsidP="008B5E45">
      <w:pPr>
        <w:pStyle w:val="Bibliografa"/>
        <w:ind w:left="720" w:hanging="720"/>
        <w:rPr>
          <w:noProof/>
          <w:lang w:val="es-ES"/>
        </w:rPr>
      </w:pPr>
      <w:r>
        <w:rPr>
          <w:noProof/>
          <w:lang w:val="es-ES"/>
        </w:rPr>
        <w:t xml:space="preserve">https://fitonutrient.com/la-historia-de-los-fertilizantes/. (2022). </w:t>
      </w:r>
      <w:r>
        <w:rPr>
          <w:i/>
          <w:iCs/>
          <w:noProof/>
          <w:lang w:val="es-ES"/>
        </w:rPr>
        <w:t>https://fitonutrient.com/la-historia-de-los-fertilizantes/</w:t>
      </w:r>
      <w:r>
        <w:rPr>
          <w:noProof/>
          <w:lang w:val="es-ES"/>
        </w:rPr>
        <w:t>. Obtenido de https://fitonutrient.com/la-historia-de-los-fertilizantes/: https://fitonutrient.com/la-historia-de-los-fertilizantes/</w:t>
      </w:r>
    </w:p>
    <w:p w14:paraId="0A3C2C90" w14:textId="77777777" w:rsidR="008B5E45" w:rsidRDefault="008B5E45" w:rsidP="008B5E45">
      <w:pPr>
        <w:pStyle w:val="Bibliografa"/>
        <w:ind w:left="720" w:hanging="720"/>
        <w:rPr>
          <w:noProof/>
          <w:lang w:val="es-ES"/>
        </w:rPr>
      </w:pPr>
      <w:r>
        <w:rPr>
          <w:i/>
          <w:iCs/>
          <w:noProof/>
          <w:lang w:val="es-ES"/>
        </w:rPr>
        <w:t xml:space="preserve">Lenntech </w:t>
      </w:r>
      <w:r>
        <w:rPr>
          <w:noProof/>
          <w:lang w:val="es-ES"/>
        </w:rPr>
        <w:t>. (s.f.). Obtenido de Lenntech: https://www.lenntech.es/periodica/elementos/n.htm#ixzz7CiLz3RF3</w:t>
      </w:r>
    </w:p>
    <w:p w14:paraId="41864CDB" w14:textId="77777777" w:rsidR="008B5E45" w:rsidRDefault="008B5E45" w:rsidP="008B5E45">
      <w:pPr>
        <w:pStyle w:val="Bibliografa"/>
        <w:ind w:left="720" w:hanging="720"/>
        <w:rPr>
          <w:noProof/>
          <w:lang w:val="es-ES"/>
        </w:rPr>
      </w:pPr>
      <w:r>
        <w:rPr>
          <w:noProof/>
          <w:lang w:val="es-ES"/>
        </w:rPr>
        <w:t xml:space="preserve">López. (2014 de Febrero de 2014). </w:t>
      </w:r>
      <w:r>
        <w:rPr>
          <w:i/>
          <w:iCs/>
          <w:noProof/>
          <w:lang w:val="es-ES"/>
        </w:rPr>
        <w:t>Repositorio UNAN</w:t>
      </w:r>
      <w:r>
        <w:rPr>
          <w:noProof/>
          <w:lang w:val="es-ES"/>
        </w:rPr>
        <w:t>. Obtenido de Repositorio UNAN: https://repositorio.unan.edu.ni/489/1/19543.pdf</w:t>
      </w:r>
    </w:p>
    <w:p w14:paraId="583F3E68" w14:textId="77777777" w:rsidR="008B5E45" w:rsidRDefault="008B5E45" w:rsidP="008B5E45">
      <w:pPr>
        <w:pStyle w:val="Bibliografa"/>
        <w:ind w:left="720" w:hanging="720"/>
        <w:rPr>
          <w:noProof/>
          <w:lang w:val="es-ES"/>
        </w:rPr>
      </w:pPr>
      <w:r>
        <w:rPr>
          <w:i/>
          <w:iCs/>
          <w:noProof/>
          <w:lang w:val="es-ES"/>
        </w:rPr>
        <w:t xml:space="preserve">Master en Finanzas Cuantitativas </w:t>
      </w:r>
      <w:r>
        <w:rPr>
          <w:noProof/>
          <w:lang w:val="es-ES"/>
        </w:rPr>
        <w:t>. (24 de Diciembre de 2018). Obtenido de Master en Finanzas Cuantitativa : https://www.master-finanzas-cuantitativas.com/que-es-analisis-cuantitativo/</w:t>
      </w:r>
    </w:p>
    <w:p w14:paraId="0D49F540" w14:textId="77777777" w:rsidR="008B5E45" w:rsidRPr="009C388D" w:rsidRDefault="008B5E45" w:rsidP="008B5E45">
      <w:pPr>
        <w:pStyle w:val="Bibliografa"/>
        <w:ind w:left="720" w:hanging="720"/>
        <w:rPr>
          <w:noProof/>
        </w:rPr>
      </w:pPr>
      <w:r w:rsidRPr="009C388D">
        <w:rPr>
          <w:i/>
          <w:iCs/>
          <w:noProof/>
        </w:rPr>
        <w:t xml:space="preserve">Medline Plus </w:t>
      </w:r>
      <w:r w:rsidRPr="009C388D">
        <w:rPr>
          <w:noProof/>
        </w:rPr>
        <w:t>. (s.f.). Obtenido de Medline Plus : https://medlineplus.gov/spanish/pesticides.html</w:t>
      </w:r>
    </w:p>
    <w:p w14:paraId="69524714" w14:textId="77777777" w:rsidR="008B5E45" w:rsidRDefault="008B5E45" w:rsidP="008B5E45">
      <w:pPr>
        <w:pStyle w:val="Bibliografa"/>
        <w:ind w:left="720" w:hanging="720"/>
        <w:rPr>
          <w:noProof/>
          <w:lang w:val="es-ES"/>
        </w:rPr>
      </w:pPr>
      <w:r w:rsidRPr="009C388D">
        <w:rPr>
          <w:i/>
          <w:iCs/>
          <w:noProof/>
        </w:rPr>
        <w:t xml:space="preserve">Medline Plus </w:t>
      </w:r>
      <w:r w:rsidRPr="009C388D">
        <w:rPr>
          <w:noProof/>
        </w:rPr>
        <w:t xml:space="preserve">. </w:t>
      </w:r>
      <w:r>
        <w:rPr>
          <w:noProof/>
          <w:lang w:val="es-ES"/>
        </w:rPr>
        <w:t>(s.f.). Obtenido de https://medlineplus.gov/spanish/potassium.html</w:t>
      </w:r>
    </w:p>
    <w:p w14:paraId="147DB843" w14:textId="77777777" w:rsidR="008B5E45" w:rsidRDefault="008B5E45" w:rsidP="008B5E45">
      <w:pPr>
        <w:pStyle w:val="Bibliografa"/>
        <w:ind w:left="720" w:hanging="720"/>
        <w:rPr>
          <w:noProof/>
          <w:lang w:val="es-ES"/>
        </w:rPr>
      </w:pPr>
      <w:r>
        <w:rPr>
          <w:noProof/>
          <w:lang w:val="es-ES"/>
        </w:rPr>
        <w:t>Mendoza, I., &amp; Rugama, A. (2010). Evaluación de tres cultivares de sandilla ( Citrullus lanatus) taiwanesaen ambiente protegido. León, Nicaragua: UNAN León.</w:t>
      </w:r>
    </w:p>
    <w:p w14:paraId="3612AEB1" w14:textId="77777777" w:rsidR="008B5E45" w:rsidRDefault="008B5E45" w:rsidP="008B5E45">
      <w:pPr>
        <w:pStyle w:val="Bibliografa"/>
        <w:ind w:left="720" w:hanging="720"/>
        <w:rPr>
          <w:noProof/>
          <w:lang w:val="es-ES"/>
        </w:rPr>
      </w:pPr>
      <w:r>
        <w:rPr>
          <w:noProof/>
          <w:lang w:val="es-ES"/>
        </w:rPr>
        <w:t xml:space="preserve">Mendoza, T. (18 de febrero de 2014). </w:t>
      </w:r>
      <w:r>
        <w:rPr>
          <w:i/>
          <w:iCs/>
          <w:noProof/>
          <w:lang w:val="es-ES"/>
        </w:rPr>
        <w:t xml:space="preserve">Repositorio UNAN </w:t>
      </w:r>
      <w:r>
        <w:rPr>
          <w:noProof/>
          <w:lang w:val="es-ES"/>
        </w:rPr>
        <w:t>. Obtenido de Repositorio UNAN : https://repositorio.unan.edu.ni/489/1/19543.pdf</w:t>
      </w:r>
    </w:p>
    <w:p w14:paraId="05C499AA" w14:textId="77777777" w:rsidR="008B5E45" w:rsidRDefault="008B5E45" w:rsidP="008B5E45">
      <w:pPr>
        <w:pStyle w:val="Bibliografa"/>
        <w:ind w:left="720" w:hanging="720"/>
        <w:rPr>
          <w:noProof/>
          <w:lang w:val="es-ES"/>
        </w:rPr>
      </w:pPr>
      <w:r>
        <w:rPr>
          <w:noProof/>
          <w:lang w:val="es-ES"/>
        </w:rPr>
        <w:t xml:space="preserve">Mercado, M. (12 de septiembre de 2012). </w:t>
      </w:r>
      <w:r>
        <w:rPr>
          <w:i/>
          <w:iCs/>
          <w:noProof/>
          <w:lang w:val="es-ES"/>
        </w:rPr>
        <w:t>Repositorio UCA</w:t>
      </w:r>
      <w:r>
        <w:rPr>
          <w:noProof/>
          <w:lang w:val="es-ES"/>
        </w:rPr>
        <w:t>. Obtenido de Repositorio UCA: http://repositorio.uca.edu.ni/671/1/UCANI3586.pdf</w:t>
      </w:r>
    </w:p>
    <w:p w14:paraId="6247CEAB" w14:textId="77777777" w:rsidR="008B5E45" w:rsidRDefault="008B5E45" w:rsidP="008B5E45">
      <w:pPr>
        <w:pStyle w:val="Bibliografa"/>
        <w:ind w:left="720" w:hanging="720"/>
        <w:rPr>
          <w:noProof/>
          <w:lang w:val="es-NI"/>
        </w:rPr>
      </w:pPr>
      <w:r w:rsidRPr="009C388D">
        <w:rPr>
          <w:noProof/>
          <w:lang w:val="es-NI"/>
        </w:rPr>
        <w:t xml:space="preserve">Molina Chavez, S. R. (s.f.). Evaluacion del nivel de riesgo y propuesta de un sistema contra incendios para tanques de almacenamiento de GLP para minimisar el riesgo de incendio y explosion . </w:t>
      </w:r>
      <w:r w:rsidRPr="009C388D">
        <w:rPr>
          <w:i/>
          <w:iCs/>
          <w:noProof/>
          <w:lang w:val="es-NI"/>
        </w:rPr>
        <w:t>Evaluacion del nivel de riesgo y propuesta de un sistema contra incendios para tanques de almacenamiento de GLP para minimisar el riesgo de incendio y explosion.</w:t>
      </w:r>
      <w:r w:rsidRPr="009C388D">
        <w:rPr>
          <w:noProof/>
          <w:lang w:val="es-NI"/>
        </w:rPr>
        <w:t xml:space="preserve"> Univesidad internacional de SEK, Quito, Ecuador .</w:t>
      </w:r>
    </w:p>
    <w:p w14:paraId="77D073FF" w14:textId="77777777" w:rsidR="008B5E45" w:rsidRDefault="008B5E45" w:rsidP="008B5E45">
      <w:pPr>
        <w:pStyle w:val="Bibliografa"/>
        <w:ind w:left="720" w:hanging="720"/>
        <w:rPr>
          <w:noProof/>
          <w:lang w:val="es-ES"/>
        </w:rPr>
      </w:pPr>
      <w:r>
        <w:rPr>
          <w:noProof/>
          <w:lang w:val="es-ES"/>
        </w:rPr>
        <w:t xml:space="preserve">Mondragón, M. e. (18 de MARZO de 2022). </w:t>
      </w:r>
      <w:r>
        <w:rPr>
          <w:i/>
          <w:iCs/>
          <w:noProof/>
          <w:lang w:val="es-ES"/>
        </w:rPr>
        <w:t>Riul UNAN LEON</w:t>
      </w:r>
      <w:r>
        <w:rPr>
          <w:noProof/>
          <w:lang w:val="es-ES"/>
        </w:rPr>
        <w:t>. Obtenido de Riul UNAN LEON: http://riul.unanleon.edu.ni:8080/jspui/bitstream/123456789/9380/1/249656.pdf</w:t>
      </w:r>
    </w:p>
    <w:p w14:paraId="12FF03D6" w14:textId="77777777" w:rsidR="008B5E45" w:rsidRDefault="008B5E45" w:rsidP="008B5E45">
      <w:pPr>
        <w:pStyle w:val="Bibliografa"/>
        <w:ind w:left="720" w:hanging="720"/>
        <w:rPr>
          <w:noProof/>
          <w:lang w:val="es-ES"/>
        </w:rPr>
      </w:pPr>
      <w:r>
        <w:rPr>
          <w:noProof/>
          <w:lang w:val="es-ES"/>
        </w:rPr>
        <w:t xml:space="preserve">More, K. (21 de marzo de 2018). </w:t>
      </w:r>
      <w:r>
        <w:rPr>
          <w:i/>
          <w:iCs/>
          <w:noProof/>
          <w:lang w:val="es-ES"/>
        </w:rPr>
        <w:t xml:space="preserve">Universidad Católica de los Angeles Chimbote </w:t>
      </w:r>
      <w:r>
        <w:rPr>
          <w:noProof/>
          <w:lang w:val="es-ES"/>
        </w:rPr>
        <w:t xml:space="preserve">. Obtenido de Universidad Católica de los Angeles Chimbote : </w:t>
      </w:r>
      <w:r>
        <w:rPr>
          <w:noProof/>
          <w:lang w:val="es-ES"/>
        </w:rPr>
        <w:lastRenderedPageBreak/>
        <w:t>http://repositorio.uladech.edu.pe/bitstream/handle/20.500.13032/11151/CALIDAD_ALIMENTOS_KATHERINE_JEANNET_MORE_RIOS.pdf?sequence=1&amp;isAllowed=y</w:t>
      </w:r>
    </w:p>
    <w:p w14:paraId="5C42E881" w14:textId="77777777" w:rsidR="008B5E45" w:rsidRDefault="008B5E45" w:rsidP="008B5E45">
      <w:pPr>
        <w:pStyle w:val="Bibliografa"/>
        <w:ind w:left="720" w:hanging="720"/>
        <w:rPr>
          <w:noProof/>
          <w:lang w:val="es-ES"/>
        </w:rPr>
      </w:pPr>
      <w:r>
        <w:rPr>
          <w:noProof/>
          <w:lang w:val="es-ES"/>
        </w:rPr>
        <w:t xml:space="preserve">Mulet, L. R. (19 de diciembre de 2017). </w:t>
      </w:r>
      <w:r>
        <w:rPr>
          <w:i/>
          <w:iCs/>
          <w:noProof/>
          <w:lang w:val="es-ES"/>
        </w:rPr>
        <w:t xml:space="preserve">Revista de la Facultad de Derecho </w:t>
      </w:r>
      <w:r>
        <w:rPr>
          <w:noProof/>
          <w:lang w:val="es-ES"/>
        </w:rPr>
        <w:t>. Obtenido de Revista de la Facultad de Derecho : https://revista.fder.edu.uy/index.php/rfd/article/view/582</w:t>
      </w:r>
    </w:p>
    <w:p w14:paraId="0DDE8CCF" w14:textId="77777777" w:rsidR="008B5E45" w:rsidRDefault="008B5E45" w:rsidP="008B5E45">
      <w:pPr>
        <w:pStyle w:val="Bibliografa"/>
        <w:ind w:left="720" w:hanging="720"/>
        <w:rPr>
          <w:noProof/>
          <w:lang w:val="es-ES"/>
        </w:rPr>
      </w:pPr>
      <w:r>
        <w:rPr>
          <w:i/>
          <w:iCs/>
          <w:noProof/>
          <w:lang w:val="es-ES"/>
        </w:rPr>
        <w:t xml:space="preserve">nationalgeo </w:t>
      </w:r>
      <w:r>
        <w:rPr>
          <w:noProof/>
          <w:lang w:val="es-ES"/>
        </w:rPr>
        <w:t>. (05 de septiembre de 2010). Obtenido de nationalgeo: https://www.nationalgeographic.es/medio-ambiente/deforestacion</w:t>
      </w:r>
    </w:p>
    <w:p w14:paraId="2DCCA2EA" w14:textId="77777777" w:rsidR="008B5E45" w:rsidRDefault="008B5E45" w:rsidP="008B5E45">
      <w:pPr>
        <w:pStyle w:val="Bibliografa"/>
        <w:ind w:left="720" w:hanging="720"/>
        <w:rPr>
          <w:noProof/>
          <w:lang w:val="es-ES"/>
        </w:rPr>
      </w:pPr>
      <w:r>
        <w:rPr>
          <w:i/>
          <w:iCs/>
          <w:noProof/>
          <w:lang w:val="es-ES"/>
        </w:rPr>
        <w:t>NIH</w:t>
      </w:r>
      <w:r>
        <w:rPr>
          <w:noProof/>
          <w:lang w:val="es-ES"/>
        </w:rPr>
        <w:t>. (s.f.). Obtenido de NIH: https://www.cancer.gov/espanol/publicaciones/diccionarios/diccionario-cancer/def/fosforo</w:t>
      </w:r>
    </w:p>
    <w:p w14:paraId="1E92A9F3" w14:textId="77777777" w:rsidR="008B5E45" w:rsidRDefault="008B5E45" w:rsidP="008B5E45">
      <w:pPr>
        <w:pStyle w:val="Bibliografa"/>
        <w:ind w:left="720" w:hanging="720"/>
        <w:rPr>
          <w:noProof/>
          <w:lang w:val="es-ES"/>
        </w:rPr>
      </w:pPr>
      <w:r>
        <w:rPr>
          <w:noProof/>
          <w:lang w:val="es-ES"/>
        </w:rPr>
        <w:t>Nuñez, J. (18 de Septiembre de 2013). Efecto de un extracto de algas marinas sobre el rendimiento y calidad de sandia (Citullus Lanatus Thumb)variedad Mickey Lee. La Gomera, Escuintla. Escuintla, Guatemala.</w:t>
      </w:r>
    </w:p>
    <w:p w14:paraId="7B8E98EE" w14:textId="77777777" w:rsidR="008B5E45" w:rsidRDefault="008B5E45" w:rsidP="008B5E45">
      <w:pPr>
        <w:pStyle w:val="Bibliografa"/>
        <w:ind w:left="720" w:hanging="720"/>
        <w:rPr>
          <w:noProof/>
          <w:lang w:val="es-ES"/>
        </w:rPr>
      </w:pPr>
      <w:r>
        <w:rPr>
          <w:noProof/>
          <w:lang w:val="es-ES"/>
        </w:rPr>
        <w:t xml:space="preserve">Nutrieve. (03 de Agosto de 2020). </w:t>
      </w:r>
      <w:r>
        <w:rPr>
          <w:i/>
          <w:iCs/>
          <w:noProof/>
          <w:lang w:val="es-ES"/>
        </w:rPr>
        <w:t>Grupo Sacsa</w:t>
      </w:r>
      <w:r>
        <w:rPr>
          <w:noProof/>
          <w:lang w:val="es-ES"/>
        </w:rPr>
        <w:t>. Obtenido de Grupo Sacsa : https://www.gruposacsa.com.mx/disenio-del-plan-de-fertilizacion/</w:t>
      </w:r>
    </w:p>
    <w:p w14:paraId="288DD182" w14:textId="77777777" w:rsidR="008B5E45" w:rsidRDefault="008B5E45" w:rsidP="008B5E45">
      <w:pPr>
        <w:pStyle w:val="Bibliografa"/>
        <w:ind w:left="720" w:hanging="720"/>
        <w:rPr>
          <w:noProof/>
          <w:lang w:val="es-ES"/>
        </w:rPr>
      </w:pPr>
      <w:r>
        <w:rPr>
          <w:noProof/>
          <w:lang w:val="es-ES"/>
        </w:rPr>
        <w:t xml:space="preserve">Olmo, J. (15 de noviembre de 2016). </w:t>
      </w:r>
      <w:r>
        <w:rPr>
          <w:i/>
          <w:iCs/>
          <w:noProof/>
          <w:lang w:val="es-ES"/>
        </w:rPr>
        <w:t>eqgest.com</w:t>
      </w:r>
      <w:r>
        <w:rPr>
          <w:noProof/>
          <w:lang w:val="es-ES"/>
        </w:rPr>
        <w:t>. Obtenido de eqgest.com: https://www.eqgest.com/tag/reglamento-de-fertilizantes-ce/</w:t>
      </w:r>
    </w:p>
    <w:p w14:paraId="63AB2331" w14:textId="77777777" w:rsidR="008B5E45" w:rsidRDefault="008B5E45" w:rsidP="008B5E45">
      <w:pPr>
        <w:pStyle w:val="Bibliografa"/>
        <w:ind w:left="720" w:hanging="720"/>
        <w:rPr>
          <w:noProof/>
          <w:lang w:val="es-ES"/>
        </w:rPr>
      </w:pPr>
      <w:r>
        <w:rPr>
          <w:noProof/>
          <w:lang w:val="es-ES"/>
        </w:rPr>
        <w:t xml:space="preserve">Palacios, Z. (20 de marzo de 2012). </w:t>
      </w:r>
      <w:r>
        <w:rPr>
          <w:i/>
          <w:iCs/>
          <w:noProof/>
          <w:lang w:val="es-ES"/>
        </w:rPr>
        <w:t>Repositorio UCA</w:t>
      </w:r>
      <w:r>
        <w:rPr>
          <w:noProof/>
          <w:lang w:val="es-ES"/>
        </w:rPr>
        <w:t>. Obtenido de Repositorio UCA: http://repositorio.uca.edu.ni/398/1/UCANI3115.PDF</w:t>
      </w:r>
    </w:p>
    <w:p w14:paraId="37720D21" w14:textId="77777777" w:rsidR="008B5E45" w:rsidRDefault="008B5E45" w:rsidP="008B5E45">
      <w:pPr>
        <w:pStyle w:val="Bibliografa"/>
        <w:ind w:left="720" w:hanging="720"/>
        <w:rPr>
          <w:noProof/>
          <w:lang w:val="es-ES"/>
        </w:rPr>
      </w:pPr>
      <w:r>
        <w:rPr>
          <w:noProof/>
          <w:lang w:val="es-ES"/>
        </w:rPr>
        <w:t xml:space="preserve">Pérez, M., &amp; Torres, A. (7 de Octubre de 2014). </w:t>
      </w:r>
      <w:r>
        <w:rPr>
          <w:i/>
          <w:iCs/>
          <w:noProof/>
          <w:lang w:val="es-ES"/>
        </w:rPr>
        <w:t>Universidad Católica San Pablo</w:t>
      </w:r>
      <w:r>
        <w:rPr>
          <w:noProof/>
          <w:lang w:val="es-ES"/>
        </w:rPr>
        <w:t>. Obtenido de Universidad Católica San Pablo : https://www.aiddp.com/wp-content/uploads/2021/10/Valoracion_de_los_criterios_de_capacidad.pdf</w:t>
      </w:r>
    </w:p>
    <w:p w14:paraId="2D6E8E45" w14:textId="77777777" w:rsidR="008B5E45" w:rsidRDefault="008B5E45" w:rsidP="008B5E45">
      <w:pPr>
        <w:pStyle w:val="Bibliografa"/>
        <w:ind w:left="720" w:hanging="720"/>
        <w:rPr>
          <w:noProof/>
          <w:lang w:val="es-ES"/>
        </w:rPr>
      </w:pPr>
      <w:r>
        <w:rPr>
          <w:noProof/>
          <w:lang w:val="es-ES"/>
        </w:rPr>
        <w:t>Ulloa, F., &amp; Prado, J. (10 de Agosto de 2014). Efecto en el rendimientos y calidad de los frutos de sandía (Citrullus lanatus),cultivar Mickey Lee, con poda de formación, CNRA, UNAN-León, abril - agosto 2014. León, Nicargua.</w:t>
      </w:r>
    </w:p>
    <w:p w14:paraId="3C669FF2" w14:textId="14094309" w:rsidR="008B5E45" w:rsidRPr="008B5E45" w:rsidRDefault="008B5E45" w:rsidP="008B5E45">
      <w:pPr>
        <w:rPr>
          <w:lang w:val="es-ES"/>
        </w:rPr>
      </w:pPr>
      <w:r>
        <w:rPr>
          <w:b/>
          <w:bCs/>
        </w:rPr>
        <w:fldChar w:fldCharType="end"/>
      </w:r>
      <w:r w:rsidRPr="008B5E45">
        <w:rPr>
          <w:lang w:val="es-ES"/>
        </w:rPr>
        <w:t xml:space="preserve"> </w:t>
      </w:r>
      <w:sdt>
        <w:sdtPr>
          <w:id w:val="111145805"/>
          <w:bibliography/>
        </w:sdtPr>
        <w:sdtContent>
          <w:r w:rsidRPr="006633C9">
            <w:rPr>
              <w:lang w:val="es-ES"/>
            </w:rPr>
            <w:t>https://repository.javeriana.edu.co/bitstream/handle/10554/43701/Anexo%206%20An%C3%A1lisis%20de%20Datos.pdf?sequence=10&amp;isAllowed=y</w:t>
          </w:r>
        </w:sdtContent>
      </w:sdt>
    </w:p>
    <w:p w14:paraId="6DC9C3BC" w14:textId="4812CB2C" w:rsidR="008B5E45" w:rsidRPr="008B5E45" w:rsidRDefault="008B5E45" w:rsidP="008B5E45">
      <w:pPr>
        <w:jc w:val="both"/>
        <w:rPr>
          <w:rFonts w:ascii="Arial" w:hAnsi="Arial" w:cs="Arial"/>
          <w:sz w:val="24"/>
          <w:szCs w:val="24"/>
          <w:lang w:val="es-ES"/>
        </w:rPr>
      </w:pPr>
    </w:p>
    <w:p w14:paraId="3A5BAE98" w14:textId="6A45BD6E" w:rsidR="008B5E45" w:rsidRDefault="008B5E45" w:rsidP="00615B2F">
      <w:pPr>
        <w:jc w:val="both"/>
        <w:rPr>
          <w:rFonts w:ascii="Arial" w:hAnsi="Arial" w:cs="Arial"/>
          <w:sz w:val="24"/>
          <w:szCs w:val="24"/>
          <w:lang w:val="es-US"/>
        </w:rPr>
      </w:pPr>
    </w:p>
    <w:p w14:paraId="1081185B" w14:textId="4390040B" w:rsidR="008B5E45" w:rsidRDefault="008B5E45" w:rsidP="00615B2F">
      <w:pPr>
        <w:jc w:val="both"/>
        <w:rPr>
          <w:rFonts w:ascii="Arial" w:hAnsi="Arial" w:cs="Arial"/>
          <w:sz w:val="24"/>
          <w:szCs w:val="24"/>
          <w:lang w:val="es-US"/>
        </w:rPr>
      </w:pPr>
    </w:p>
    <w:p w14:paraId="06F8018D" w14:textId="736032BF" w:rsidR="008B5E45" w:rsidRDefault="008B5E45" w:rsidP="00615B2F">
      <w:pPr>
        <w:jc w:val="both"/>
        <w:rPr>
          <w:rFonts w:ascii="Arial" w:hAnsi="Arial" w:cs="Arial"/>
          <w:sz w:val="24"/>
          <w:szCs w:val="24"/>
          <w:lang w:val="es-US"/>
        </w:rPr>
      </w:pPr>
    </w:p>
    <w:p w14:paraId="4C87AFE3" w14:textId="0C7383E4" w:rsidR="008B5E45" w:rsidRDefault="008B5E45" w:rsidP="00615B2F">
      <w:pPr>
        <w:jc w:val="both"/>
        <w:rPr>
          <w:rFonts w:ascii="Arial" w:hAnsi="Arial" w:cs="Arial"/>
          <w:sz w:val="24"/>
          <w:szCs w:val="24"/>
          <w:lang w:val="es-US"/>
        </w:rPr>
      </w:pPr>
    </w:p>
    <w:p w14:paraId="46976EEF" w14:textId="3A87AE00" w:rsidR="008B5E45" w:rsidRDefault="008B5E45" w:rsidP="00615B2F">
      <w:pPr>
        <w:jc w:val="both"/>
        <w:rPr>
          <w:rFonts w:ascii="Arial" w:hAnsi="Arial" w:cs="Arial"/>
          <w:sz w:val="24"/>
          <w:szCs w:val="24"/>
          <w:lang w:val="es-US"/>
        </w:rPr>
      </w:pPr>
    </w:p>
    <w:p w14:paraId="022B146A" w14:textId="49BAD4E3" w:rsidR="008B5E45" w:rsidRDefault="008B5E45" w:rsidP="00615B2F">
      <w:pPr>
        <w:jc w:val="both"/>
        <w:rPr>
          <w:rFonts w:ascii="Arial" w:hAnsi="Arial" w:cs="Arial"/>
          <w:sz w:val="24"/>
          <w:szCs w:val="24"/>
          <w:lang w:val="es-US"/>
        </w:rPr>
      </w:pPr>
    </w:p>
    <w:p w14:paraId="1F85F304" w14:textId="77777777" w:rsidR="008B5E45" w:rsidRDefault="008B5E45" w:rsidP="00615B2F">
      <w:pPr>
        <w:jc w:val="both"/>
        <w:rPr>
          <w:rFonts w:ascii="Arial" w:hAnsi="Arial" w:cs="Arial"/>
          <w:sz w:val="24"/>
          <w:szCs w:val="24"/>
          <w:lang w:val="es-US"/>
        </w:rPr>
      </w:pPr>
    </w:p>
    <w:p w14:paraId="7ED81C4D" w14:textId="3A788928" w:rsidR="00615B2F" w:rsidRDefault="00615B2F" w:rsidP="00615B2F">
      <w:pPr>
        <w:pStyle w:val="Ttulo2"/>
        <w:rPr>
          <w:b/>
          <w:bCs/>
          <w:lang w:val="es-US"/>
        </w:rPr>
      </w:pPr>
      <w:bookmarkStart w:id="157" w:name="_Toc90293700"/>
      <w:bookmarkStart w:id="158" w:name="_Toc135386056"/>
      <w:bookmarkStart w:id="159" w:name="_Toc140676271"/>
      <w:r w:rsidRPr="00727B2D">
        <w:rPr>
          <w:b/>
          <w:bCs/>
          <w:lang w:val="es-US"/>
        </w:rPr>
        <w:lastRenderedPageBreak/>
        <w:t>ANEXOS.</w:t>
      </w:r>
      <w:bookmarkEnd w:id="157"/>
      <w:bookmarkEnd w:id="158"/>
      <w:bookmarkEnd w:id="159"/>
    </w:p>
    <w:p w14:paraId="3D32A16B" w14:textId="5A675033" w:rsidR="001B1611" w:rsidRDefault="001B1611" w:rsidP="001B1611">
      <w:pPr>
        <w:rPr>
          <w:lang w:val="es-US"/>
        </w:rPr>
      </w:pPr>
    </w:p>
    <w:p w14:paraId="487C958F" w14:textId="4785F63D" w:rsidR="001B1611" w:rsidRDefault="001B1611" w:rsidP="001B1611">
      <w:pPr>
        <w:rPr>
          <w:lang w:val="es-US"/>
        </w:rPr>
      </w:pPr>
      <w:r>
        <w:rPr>
          <w:lang w:val="es-US"/>
        </w:rPr>
        <w:t>Anexo 1.</w:t>
      </w:r>
    </w:p>
    <w:p w14:paraId="794460CB" w14:textId="4791822D" w:rsidR="001B1611" w:rsidRPr="001B1611" w:rsidRDefault="001B1611" w:rsidP="001B1611">
      <w:pPr>
        <w:rPr>
          <w:lang w:val="es-US"/>
        </w:rPr>
      </w:pPr>
      <w:r>
        <w:rPr>
          <w:lang w:val="es-US"/>
        </w:rPr>
        <w:t>Visita de campo</w:t>
      </w:r>
    </w:p>
    <w:p w14:paraId="43C2A637" w14:textId="77777777" w:rsidR="00615B2F" w:rsidRPr="00C84E14" w:rsidRDefault="00615B2F" w:rsidP="00615B2F">
      <w:pPr>
        <w:rPr>
          <w:lang w:val="es-US"/>
        </w:rPr>
      </w:pPr>
    </w:p>
    <w:p w14:paraId="1D6F69B8" w14:textId="77777777" w:rsidR="00615B2F" w:rsidRPr="0056036C" w:rsidRDefault="00615B2F" w:rsidP="00615B2F">
      <w:pPr>
        <w:jc w:val="both"/>
        <w:rPr>
          <w:rFonts w:ascii="Arial" w:hAnsi="Arial" w:cs="Arial"/>
          <w:b/>
          <w:bCs/>
          <w:sz w:val="24"/>
          <w:szCs w:val="24"/>
          <w:lang w:val="es-US"/>
        </w:rPr>
      </w:pPr>
      <w:r>
        <w:rPr>
          <w:rFonts w:ascii="Arial" w:hAnsi="Arial" w:cs="Arial"/>
          <w:b/>
          <w:bCs/>
          <w:noProof/>
          <w:sz w:val="24"/>
          <w:szCs w:val="24"/>
          <w:lang w:val="es-US"/>
        </w:rPr>
        <w:drawing>
          <wp:anchor distT="0" distB="0" distL="114300" distR="114300" simplePos="0" relativeHeight="251707392" behindDoc="1" locked="0" layoutInCell="1" allowOverlap="1" wp14:anchorId="45AD4BE2" wp14:editId="0672FD57">
            <wp:simplePos x="0" y="0"/>
            <wp:positionH relativeFrom="column">
              <wp:posOffset>520700</wp:posOffset>
            </wp:positionH>
            <wp:positionV relativeFrom="paragraph">
              <wp:posOffset>39370</wp:posOffset>
            </wp:positionV>
            <wp:extent cx="4114800" cy="3086100"/>
            <wp:effectExtent l="952500" t="114300" r="114300" b="171450"/>
            <wp:wrapTight wrapText="bothSides">
              <wp:wrapPolygon edited="0">
                <wp:start x="-600" y="-800"/>
                <wp:lineTo x="-600" y="16533"/>
                <wp:lineTo x="-5000" y="16533"/>
                <wp:lineTo x="-5000" y="18667"/>
                <wp:lineTo x="-3800" y="18667"/>
                <wp:lineTo x="-3800" y="20800"/>
                <wp:lineTo x="-2000" y="20800"/>
                <wp:lineTo x="-2000" y="21733"/>
                <wp:lineTo x="-500" y="22667"/>
                <wp:lineTo x="21500" y="22667"/>
                <wp:lineTo x="22100" y="20933"/>
                <wp:lineTo x="22100" y="-800"/>
                <wp:lineTo x="-600" y="-80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637743C" w14:textId="77777777" w:rsidR="00615B2F" w:rsidRPr="00403EFC" w:rsidRDefault="00615B2F" w:rsidP="00615B2F">
      <w:pPr>
        <w:rPr>
          <w:lang w:val="es-US"/>
        </w:rPr>
      </w:pPr>
    </w:p>
    <w:p w14:paraId="28730B13" w14:textId="77777777" w:rsidR="00615B2F" w:rsidRDefault="00615B2F" w:rsidP="00615B2F">
      <w:pPr>
        <w:ind w:left="360"/>
        <w:rPr>
          <w:lang w:val="es-US"/>
        </w:rPr>
      </w:pPr>
    </w:p>
    <w:p w14:paraId="607C933E" w14:textId="77777777" w:rsidR="00615B2F" w:rsidRDefault="00615B2F" w:rsidP="00615B2F">
      <w:pPr>
        <w:rPr>
          <w:lang w:val="es-US"/>
        </w:rPr>
      </w:pPr>
    </w:p>
    <w:p w14:paraId="2629AC55" w14:textId="77777777" w:rsidR="00615B2F" w:rsidRDefault="00615B2F" w:rsidP="00615B2F">
      <w:pPr>
        <w:rPr>
          <w:lang w:val="es-US"/>
        </w:rPr>
      </w:pPr>
    </w:p>
    <w:p w14:paraId="27C5078E" w14:textId="77777777" w:rsidR="00615B2F" w:rsidRDefault="00615B2F" w:rsidP="00615B2F">
      <w:pPr>
        <w:rPr>
          <w:lang w:val="es-US"/>
        </w:rPr>
      </w:pPr>
    </w:p>
    <w:p w14:paraId="4CBFA1C9" w14:textId="77777777" w:rsidR="00615B2F" w:rsidRDefault="00615B2F" w:rsidP="00615B2F">
      <w:pPr>
        <w:rPr>
          <w:lang w:val="es-US"/>
        </w:rPr>
      </w:pPr>
    </w:p>
    <w:p w14:paraId="6EAE75A2" w14:textId="77777777" w:rsidR="00615B2F" w:rsidRDefault="00615B2F" w:rsidP="00615B2F">
      <w:pPr>
        <w:rPr>
          <w:lang w:val="es-US"/>
        </w:rPr>
      </w:pPr>
      <w:r>
        <w:rPr>
          <w:noProof/>
          <w:lang w:val="es-US"/>
        </w:rPr>
        <w:drawing>
          <wp:anchor distT="0" distB="0" distL="114300" distR="114300" simplePos="0" relativeHeight="251708416" behindDoc="1" locked="0" layoutInCell="1" allowOverlap="1" wp14:anchorId="070CB2D8" wp14:editId="0D35BECC">
            <wp:simplePos x="0" y="0"/>
            <wp:positionH relativeFrom="column">
              <wp:posOffset>-492125</wp:posOffset>
            </wp:positionH>
            <wp:positionV relativeFrom="paragraph">
              <wp:posOffset>1358900</wp:posOffset>
            </wp:positionV>
            <wp:extent cx="3149600" cy="2362200"/>
            <wp:effectExtent l="342900" t="323850" r="393700" b="323850"/>
            <wp:wrapTight wrapText="bothSides">
              <wp:wrapPolygon edited="0">
                <wp:start x="20642" y="-2961"/>
                <wp:lineTo x="-2221" y="-2613"/>
                <wp:lineTo x="-2352" y="2961"/>
                <wp:lineTo x="-1829" y="8535"/>
                <wp:lineTo x="-1045" y="14110"/>
                <wp:lineTo x="-653" y="19684"/>
                <wp:lineTo x="-131" y="22471"/>
                <wp:lineTo x="0" y="24387"/>
                <wp:lineTo x="1829" y="24387"/>
                <wp:lineTo x="1960" y="24039"/>
                <wp:lineTo x="21295" y="22471"/>
                <wp:lineTo x="21426" y="22471"/>
                <wp:lineTo x="24169" y="19858"/>
                <wp:lineTo x="22079" y="2961"/>
                <wp:lineTo x="21556" y="-2961"/>
                <wp:lineTo x="20642" y="-2961"/>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49600" cy="2362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s-US"/>
        </w:rPr>
        <w:drawing>
          <wp:anchor distT="0" distB="0" distL="114300" distR="114300" simplePos="0" relativeHeight="251709440" behindDoc="1" locked="0" layoutInCell="1" allowOverlap="1" wp14:anchorId="61E53FAB" wp14:editId="32C87FBA">
            <wp:simplePos x="0" y="0"/>
            <wp:positionH relativeFrom="column">
              <wp:posOffset>3095625</wp:posOffset>
            </wp:positionH>
            <wp:positionV relativeFrom="paragraph">
              <wp:posOffset>578485</wp:posOffset>
            </wp:positionV>
            <wp:extent cx="2752725" cy="3142615"/>
            <wp:effectExtent l="400050" t="304800" r="504825" b="305435"/>
            <wp:wrapThrough wrapText="bothSides">
              <wp:wrapPolygon edited="0">
                <wp:start x="20479" y="-2095"/>
                <wp:lineTo x="-3139" y="-1833"/>
                <wp:lineTo x="-3139" y="2357"/>
                <wp:lineTo x="-2242" y="6547"/>
                <wp:lineTo x="299" y="23568"/>
                <wp:lineTo x="2392" y="23568"/>
                <wp:lineTo x="2541" y="23307"/>
                <wp:lineTo x="25412" y="21212"/>
                <wp:lineTo x="21226" y="-2095"/>
                <wp:lineTo x="20479" y="-2095"/>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2725" cy="31426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5E3AAFC" w14:textId="77777777" w:rsidR="00615B2F" w:rsidRDefault="00615B2F" w:rsidP="00615B2F">
      <w:pPr>
        <w:rPr>
          <w:lang w:val="es-US"/>
        </w:rPr>
      </w:pPr>
    </w:p>
    <w:p w14:paraId="7A234502" w14:textId="0BF2E4CD" w:rsidR="00615B2F" w:rsidRDefault="001B1611" w:rsidP="00615B2F">
      <w:pPr>
        <w:rPr>
          <w:lang w:val="es-US"/>
        </w:rPr>
      </w:pPr>
      <w:r>
        <w:rPr>
          <w:lang w:val="es-US"/>
        </w:rPr>
        <w:t>Fuente: Elaboración propia de los autores.</w:t>
      </w:r>
    </w:p>
    <w:p w14:paraId="361B5829" w14:textId="77777777" w:rsidR="00615B2F" w:rsidRDefault="00615B2F" w:rsidP="00615B2F">
      <w:pPr>
        <w:rPr>
          <w:lang w:val="es-US"/>
        </w:rPr>
      </w:pPr>
    </w:p>
    <w:p w14:paraId="37DAB56B" w14:textId="77777777" w:rsidR="00615B2F" w:rsidRDefault="00615B2F" w:rsidP="00615B2F">
      <w:pPr>
        <w:rPr>
          <w:lang w:val="es-US"/>
        </w:rPr>
      </w:pPr>
    </w:p>
    <w:p w14:paraId="40D87688" w14:textId="77777777" w:rsidR="00882A32" w:rsidRPr="0094585D" w:rsidRDefault="00882A32" w:rsidP="00882A32">
      <w:pPr>
        <w:spacing w:after="0" w:line="240" w:lineRule="auto"/>
        <w:jc w:val="center"/>
        <w:rPr>
          <w:rFonts w:ascii="Arial" w:eastAsia="Times New Roman" w:hAnsi="Arial" w:cs="Arial"/>
          <w:bCs/>
          <w:color w:val="000000"/>
          <w:sz w:val="24"/>
          <w:szCs w:val="24"/>
          <w:lang w:val="es-ES" w:eastAsia="es-E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4585D">
        <w:rPr>
          <w:rFonts w:ascii="Arial" w:eastAsia="Times New Roman" w:hAnsi="Arial" w:cs="Arial"/>
          <w:bCs/>
          <w:color w:val="000000"/>
          <w:sz w:val="24"/>
          <w:szCs w:val="24"/>
          <w:lang w:val="es-ES" w:eastAsia="es-E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CRONOGRAMA DE ACTIVIDADES DE INVESTIGACIÓN</w:t>
      </w:r>
    </w:p>
    <w:p w14:paraId="373BE81D" w14:textId="3B8EC2B3" w:rsidR="00C96CD7" w:rsidRPr="00F9677B" w:rsidRDefault="00C96CD7" w:rsidP="00C96CD7">
      <w:pPr>
        <w:pStyle w:val="Descripcin"/>
        <w:keepNext/>
        <w:rPr>
          <w:rFonts w:ascii="Arial" w:hAnsi="Arial" w:cs="Arial"/>
          <w:color w:val="auto"/>
          <w:sz w:val="24"/>
          <w:szCs w:val="24"/>
          <w:lang w:val="es-NI"/>
        </w:rPr>
      </w:pPr>
      <w:bookmarkStart w:id="160" w:name="_Toc140223958"/>
      <w:r w:rsidRPr="00F9677B">
        <w:rPr>
          <w:rFonts w:ascii="Arial" w:hAnsi="Arial" w:cs="Arial"/>
          <w:b/>
          <w:bCs/>
          <w:i w:val="0"/>
          <w:iCs w:val="0"/>
          <w:color w:val="auto"/>
          <w:sz w:val="24"/>
          <w:szCs w:val="24"/>
          <w:lang w:val="es-NI"/>
        </w:rPr>
        <w:t xml:space="preserve">Anexo </w:t>
      </w:r>
      <w:r w:rsidR="001B1611" w:rsidRPr="001B1611">
        <w:rPr>
          <w:rFonts w:ascii="Arial" w:hAnsi="Arial" w:cs="Arial"/>
          <w:b/>
          <w:bCs/>
          <w:i w:val="0"/>
          <w:iCs w:val="0"/>
          <w:color w:val="auto"/>
          <w:sz w:val="24"/>
          <w:szCs w:val="24"/>
          <w:lang w:val="es-NI"/>
        </w:rPr>
        <w:t>2</w:t>
      </w:r>
      <w:r w:rsidRPr="00F9677B">
        <w:rPr>
          <w:rFonts w:ascii="Arial" w:hAnsi="Arial" w:cs="Arial"/>
          <w:b/>
          <w:bCs/>
          <w:i w:val="0"/>
          <w:iCs w:val="0"/>
          <w:color w:val="auto"/>
          <w:sz w:val="24"/>
          <w:szCs w:val="24"/>
          <w:lang w:val="es-NI"/>
        </w:rPr>
        <w:t xml:space="preserve"> </w:t>
      </w:r>
      <w:r w:rsidRPr="00F9677B">
        <w:rPr>
          <w:rFonts w:ascii="Arial" w:hAnsi="Arial" w:cs="Arial"/>
          <w:b/>
          <w:bCs/>
          <w:i w:val="0"/>
          <w:iCs w:val="0"/>
          <w:color w:val="auto"/>
          <w:sz w:val="24"/>
          <w:szCs w:val="24"/>
          <w:lang w:val="es-NI"/>
        </w:rPr>
        <w:br/>
      </w:r>
      <w:r w:rsidRPr="00F9677B">
        <w:rPr>
          <w:rFonts w:ascii="Arial" w:hAnsi="Arial" w:cs="Arial"/>
          <w:color w:val="auto"/>
          <w:sz w:val="24"/>
          <w:szCs w:val="24"/>
          <w:lang w:val="es-NI"/>
        </w:rPr>
        <w:t>Cronograma de Actividades de Investigación</w:t>
      </w:r>
      <w:bookmarkEnd w:id="160"/>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1802"/>
        <w:gridCol w:w="465"/>
        <w:gridCol w:w="458"/>
        <w:gridCol w:w="653"/>
        <w:gridCol w:w="551"/>
        <w:gridCol w:w="1131"/>
        <w:gridCol w:w="586"/>
        <w:gridCol w:w="400"/>
        <w:gridCol w:w="491"/>
        <w:gridCol w:w="82"/>
        <w:gridCol w:w="371"/>
        <w:gridCol w:w="280"/>
        <w:gridCol w:w="385"/>
        <w:gridCol w:w="385"/>
        <w:gridCol w:w="632"/>
        <w:gridCol w:w="678"/>
      </w:tblGrid>
      <w:tr w:rsidR="005178B5" w:rsidRPr="005178B5" w14:paraId="1471EBE2" w14:textId="77777777" w:rsidTr="00C96CD7">
        <w:trPr>
          <w:cantSplit/>
          <w:trHeight w:val="497"/>
          <w:jc w:val="center"/>
        </w:trPr>
        <w:tc>
          <w:tcPr>
            <w:tcW w:w="1802" w:type="dxa"/>
            <w:vMerge w:val="restart"/>
            <w:vAlign w:val="center"/>
          </w:tcPr>
          <w:p w14:paraId="3B4894EA" w14:textId="4AEF1774" w:rsidR="005178B5" w:rsidRPr="005178B5" w:rsidRDefault="005178B5" w:rsidP="005178B5">
            <w:pPr>
              <w:rPr>
                <w:rFonts w:ascii="Arial" w:hAnsi="Arial" w:cs="Arial"/>
                <w:lang w:val="es-ES" w:eastAsia="es-ES"/>
              </w:rPr>
            </w:pPr>
            <w:bookmarkStart w:id="161" w:name="_Toc135386058"/>
            <w:r w:rsidRPr="005178B5">
              <w:rPr>
                <w:rFonts w:ascii="Arial" w:hAnsi="Arial" w:cs="Arial"/>
                <w:lang w:val="es-ES" w:eastAsia="es-ES"/>
              </w:rPr>
              <w:t>Actividades de Protocolo</w:t>
            </w:r>
            <w:bookmarkEnd w:id="161"/>
            <w:r w:rsidRPr="005178B5">
              <w:rPr>
                <w:rFonts w:ascii="Arial" w:hAnsi="Arial" w:cs="Arial"/>
                <w:lang w:val="es-ES" w:eastAsia="es-ES"/>
              </w:rPr>
              <w:t xml:space="preserve"> </w:t>
            </w:r>
          </w:p>
        </w:tc>
        <w:tc>
          <w:tcPr>
            <w:tcW w:w="465" w:type="dxa"/>
            <w:vAlign w:val="center"/>
          </w:tcPr>
          <w:p w14:paraId="6A85997D"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458" w:type="dxa"/>
            <w:vAlign w:val="center"/>
          </w:tcPr>
          <w:p w14:paraId="225E515D"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30</w:t>
            </w:r>
          </w:p>
        </w:tc>
        <w:tc>
          <w:tcPr>
            <w:tcW w:w="653" w:type="dxa"/>
            <w:vAlign w:val="center"/>
          </w:tcPr>
          <w:p w14:paraId="1764276B"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551" w:type="dxa"/>
            <w:vAlign w:val="center"/>
          </w:tcPr>
          <w:p w14:paraId="7848E40C"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30</w:t>
            </w:r>
          </w:p>
        </w:tc>
        <w:tc>
          <w:tcPr>
            <w:tcW w:w="1131" w:type="dxa"/>
            <w:vAlign w:val="center"/>
          </w:tcPr>
          <w:p w14:paraId="1F6198B2"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586" w:type="dxa"/>
            <w:vAlign w:val="center"/>
          </w:tcPr>
          <w:p w14:paraId="7E2BB3B6"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400" w:type="dxa"/>
            <w:vAlign w:val="center"/>
          </w:tcPr>
          <w:p w14:paraId="6D9A3F28"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30</w:t>
            </w:r>
          </w:p>
        </w:tc>
        <w:tc>
          <w:tcPr>
            <w:tcW w:w="491" w:type="dxa"/>
            <w:vAlign w:val="center"/>
          </w:tcPr>
          <w:p w14:paraId="5175CD0D"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453" w:type="dxa"/>
            <w:gridSpan w:val="2"/>
            <w:vAlign w:val="center"/>
          </w:tcPr>
          <w:p w14:paraId="2F485EBD"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28</w:t>
            </w:r>
          </w:p>
        </w:tc>
        <w:tc>
          <w:tcPr>
            <w:tcW w:w="280" w:type="dxa"/>
          </w:tcPr>
          <w:p w14:paraId="1C29D36B" w14:textId="77777777" w:rsidR="005178B5" w:rsidRPr="005178B5" w:rsidRDefault="005178B5" w:rsidP="005178B5">
            <w:pPr>
              <w:rPr>
                <w:rFonts w:ascii="Arial" w:hAnsi="Arial" w:cs="Arial"/>
                <w:lang w:val="es-ES" w:eastAsia="es-ES"/>
              </w:rPr>
            </w:pPr>
          </w:p>
        </w:tc>
        <w:tc>
          <w:tcPr>
            <w:tcW w:w="385" w:type="dxa"/>
            <w:vAlign w:val="center"/>
          </w:tcPr>
          <w:p w14:paraId="06674B89" w14:textId="2F103764"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385" w:type="dxa"/>
            <w:vAlign w:val="center"/>
          </w:tcPr>
          <w:p w14:paraId="43C97633"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30</w:t>
            </w:r>
          </w:p>
        </w:tc>
        <w:tc>
          <w:tcPr>
            <w:tcW w:w="632" w:type="dxa"/>
            <w:vAlign w:val="center"/>
          </w:tcPr>
          <w:p w14:paraId="22C85B8B"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15</w:t>
            </w:r>
          </w:p>
        </w:tc>
        <w:tc>
          <w:tcPr>
            <w:tcW w:w="678" w:type="dxa"/>
          </w:tcPr>
          <w:p w14:paraId="7B6CB53D"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 xml:space="preserve">30 </w:t>
            </w:r>
          </w:p>
        </w:tc>
      </w:tr>
      <w:tr w:rsidR="005178B5" w:rsidRPr="005178B5" w14:paraId="4080FEE2" w14:textId="77777777" w:rsidTr="00C96CD7">
        <w:trPr>
          <w:cantSplit/>
          <w:trHeight w:val="540"/>
          <w:jc w:val="center"/>
        </w:trPr>
        <w:tc>
          <w:tcPr>
            <w:tcW w:w="1802" w:type="dxa"/>
            <w:vMerge/>
            <w:vAlign w:val="center"/>
          </w:tcPr>
          <w:p w14:paraId="7173075A" w14:textId="77777777" w:rsidR="005178B5" w:rsidRPr="005178B5" w:rsidRDefault="005178B5" w:rsidP="005178B5">
            <w:pPr>
              <w:rPr>
                <w:rFonts w:ascii="Arial" w:hAnsi="Arial" w:cs="Arial"/>
                <w:lang w:val="es-ES" w:eastAsia="es-ES"/>
              </w:rPr>
            </w:pPr>
          </w:p>
        </w:tc>
        <w:tc>
          <w:tcPr>
            <w:tcW w:w="923" w:type="dxa"/>
            <w:gridSpan w:val="2"/>
            <w:vAlign w:val="center"/>
          </w:tcPr>
          <w:p w14:paraId="64EE081F"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Octubre</w:t>
            </w:r>
          </w:p>
        </w:tc>
        <w:tc>
          <w:tcPr>
            <w:tcW w:w="1204" w:type="dxa"/>
            <w:gridSpan w:val="2"/>
            <w:vAlign w:val="center"/>
          </w:tcPr>
          <w:p w14:paraId="1ABA73FE"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Noviembre</w:t>
            </w:r>
          </w:p>
        </w:tc>
        <w:tc>
          <w:tcPr>
            <w:tcW w:w="1131" w:type="dxa"/>
            <w:vAlign w:val="center"/>
          </w:tcPr>
          <w:p w14:paraId="7E008BDF"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Diciembre</w:t>
            </w:r>
          </w:p>
        </w:tc>
        <w:tc>
          <w:tcPr>
            <w:tcW w:w="986" w:type="dxa"/>
            <w:gridSpan w:val="2"/>
            <w:vAlign w:val="center"/>
          </w:tcPr>
          <w:p w14:paraId="7602D77B"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Enero</w:t>
            </w:r>
          </w:p>
        </w:tc>
        <w:tc>
          <w:tcPr>
            <w:tcW w:w="944" w:type="dxa"/>
            <w:gridSpan w:val="3"/>
            <w:vAlign w:val="center"/>
          </w:tcPr>
          <w:p w14:paraId="6611720F"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Febrero</w:t>
            </w:r>
          </w:p>
        </w:tc>
        <w:tc>
          <w:tcPr>
            <w:tcW w:w="280" w:type="dxa"/>
          </w:tcPr>
          <w:p w14:paraId="246BEF5C" w14:textId="77777777" w:rsidR="005178B5" w:rsidRPr="005178B5" w:rsidRDefault="005178B5" w:rsidP="005178B5">
            <w:pPr>
              <w:rPr>
                <w:rFonts w:ascii="Arial" w:hAnsi="Arial" w:cs="Arial"/>
                <w:lang w:val="es-ES" w:eastAsia="es-ES"/>
              </w:rPr>
            </w:pPr>
          </w:p>
        </w:tc>
        <w:tc>
          <w:tcPr>
            <w:tcW w:w="770" w:type="dxa"/>
            <w:gridSpan w:val="2"/>
            <w:vAlign w:val="center"/>
          </w:tcPr>
          <w:p w14:paraId="46518456" w14:textId="0BA06C6B" w:rsidR="005178B5" w:rsidRPr="005178B5" w:rsidRDefault="005178B5" w:rsidP="005178B5">
            <w:pPr>
              <w:rPr>
                <w:rFonts w:ascii="Arial" w:hAnsi="Arial" w:cs="Arial"/>
                <w:lang w:val="es-ES" w:eastAsia="es-ES"/>
              </w:rPr>
            </w:pPr>
            <w:r w:rsidRPr="005178B5">
              <w:rPr>
                <w:rFonts w:ascii="Arial" w:hAnsi="Arial" w:cs="Arial"/>
                <w:lang w:val="es-ES" w:eastAsia="es-ES"/>
              </w:rPr>
              <w:t>Marzo</w:t>
            </w:r>
          </w:p>
        </w:tc>
        <w:tc>
          <w:tcPr>
            <w:tcW w:w="632" w:type="dxa"/>
            <w:vAlign w:val="center"/>
          </w:tcPr>
          <w:p w14:paraId="404EBDBF"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Abril</w:t>
            </w:r>
          </w:p>
        </w:tc>
        <w:tc>
          <w:tcPr>
            <w:tcW w:w="678" w:type="dxa"/>
          </w:tcPr>
          <w:p w14:paraId="27D20E72" w14:textId="77777777" w:rsidR="005178B5" w:rsidRPr="005178B5" w:rsidRDefault="005178B5" w:rsidP="005178B5">
            <w:pPr>
              <w:rPr>
                <w:rFonts w:ascii="Arial" w:hAnsi="Arial" w:cs="Arial"/>
                <w:lang w:val="es-ES" w:eastAsia="es-ES"/>
              </w:rPr>
            </w:pPr>
            <w:r w:rsidRPr="005178B5">
              <w:rPr>
                <w:rFonts w:ascii="Arial" w:hAnsi="Arial" w:cs="Arial"/>
                <w:lang w:val="es-ES" w:eastAsia="es-ES"/>
              </w:rPr>
              <w:t>Mayo</w:t>
            </w:r>
          </w:p>
        </w:tc>
      </w:tr>
      <w:tr w:rsidR="005178B5" w:rsidRPr="005178B5" w14:paraId="36D2247F" w14:textId="77777777" w:rsidTr="00C96CD7">
        <w:trPr>
          <w:trHeight w:val="406"/>
          <w:jc w:val="center"/>
        </w:trPr>
        <w:tc>
          <w:tcPr>
            <w:tcW w:w="1802" w:type="dxa"/>
            <w:vAlign w:val="center"/>
          </w:tcPr>
          <w:p w14:paraId="2FBF0B47" w14:textId="77777777" w:rsidR="005178B5" w:rsidRPr="005178B5" w:rsidRDefault="005178B5" w:rsidP="005178B5">
            <w:pPr>
              <w:rPr>
                <w:rFonts w:ascii="Arial" w:hAnsi="Arial" w:cs="Arial"/>
                <w:sz w:val="16"/>
                <w:szCs w:val="16"/>
                <w:lang w:val="es-ES" w:eastAsia="es-ES"/>
              </w:rPr>
            </w:pPr>
            <w:r w:rsidRPr="005178B5">
              <w:rPr>
                <w:rFonts w:ascii="Arial" w:hAnsi="Arial" w:cs="Arial"/>
                <w:sz w:val="16"/>
                <w:szCs w:val="16"/>
                <w:lang w:val="es-ES" w:eastAsia="es-ES"/>
              </w:rPr>
              <w:t xml:space="preserve">Validación del tema </w:t>
            </w:r>
          </w:p>
        </w:tc>
        <w:tc>
          <w:tcPr>
            <w:tcW w:w="465" w:type="dxa"/>
            <w:shd w:val="clear" w:color="auto" w:fill="000080"/>
          </w:tcPr>
          <w:p w14:paraId="4F208134" w14:textId="77777777" w:rsidR="005178B5" w:rsidRPr="005178B5" w:rsidRDefault="005178B5" w:rsidP="005178B5">
            <w:pPr>
              <w:rPr>
                <w:rFonts w:ascii="Arial" w:hAnsi="Arial" w:cs="Arial"/>
                <w:sz w:val="16"/>
                <w:szCs w:val="16"/>
                <w:highlight w:val="darkBlue"/>
                <w:lang w:val="es-ES" w:eastAsia="es-ES"/>
              </w:rPr>
            </w:pPr>
          </w:p>
        </w:tc>
        <w:tc>
          <w:tcPr>
            <w:tcW w:w="458" w:type="dxa"/>
            <w:shd w:val="clear" w:color="auto" w:fill="FFFFFF"/>
          </w:tcPr>
          <w:p w14:paraId="2D097CA3" w14:textId="77777777" w:rsidR="005178B5" w:rsidRPr="005178B5" w:rsidRDefault="005178B5" w:rsidP="005178B5">
            <w:pPr>
              <w:rPr>
                <w:rFonts w:ascii="Arial" w:hAnsi="Arial" w:cs="Arial"/>
                <w:sz w:val="16"/>
                <w:szCs w:val="16"/>
                <w:highlight w:val="darkBlue"/>
                <w:lang w:val="es-ES" w:eastAsia="es-ES"/>
              </w:rPr>
            </w:pPr>
          </w:p>
        </w:tc>
        <w:tc>
          <w:tcPr>
            <w:tcW w:w="653" w:type="dxa"/>
            <w:vAlign w:val="center"/>
          </w:tcPr>
          <w:p w14:paraId="5FFF3D66" w14:textId="77777777" w:rsidR="005178B5" w:rsidRPr="005178B5" w:rsidRDefault="005178B5" w:rsidP="005178B5">
            <w:pPr>
              <w:rPr>
                <w:rFonts w:ascii="Arial" w:hAnsi="Arial" w:cs="Arial"/>
                <w:sz w:val="16"/>
                <w:szCs w:val="16"/>
                <w:lang w:val="es-ES" w:eastAsia="es-ES"/>
              </w:rPr>
            </w:pPr>
          </w:p>
        </w:tc>
        <w:tc>
          <w:tcPr>
            <w:tcW w:w="551" w:type="dxa"/>
            <w:vAlign w:val="center"/>
          </w:tcPr>
          <w:p w14:paraId="5DE35722" w14:textId="77777777" w:rsidR="005178B5" w:rsidRPr="005178B5" w:rsidRDefault="005178B5" w:rsidP="005178B5">
            <w:pPr>
              <w:rPr>
                <w:rFonts w:ascii="Arial" w:hAnsi="Arial" w:cs="Arial"/>
                <w:sz w:val="16"/>
                <w:szCs w:val="16"/>
                <w:lang w:val="es-ES" w:eastAsia="es-ES"/>
              </w:rPr>
            </w:pPr>
          </w:p>
        </w:tc>
        <w:tc>
          <w:tcPr>
            <w:tcW w:w="1131" w:type="dxa"/>
          </w:tcPr>
          <w:p w14:paraId="75928E76" w14:textId="77777777" w:rsidR="005178B5" w:rsidRPr="005178B5" w:rsidRDefault="005178B5" w:rsidP="005178B5">
            <w:pPr>
              <w:rPr>
                <w:rFonts w:ascii="Arial" w:hAnsi="Arial" w:cs="Arial"/>
                <w:sz w:val="16"/>
                <w:szCs w:val="16"/>
                <w:lang w:val="es-ES" w:eastAsia="es-ES"/>
              </w:rPr>
            </w:pPr>
          </w:p>
        </w:tc>
        <w:tc>
          <w:tcPr>
            <w:tcW w:w="586" w:type="dxa"/>
            <w:vAlign w:val="center"/>
          </w:tcPr>
          <w:p w14:paraId="12704047" w14:textId="77777777" w:rsidR="005178B5" w:rsidRPr="005178B5" w:rsidRDefault="005178B5" w:rsidP="005178B5">
            <w:pPr>
              <w:rPr>
                <w:rFonts w:ascii="Arial" w:hAnsi="Arial" w:cs="Arial"/>
                <w:sz w:val="16"/>
                <w:szCs w:val="16"/>
                <w:lang w:val="es-ES" w:eastAsia="es-ES"/>
              </w:rPr>
            </w:pPr>
          </w:p>
        </w:tc>
        <w:tc>
          <w:tcPr>
            <w:tcW w:w="400" w:type="dxa"/>
            <w:vAlign w:val="center"/>
          </w:tcPr>
          <w:p w14:paraId="775E9D8F" w14:textId="77777777" w:rsidR="005178B5" w:rsidRPr="005178B5" w:rsidRDefault="005178B5" w:rsidP="005178B5">
            <w:pPr>
              <w:rPr>
                <w:rFonts w:ascii="Arial" w:hAnsi="Arial" w:cs="Arial"/>
                <w:sz w:val="16"/>
                <w:szCs w:val="16"/>
                <w:lang w:val="es-ES" w:eastAsia="es-ES"/>
              </w:rPr>
            </w:pPr>
          </w:p>
        </w:tc>
        <w:tc>
          <w:tcPr>
            <w:tcW w:w="573" w:type="dxa"/>
            <w:gridSpan w:val="2"/>
            <w:vAlign w:val="center"/>
          </w:tcPr>
          <w:p w14:paraId="03CF78E1" w14:textId="77777777" w:rsidR="005178B5" w:rsidRPr="005178B5" w:rsidRDefault="005178B5" w:rsidP="005178B5">
            <w:pPr>
              <w:rPr>
                <w:rFonts w:ascii="Arial" w:hAnsi="Arial" w:cs="Arial"/>
                <w:sz w:val="16"/>
                <w:szCs w:val="16"/>
                <w:lang w:val="es-ES" w:eastAsia="es-ES"/>
              </w:rPr>
            </w:pPr>
          </w:p>
        </w:tc>
        <w:tc>
          <w:tcPr>
            <w:tcW w:w="371" w:type="dxa"/>
          </w:tcPr>
          <w:p w14:paraId="495D0204" w14:textId="77777777" w:rsidR="005178B5" w:rsidRPr="005178B5" w:rsidRDefault="005178B5" w:rsidP="005178B5">
            <w:pPr>
              <w:rPr>
                <w:rFonts w:ascii="Arial" w:hAnsi="Arial" w:cs="Arial"/>
                <w:sz w:val="16"/>
                <w:szCs w:val="16"/>
                <w:lang w:val="es-ES" w:eastAsia="es-ES"/>
              </w:rPr>
            </w:pPr>
          </w:p>
        </w:tc>
        <w:tc>
          <w:tcPr>
            <w:tcW w:w="280" w:type="dxa"/>
          </w:tcPr>
          <w:p w14:paraId="7B599CDF" w14:textId="77777777" w:rsidR="005178B5" w:rsidRPr="005178B5" w:rsidRDefault="005178B5" w:rsidP="005178B5">
            <w:pPr>
              <w:rPr>
                <w:rFonts w:ascii="Arial" w:hAnsi="Arial" w:cs="Arial"/>
                <w:sz w:val="16"/>
                <w:szCs w:val="16"/>
                <w:lang w:val="es-ES" w:eastAsia="es-ES"/>
              </w:rPr>
            </w:pPr>
          </w:p>
        </w:tc>
        <w:tc>
          <w:tcPr>
            <w:tcW w:w="385" w:type="dxa"/>
          </w:tcPr>
          <w:p w14:paraId="102328BA" w14:textId="5BCA4F86" w:rsidR="005178B5" w:rsidRPr="005178B5" w:rsidRDefault="005178B5" w:rsidP="005178B5">
            <w:pPr>
              <w:rPr>
                <w:rFonts w:ascii="Arial" w:hAnsi="Arial" w:cs="Arial"/>
                <w:sz w:val="16"/>
                <w:szCs w:val="16"/>
                <w:lang w:val="es-ES" w:eastAsia="es-ES"/>
              </w:rPr>
            </w:pPr>
          </w:p>
        </w:tc>
        <w:tc>
          <w:tcPr>
            <w:tcW w:w="385" w:type="dxa"/>
          </w:tcPr>
          <w:p w14:paraId="2FDE0FCF" w14:textId="77777777" w:rsidR="005178B5" w:rsidRPr="005178B5" w:rsidRDefault="005178B5" w:rsidP="005178B5">
            <w:pPr>
              <w:rPr>
                <w:rFonts w:ascii="Arial" w:hAnsi="Arial" w:cs="Arial"/>
                <w:sz w:val="16"/>
                <w:szCs w:val="16"/>
                <w:lang w:val="es-ES" w:eastAsia="es-ES"/>
              </w:rPr>
            </w:pPr>
          </w:p>
        </w:tc>
        <w:tc>
          <w:tcPr>
            <w:tcW w:w="632" w:type="dxa"/>
          </w:tcPr>
          <w:p w14:paraId="7511406D" w14:textId="77777777" w:rsidR="005178B5" w:rsidRPr="005178B5" w:rsidRDefault="005178B5" w:rsidP="005178B5">
            <w:pPr>
              <w:rPr>
                <w:rFonts w:ascii="Arial" w:hAnsi="Arial" w:cs="Arial"/>
                <w:sz w:val="16"/>
                <w:szCs w:val="16"/>
                <w:lang w:val="es-ES" w:eastAsia="es-ES"/>
              </w:rPr>
            </w:pPr>
          </w:p>
        </w:tc>
        <w:tc>
          <w:tcPr>
            <w:tcW w:w="678" w:type="dxa"/>
          </w:tcPr>
          <w:p w14:paraId="31E199B3" w14:textId="77777777" w:rsidR="005178B5" w:rsidRPr="005178B5" w:rsidRDefault="005178B5" w:rsidP="005178B5">
            <w:pPr>
              <w:rPr>
                <w:rFonts w:ascii="Arial" w:hAnsi="Arial" w:cs="Arial"/>
                <w:sz w:val="16"/>
                <w:szCs w:val="16"/>
                <w:lang w:val="es-ES" w:eastAsia="es-ES"/>
              </w:rPr>
            </w:pPr>
          </w:p>
        </w:tc>
      </w:tr>
      <w:tr w:rsidR="005178B5" w:rsidRPr="00DC6C97" w14:paraId="5DBDEC7C" w14:textId="77777777" w:rsidTr="00C96CD7">
        <w:trPr>
          <w:trHeight w:val="411"/>
          <w:jc w:val="center"/>
        </w:trPr>
        <w:tc>
          <w:tcPr>
            <w:tcW w:w="1802" w:type="dxa"/>
            <w:vAlign w:val="center"/>
          </w:tcPr>
          <w:p w14:paraId="36CEE604"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Capítulo I. Planteamiento de la Investigación</w:t>
            </w:r>
          </w:p>
        </w:tc>
        <w:tc>
          <w:tcPr>
            <w:tcW w:w="465" w:type="dxa"/>
          </w:tcPr>
          <w:p w14:paraId="3A5B050A" w14:textId="77777777" w:rsidR="005178B5" w:rsidRPr="005178B5" w:rsidRDefault="005178B5" w:rsidP="005178B5">
            <w:pPr>
              <w:rPr>
                <w:rFonts w:ascii="Arial" w:hAnsi="Arial" w:cs="Arial"/>
                <w:sz w:val="16"/>
                <w:szCs w:val="16"/>
                <w:lang w:val="es-ES" w:eastAsia="es-ES"/>
              </w:rPr>
            </w:pPr>
          </w:p>
        </w:tc>
        <w:tc>
          <w:tcPr>
            <w:tcW w:w="458" w:type="dxa"/>
            <w:shd w:val="clear" w:color="auto" w:fill="76CDEE"/>
          </w:tcPr>
          <w:p w14:paraId="50DD2573" w14:textId="77777777" w:rsidR="005178B5" w:rsidRPr="005178B5" w:rsidRDefault="005178B5" w:rsidP="005178B5">
            <w:pPr>
              <w:rPr>
                <w:rFonts w:ascii="Arial" w:hAnsi="Arial" w:cs="Arial"/>
                <w:sz w:val="16"/>
                <w:szCs w:val="16"/>
                <w:lang w:val="es-ES" w:eastAsia="es-ES"/>
              </w:rPr>
            </w:pPr>
          </w:p>
        </w:tc>
        <w:tc>
          <w:tcPr>
            <w:tcW w:w="653" w:type="dxa"/>
            <w:vAlign w:val="center"/>
          </w:tcPr>
          <w:p w14:paraId="4EF29E4B" w14:textId="77777777" w:rsidR="005178B5" w:rsidRPr="005178B5" w:rsidRDefault="005178B5" w:rsidP="005178B5">
            <w:pPr>
              <w:rPr>
                <w:rFonts w:ascii="Arial" w:hAnsi="Arial" w:cs="Arial"/>
                <w:sz w:val="16"/>
                <w:szCs w:val="16"/>
                <w:lang w:val="es-ES" w:eastAsia="es-ES"/>
              </w:rPr>
            </w:pPr>
          </w:p>
        </w:tc>
        <w:tc>
          <w:tcPr>
            <w:tcW w:w="551" w:type="dxa"/>
            <w:vAlign w:val="center"/>
          </w:tcPr>
          <w:p w14:paraId="4CAF8434" w14:textId="77777777" w:rsidR="005178B5" w:rsidRPr="005178B5" w:rsidRDefault="005178B5" w:rsidP="005178B5">
            <w:pPr>
              <w:rPr>
                <w:rFonts w:ascii="Arial" w:hAnsi="Arial" w:cs="Arial"/>
                <w:sz w:val="16"/>
                <w:szCs w:val="16"/>
                <w:lang w:val="es-ES" w:eastAsia="es-ES"/>
              </w:rPr>
            </w:pPr>
          </w:p>
        </w:tc>
        <w:tc>
          <w:tcPr>
            <w:tcW w:w="1131" w:type="dxa"/>
          </w:tcPr>
          <w:p w14:paraId="046F9A62" w14:textId="77777777" w:rsidR="005178B5" w:rsidRPr="005178B5" w:rsidRDefault="005178B5" w:rsidP="005178B5">
            <w:pPr>
              <w:rPr>
                <w:rFonts w:ascii="Arial" w:hAnsi="Arial" w:cs="Arial"/>
                <w:sz w:val="16"/>
                <w:szCs w:val="16"/>
                <w:lang w:val="es-ES" w:eastAsia="es-ES"/>
              </w:rPr>
            </w:pPr>
          </w:p>
        </w:tc>
        <w:tc>
          <w:tcPr>
            <w:tcW w:w="586" w:type="dxa"/>
            <w:vAlign w:val="center"/>
          </w:tcPr>
          <w:p w14:paraId="48824CC3" w14:textId="77777777" w:rsidR="005178B5" w:rsidRPr="005178B5" w:rsidRDefault="005178B5" w:rsidP="005178B5">
            <w:pPr>
              <w:rPr>
                <w:rFonts w:ascii="Arial" w:hAnsi="Arial" w:cs="Arial"/>
                <w:sz w:val="16"/>
                <w:szCs w:val="16"/>
                <w:lang w:val="es-ES" w:eastAsia="es-ES"/>
              </w:rPr>
            </w:pPr>
          </w:p>
        </w:tc>
        <w:tc>
          <w:tcPr>
            <w:tcW w:w="400" w:type="dxa"/>
            <w:vAlign w:val="center"/>
          </w:tcPr>
          <w:p w14:paraId="49C7A04B" w14:textId="77777777" w:rsidR="005178B5" w:rsidRPr="005178B5" w:rsidRDefault="005178B5" w:rsidP="005178B5">
            <w:pPr>
              <w:rPr>
                <w:rFonts w:ascii="Arial" w:hAnsi="Arial" w:cs="Arial"/>
                <w:sz w:val="16"/>
                <w:szCs w:val="16"/>
                <w:lang w:val="es-ES" w:eastAsia="es-ES"/>
              </w:rPr>
            </w:pPr>
          </w:p>
        </w:tc>
        <w:tc>
          <w:tcPr>
            <w:tcW w:w="573" w:type="dxa"/>
            <w:gridSpan w:val="2"/>
            <w:vAlign w:val="center"/>
          </w:tcPr>
          <w:p w14:paraId="0A5D33B8" w14:textId="77777777" w:rsidR="005178B5" w:rsidRPr="005178B5" w:rsidRDefault="005178B5" w:rsidP="005178B5">
            <w:pPr>
              <w:rPr>
                <w:rFonts w:ascii="Arial" w:hAnsi="Arial" w:cs="Arial"/>
                <w:sz w:val="16"/>
                <w:szCs w:val="16"/>
                <w:lang w:val="es-ES" w:eastAsia="es-ES"/>
              </w:rPr>
            </w:pPr>
          </w:p>
        </w:tc>
        <w:tc>
          <w:tcPr>
            <w:tcW w:w="371" w:type="dxa"/>
          </w:tcPr>
          <w:p w14:paraId="3495BE7C" w14:textId="77777777" w:rsidR="005178B5" w:rsidRPr="005178B5" w:rsidRDefault="005178B5" w:rsidP="005178B5">
            <w:pPr>
              <w:rPr>
                <w:rFonts w:ascii="Arial" w:hAnsi="Arial" w:cs="Arial"/>
                <w:sz w:val="16"/>
                <w:szCs w:val="16"/>
                <w:lang w:val="es-ES" w:eastAsia="es-ES"/>
              </w:rPr>
            </w:pPr>
          </w:p>
        </w:tc>
        <w:tc>
          <w:tcPr>
            <w:tcW w:w="280" w:type="dxa"/>
          </w:tcPr>
          <w:p w14:paraId="41A0EA14" w14:textId="77777777" w:rsidR="005178B5" w:rsidRPr="005178B5" w:rsidRDefault="005178B5" w:rsidP="005178B5">
            <w:pPr>
              <w:rPr>
                <w:rFonts w:ascii="Arial" w:hAnsi="Arial" w:cs="Arial"/>
                <w:sz w:val="16"/>
                <w:szCs w:val="16"/>
                <w:lang w:val="es-ES" w:eastAsia="es-ES"/>
              </w:rPr>
            </w:pPr>
          </w:p>
        </w:tc>
        <w:tc>
          <w:tcPr>
            <w:tcW w:w="385" w:type="dxa"/>
          </w:tcPr>
          <w:p w14:paraId="6FB96E11" w14:textId="37E40502" w:rsidR="005178B5" w:rsidRPr="005178B5" w:rsidRDefault="005178B5" w:rsidP="005178B5">
            <w:pPr>
              <w:rPr>
                <w:rFonts w:ascii="Arial" w:hAnsi="Arial" w:cs="Arial"/>
                <w:sz w:val="16"/>
                <w:szCs w:val="16"/>
                <w:lang w:val="es-ES" w:eastAsia="es-ES"/>
              </w:rPr>
            </w:pPr>
          </w:p>
        </w:tc>
        <w:tc>
          <w:tcPr>
            <w:tcW w:w="385" w:type="dxa"/>
          </w:tcPr>
          <w:p w14:paraId="37C065E8" w14:textId="77777777" w:rsidR="005178B5" w:rsidRPr="005178B5" w:rsidRDefault="005178B5" w:rsidP="005178B5">
            <w:pPr>
              <w:rPr>
                <w:rFonts w:ascii="Arial" w:hAnsi="Arial" w:cs="Arial"/>
                <w:sz w:val="16"/>
                <w:szCs w:val="16"/>
                <w:lang w:val="es-ES" w:eastAsia="es-ES"/>
              </w:rPr>
            </w:pPr>
          </w:p>
        </w:tc>
        <w:tc>
          <w:tcPr>
            <w:tcW w:w="632" w:type="dxa"/>
          </w:tcPr>
          <w:p w14:paraId="6B124620" w14:textId="77777777" w:rsidR="005178B5" w:rsidRPr="005178B5" w:rsidRDefault="005178B5" w:rsidP="005178B5">
            <w:pPr>
              <w:rPr>
                <w:rFonts w:ascii="Arial" w:hAnsi="Arial" w:cs="Arial"/>
                <w:sz w:val="16"/>
                <w:szCs w:val="16"/>
                <w:lang w:val="es-ES" w:eastAsia="es-ES"/>
              </w:rPr>
            </w:pPr>
          </w:p>
        </w:tc>
        <w:tc>
          <w:tcPr>
            <w:tcW w:w="678" w:type="dxa"/>
          </w:tcPr>
          <w:p w14:paraId="37193974" w14:textId="77777777" w:rsidR="005178B5" w:rsidRPr="005178B5" w:rsidRDefault="005178B5" w:rsidP="005178B5">
            <w:pPr>
              <w:rPr>
                <w:rFonts w:ascii="Arial" w:hAnsi="Arial" w:cs="Arial"/>
                <w:sz w:val="16"/>
                <w:szCs w:val="16"/>
                <w:lang w:val="es-ES" w:eastAsia="es-ES"/>
              </w:rPr>
            </w:pPr>
          </w:p>
        </w:tc>
      </w:tr>
      <w:tr w:rsidR="005178B5" w:rsidRPr="00DC6C97" w14:paraId="30BCC14E" w14:textId="77777777" w:rsidTr="00C96CD7">
        <w:trPr>
          <w:trHeight w:val="417"/>
          <w:jc w:val="center"/>
        </w:trPr>
        <w:tc>
          <w:tcPr>
            <w:tcW w:w="1802" w:type="dxa"/>
            <w:vAlign w:val="center"/>
          </w:tcPr>
          <w:p w14:paraId="5A26269D"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Antecedentes, Justificación, Objetivos, Planteamiento del problema, supuestos o hipótesis, limitaciones</w:t>
            </w:r>
          </w:p>
        </w:tc>
        <w:tc>
          <w:tcPr>
            <w:tcW w:w="465" w:type="dxa"/>
          </w:tcPr>
          <w:p w14:paraId="04A43F83" w14:textId="77777777" w:rsidR="005178B5" w:rsidRPr="005178B5" w:rsidRDefault="005178B5" w:rsidP="005178B5">
            <w:pPr>
              <w:rPr>
                <w:rFonts w:ascii="Arial" w:hAnsi="Arial" w:cs="Arial"/>
                <w:sz w:val="16"/>
                <w:szCs w:val="16"/>
                <w:lang w:val="es-ES" w:eastAsia="es-ES"/>
              </w:rPr>
            </w:pPr>
          </w:p>
        </w:tc>
        <w:tc>
          <w:tcPr>
            <w:tcW w:w="458" w:type="dxa"/>
          </w:tcPr>
          <w:p w14:paraId="2C253C57" w14:textId="77777777" w:rsidR="005178B5" w:rsidRPr="005178B5" w:rsidRDefault="005178B5" w:rsidP="005178B5">
            <w:pPr>
              <w:rPr>
                <w:rFonts w:ascii="Arial" w:hAnsi="Arial" w:cs="Arial"/>
                <w:sz w:val="16"/>
                <w:szCs w:val="16"/>
                <w:lang w:val="es-ES" w:eastAsia="es-ES"/>
              </w:rPr>
            </w:pPr>
          </w:p>
        </w:tc>
        <w:tc>
          <w:tcPr>
            <w:tcW w:w="653" w:type="dxa"/>
            <w:shd w:val="clear" w:color="auto" w:fill="A0C7C5"/>
            <w:vAlign w:val="center"/>
          </w:tcPr>
          <w:p w14:paraId="2B888E7A" w14:textId="77777777" w:rsidR="005178B5" w:rsidRPr="005178B5" w:rsidRDefault="005178B5" w:rsidP="005178B5">
            <w:pPr>
              <w:rPr>
                <w:rFonts w:ascii="Arial" w:hAnsi="Arial" w:cs="Arial"/>
                <w:sz w:val="16"/>
                <w:szCs w:val="16"/>
                <w:lang w:val="es-ES" w:eastAsia="es-ES"/>
              </w:rPr>
            </w:pPr>
          </w:p>
        </w:tc>
        <w:tc>
          <w:tcPr>
            <w:tcW w:w="551" w:type="dxa"/>
            <w:vAlign w:val="center"/>
          </w:tcPr>
          <w:p w14:paraId="30CEB2FE" w14:textId="77777777" w:rsidR="005178B5" w:rsidRPr="005178B5" w:rsidRDefault="005178B5" w:rsidP="005178B5">
            <w:pPr>
              <w:rPr>
                <w:rFonts w:ascii="Arial" w:hAnsi="Arial" w:cs="Arial"/>
                <w:sz w:val="16"/>
                <w:szCs w:val="16"/>
                <w:lang w:val="es-ES" w:eastAsia="es-ES"/>
              </w:rPr>
            </w:pPr>
          </w:p>
        </w:tc>
        <w:tc>
          <w:tcPr>
            <w:tcW w:w="1131" w:type="dxa"/>
          </w:tcPr>
          <w:p w14:paraId="04B5777E" w14:textId="77777777" w:rsidR="005178B5" w:rsidRPr="005178B5" w:rsidRDefault="005178B5" w:rsidP="005178B5">
            <w:pPr>
              <w:rPr>
                <w:rFonts w:ascii="Arial" w:hAnsi="Arial" w:cs="Arial"/>
                <w:sz w:val="16"/>
                <w:szCs w:val="16"/>
                <w:lang w:val="es-ES" w:eastAsia="es-ES"/>
              </w:rPr>
            </w:pPr>
          </w:p>
        </w:tc>
        <w:tc>
          <w:tcPr>
            <w:tcW w:w="586" w:type="dxa"/>
            <w:vAlign w:val="center"/>
          </w:tcPr>
          <w:p w14:paraId="40B5DF9C" w14:textId="77777777" w:rsidR="005178B5" w:rsidRPr="005178B5" w:rsidRDefault="005178B5" w:rsidP="005178B5">
            <w:pPr>
              <w:rPr>
                <w:rFonts w:ascii="Arial" w:hAnsi="Arial" w:cs="Arial"/>
                <w:sz w:val="16"/>
                <w:szCs w:val="16"/>
                <w:lang w:val="es-ES" w:eastAsia="es-ES"/>
              </w:rPr>
            </w:pPr>
          </w:p>
        </w:tc>
        <w:tc>
          <w:tcPr>
            <w:tcW w:w="400" w:type="dxa"/>
            <w:vAlign w:val="center"/>
          </w:tcPr>
          <w:p w14:paraId="1C503E6A" w14:textId="77777777" w:rsidR="005178B5" w:rsidRPr="005178B5" w:rsidRDefault="005178B5" w:rsidP="005178B5">
            <w:pPr>
              <w:rPr>
                <w:rFonts w:ascii="Arial" w:hAnsi="Arial" w:cs="Arial"/>
                <w:sz w:val="16"/>
                <w:szCs w:val="16"/>
                <w:lang w:val="es-ES" w:eastAsia="es-ES"/>
              </w:rPr>
            </w:pPr>
          </w:p>
        </w:tc>
        <w:tc>
          <w:tcPr>
            <w:tcW w:w="573" w:type="dxa"/>
            <w:gridSpan w:val="2"/>
            <w:vAlign w:val="center"/>
          </w:tcPr>
          <w:p w14:paraId="4D771AB6" w14:textId="77777777" w:rsidR="005178B5" w:rsidRPr="005178B5" w:rsidRDefault="005178B5" w:rsidP="005178B5">
            <w:pPr>
              <w:rPr>
                <w:rFonts w:ascii="Arial" w:hAnsi="Arial" w:cs="Arial"/>
                <w:sz w:val="16"/>
                <w:szCs w:val="16"/>
                <w:lang w:val="es-ES" w:eastAsia="es-ES"/>
              </w:rPr>
            </w:pPr>
          </w:p>
        </w:tc>
        <w:tc>
          <w:tcPr>
            <w:tcW w:w="371" w:type="dxa"/>
          </w:tcPr>
          <w:p w14:paraId="6D48866A" w14:textId="77777777" w:rsidR="005178B5" w:rsidRPr="005178B5" w:rsidRDefault="005178B5" w:rsidP="005178B5">
            <w:pPr>
              <w:rPr>
                <w:rFonts w:ascii="Arial" w:hAnsi="Arial" w:cs="Arial"/>
                <w:sz w:val="16"/>
                <w:szCs w:val="16"/>
                <w:lang w:val="es-ES" w:eastAsia="es-ES"/>
              </w:rPr>
            </w:pPr>
          </w:p>
        </w:tc>
        <w:tc>
          <w:tcPr>
            <w:tcW w:w="280" w:type="dxa"/>
          </w:tcPr>
          <w:p w14:paraId="34A98667" w14:textId="77777777" w:rsidR="005178B5" w:rsidRPr="005178B5" w:rsidRDefault="005178B5" w:rsidP="005178B5">
            <w:pPr>
              <w:rPr>
                <w:rFonts w:ascii="Arial" w:hAnsi="Arial" w:cs="Arial"/>
                <w:sz w:val="16"/>
                <w:szCs w:val="16"/>
                <w:lang w:val="es-ES" w:eastAsia="es-ES"/>
              </w:rPr>
            </w:pPr>
          </w:p>
        </w:tc>
        <w:tc>
          <w:tcPr>
            <w:tcW w:w="385" w:type="dxa"/>
          </w:tcPr>
          <w:p w14:paraId="12598998" w14:textId="5540DEA0" w:rsidR="005178B5" w:rsidRPr="005178B5" w:rsidRDefault="005178B5" w:rsidP="005178B5">
            <w:pPr>
              <w:rPr>
                <w:rFonts w:ascii="Arial" w:hAnsi="Arial" w:cs="Arial"/>
                <w:sz w:val="16"/>
                <w:szCs w:val="16"/>
                <w:lang w:val="es-ES" w:eastAsia="es-ES"/>
              </w:rPr>
            </w:pPr>
          </w:p>
        </w:tc>
        <w:tc>
          <w:tcPr>
            <w:tcW w:w="385" w:type="dxa"/>
          </w:tcPr>
          <w:p w14:paraId="10005414" w14:textId="77777777" w:rsidR="005178B5" w:rsidRPr="005178B5" w:rsidRDefault="005178B5" w:rsidP="005178B5">
            <w:pPr>
              <w:rPr>
                <w:rFonts w:ascii="Arial" w:hAnsi="Arial" w:cs="Arial"/>
                <w:sz w:val="16"/>
                <w:szCs w:val="16"/>
                <w:lang w:val="es-ES" w:eastAsia="es-ES"/>
              </w:rPr>
            </w:pPr>
          </w:p>
        </w:tc>
        <w:tc>
          <w:tcPr>
            <w:tcW w:w="632" w:type="dxa"/>
          </w:tcPr>
          <w:p w14:paraId="77A63E28" w14:textId="77777777" w:rsidR="005178B5" w:rsidRPr="005178B5" w:rsidRDefault="005178B5" w:rsidP="005178B5">
            <w:pPr>
              <w:rPr>
                <w:rFonts w:ascii="Arial" w:hAnsi="Arial" w:cs="Arial"/>
                <w:sz w:val="16"/>
                <w:szCs w:val="16"/>
                <w:lang w:val="es-ES" w:eastAsia="es-ES"/>
              </w:rPr>
            </w:pPr>
          </w:p>
        </w:tc>
        <w:tc>
          <w:tcPr>
            <w:tcW w:w="678" w:type="dxa"/>
          </w:tcPr>
          <w:p w14:paraId="3FAB7BE4" w14:textId="77777777" w:rsidR="005178B5" w:rsidRPr="005178B5" w:rsidRDefault="005178B5" w:rsidP="005178B5">
            <w:pPr>
              <w:rPr>
                <w:rFonts w:ascii="Arial" w:hAnsi="Arial" w:cs="Arial"/>
                <w:sz w:val="16"/>
                <w:szCs w:val="16"/>
                <w:lang w:val="es-ES" w:eastAsia="es-ES"/>
              </w:rPr>
            </w:pPr>
          </w:p>
        </w:tc>
      </w:tr>
      <w:tr w:rsidR="005178B5" w:rsidRPr="005178B5" w14:paraId="297F0BB7" w14:textId="77777777" w:rsidTr="00C96CD7">
        <w:trPr>
          <w:trHeight w:val="424"/>
          <w:jc w:val="center"/>
        </w:trPr>
        <w:tc>
          <w:tcPr>
            <w:tcW w:w="1802" w:type="dxa"/>
            <w:vAlign w:val="center"/>
          </w:tcPr>
          <w:p w14:paraId="5450A141" w14:textId="77777777" w:rsidR="005178B5" w:rsidRPr="005178B5" w:rsidRDefault="005178B5" w:rsidP="005178B5">
            <w:pPr>
              <w:rPr>
                <w:rFonts w:ascii="Arial" w:hAnsi="Arial" w:cs="Arial"/>
                <w:sz w:val="16"/>
                <w:szCs w:val="16"/>
                <w:lang w:eastAsia="es-ES"/>
              </w:rPr>
            </w:pPr>
            <w:r w:rsidRPr="005178B5">
              <w:rPr>
                <w:rFonts w:ascii="Arial" w:hAnsi="Arial" w:cs="Arial"/>
                <w:sz w:val="16"/>
                <w:szCs w:val="16"/>
                <w:lang w:val="es-NI" w:eastAsia="es-ES"/>
              </w:rPr>
              <w:t>Capítulo II. Marco Referencial</w:t>
            </w:r>
          </w:p>
        </w:tc>
        <w:tc>
          <w:tcPr>
            <w:tcW w:w="465" w:type="dxa"/>
          </w:tcPr>
          <w:p w14:paraId="3447253D" w14:textId="77777777" w:rsidR="005178B5" w:rsidRPr="005178B5" w:rsidRDefault="005178B5" w:rsidP="005178B5">
            <w:pPr>
              <w:rPr>
                <w:rFonts w:ascii="Arial" w:hAnsi="Arial" w:cs="Arial"/>
                <w:sz w:val="16"/>
                <w:szCs w:val="16"/>
                <w:lang w:val="es-ES" w:eastAsia="es-ES"/>
              </w:rPr>
            </w:pPr>
          </w:p>
        </w:tc>
        <w:tc>
          <w:tcPr>
            <w:tcW w:w="458" w:type="dxa"/>
          </w:tcPr>
          <w:p w14:paraId="286C5AD8" w14:textId="77777777" w:rsidR="005178B5" w:rsidRPr="005178B5" w:rsidRDefault="005178B5" w:rsidP="005178B5">
            <w:pPr>
              <w:rPr>
                <w:rFonts w:ascii="Arial" w:hAnsi="Arial" w:cs="Arial"/>
                <w:sz w:val="16"/>
                <w:szCs w:val="16"/>
                <w:lang w:val="es-ES" w:eastAsia="es-ES"/>
              </w:rPr>
            </w:pPr>
          </w:p>
        </w:tc>
        <w:tc>
          <w:tcPr>
            <w:tcW w:w="653" w:type="dxa"/>
            <w:tcBorders>
              <w:bottom w:val="single" w:sz="4" w:space="0" w:color="000080"/>
            </w:tcBorders>
            <w:shd w:val="clear" w:color="auto" w:fill="FFFFFF"/>
            <w:vAlign w:val="center"/>
          </w:tcPr>
          <w:p w14:paraId="5FE5E775" w14:textId="77777777" w:rsidR="005178B5" w:rsidRPr="005178B5" w:rsidRDefault="005178B5" w:rsidP="005178B5">
            <w:pPr>
              <w:rPr>
                <w:rFonts w:ascii="Arial" w:hAnsi="Arial" w:cs="Arial"/>
                <w:sz w:val="16"/>
                <w:szCs w:val="16"/>
                <w:lang w:val="es-ES" w:eastAsia="es-ES"/>
              </w:rPr>
            </w:pPr>
          </w:p>
        </w:tc>
        <w:tc>
          <w:tcPr>
            <w:tcW w:w="551" w:type="dxa"/>
            <w:tcBorders>
              <w:bottom w:val="single" w:sz="4" w:space="0" w:color="000080"/>
            </w:tcBorders>
            <w:shd w:val="clear" w:color="auto" w:fill="335B74"/>
            <w:vAlign w:val="center"/>
          </w:tcPr>
          <w:p w14:paraId="11ED6F4A" w14:textId="77777777" w:rsidR="005178B5" w:rsidRPr="005178B5" w:rsidRDefault="005178B5" w:rsidP="005178B5">
            <w:pPr>
              <w:rPr>
                <w:rFonts w:ascii="Arial" w:hAnsi="Arial" w:cs="Arial"/>
                <w:sz w:val="16"/>
                <w:szCs w:val="16"/>
                <w:lang w:val="es-ES" w:eastAsia="es-ES"/>
              </w:rPr>
            </w:pPr>
          </w:p>
        </w:tc>
        <w:tc>
          <w:tcPr>
            <w:tcW w:w="1131" w:type="dxa"/>
          </w:tcPr>
          <w:p w14:paraId="5CD3200E" w14:textId="77777777" w:rsidR="005178B5" w:rsidRPr="005178B5" w:rsidRDefault="005178B5" w:rsidP="005178B5">
            <w:pPr>
              <w:rPr>
                <w:rFonts w:ascii="Arial" w:hAnsi="Arial" w:cs="Arial"/>
                <w:sz w:val="16"/>
                <w:szCs w:val="16"/>
                <w:lang w:val="es-ES" w:eastAsia="es-ES"/>
              </w:rPr>
            </w:pPr>
          </w:p>
        </w:tc>
        <w:tc>
          <w:tcPr>
            <w:tcW w:w="586" w:type="dxa"/>
            <w:vAlign w:val="center"/>
          </w:tcPr>
          <w:p w14:paraId="2A819F71" w14:textId="77777777" w:rsidR="005178B5" w:rsidRPr="005178B5" w:rsidRDefault="005178B5" w:rsidP="005178B5">
            <w:pPr>
              <w:rPr>
                <w:rFonts w:ascii="Arial" w:hAnsi="Arial" w:cs="Arial"/>
                <w:sz w:val="16"/>
                <w:szCs w:val="16"/>
                <w:lang w:val="es-ES" w:eastAsia="es-ES"/>
              </w:rPr>
            </w:pPr>
          </w:p>
        </w:tc>
        <w:tc>
          <w:tcPr>
            <w:tcW w:w="400" w:type="dxa"/>
            <w:vAlign w:val="center"/>
          </w:tcPr>
          <w:p w14:paraId="49CE6A2C" w14:textId="77777777" w:rsidR="005178B5" w:rsidRPr="005178B5" w:rsidRDefault="005178B5" w:rsidP="005178B5">
            <w:pPr>
              <w:rPr>
                <w:rFonts w:ascii="Arial" w:hAnsi="Arial" w:cs="Arial"/>
                <w:sz w:val="16"/>
                <w:szCs w:val="16"/>
                <w:lang w:val="es-ES" w:eastAsia="es-ES"/>
              </w:rPr>
            </w:pPr>
          </w:p>
        </w:tc>
        <w:tc>
          <w:tcPr>
            <w:tcW w:w="573" w:type="dxa"/>
            <w:gridSpan w:val="2"/>
            <w:vAlign w:val="center"/>
          </w:tcPr>
          <w:p w14:paraId="0ECBF5B3" w14:textId="77777777" w:rsidR="005178B5" w:rsidRPr="005178B5" w:rsidRDefault="005178B5" w:rsidP="005178B5">
            <w:pPr>
              <w:rPr>
                <w:rFonts w:ascii="Arial" w:hAnsi="Arial" w:cs="Arial"/>
                <w:sz w:val="16"/>
                <w:szCs w:val="16"/>
                <w:lang w:val="es-ES" w:eastAsia="es-ES"/>
              </w:rPr>
            </w:pPr>
          </w:p>
        </w:tc>
        <w:tc>
          <w:tcPr>
            <w:tcW w:w="371" w:type="dxa"/>
          </w:tcPr>
          <w:p w14:paraId="419D9417" w14:textId="77777777" w:rsidR="005178B5" w:rsidRPr="005178B5" w:rsidRDefault="005178B5" w:rsidP="005178B5">
            <w:pPr>
              <w:rPr>
                <w:rFonts w:ascii="Arial" w:hAnsi="Arial" w:cs="Arial"/>
                <w:sz w:val="16"/>
                <w:szCs w:val="16"/>
                <w:lang w:val="es-ES" w:eastAsia="es-ES"/>
              </w:rPr>
            </w:pPr>
          </w:p>
        </w:tc>
        <w:tc>
          <w:tcPr>
            <w:tcW w:w="280" w:type="dxa"/>
          </w:tcPr>
          <w:p w14:paraId="21E254A9" w14:textId="77777777" w:rsidR="005178B5" w:rsidRPr="005178B5" w:rsidRDefault="005178B5" w:rsidP="005178B5">
            <w:pPr>
              <w:rPr>
                <w:rFonts w:ascii="Arial" w:hAnsi="Arial" w:cs="Arial"/>
                <w:sz w:val="16"/>
                <w:szCs w:val="16"/>
                <w:lang w:val="es-ES" w:eastAsia="es-ES"/>
              </w:rPr>
            </w:pPr>
          </w:p>
        </w:tc>
        <w:tc>
          <w:tcPr>
            <w:tcW w:w="385" w:type="dxa"/>
          </w:tcPr>
          <w:p w14:paraId="55471BCF" w14:textId="6695F4EF" w:rsidR="005178B5" w:rsidRPr="005178B5" w:rsidRDefault="005178B5" w:rsidP="005178B5">
            <w:pPr>
              <w:rPr>
                <w:rFonts w:ascii="Arial" w:hAnsi="Arial" w:cs="Arial"/>
                <w:sz w:val="16"/>
                <w:szCs w:val="16"/>
                <w:lang w:val="es-ES" w:eastAsia="es-ES"/>
              </w:rPr>
            </w:pPr>
          </w:p>
        </w:tc>
        <w:tc>
          <w:tcPr>
            <w:tcW w:w="385" w:type="dxa"/>
          </w:tcPr>
          <w:p w14:paraId="2402ABCB" w14:textId="77777777" w:rsidR="005178B5" w:rsidRPr="005178B5" w:rsidRDefault="005178B5" w:rsidP="005178B5">
            <w:pPr>
              <w:rPr>
                <w:rFonts w:ascii="Arial" w:hAnsi="Arial" w:cs="Arial"/>
                <w:sz w:val="16"/>
                <w:szCs w:val="16"/>
                <w:lang w:val="es-ES" w:eastAsia="es-ES"/>
              </w:rPr>
            </w:pPr>
          </w:p>
        </w:tc>
        <w:tc>
          <w:tcPr>
            <w:tcW w:w="632" w:type="dxa"/>
          </w:tcPr>
          <w:p w14:paraId="15854B30" w14:textId="77777777" w:rsidR="005178B5" w:rsidRPr="005178B5" w:rsidRDefault="005178B5" w:rsidP="005178B5">
            <w:pPr>
              <w:rPr>
                <w:rFonts w:ascii="Arial" w:hAnsi="Arial" w:cs="Arial"/>
                <w:sz w:val="16"/>
                <w:szCs w:val="16"/>
                <w:lang w:val="es-ES" w:eastAsia="es-ES"/>
              </w:rPr>
            </w:pPr>
          </w:p>
        </w:tc>
        <w:tc>
          <w:tcPr>
            <w:tcW w:w="678" w:type="dxa"/>
          </w:tcPr>
          <w:p w14:paraId="35A22C02" w14:textId="77777777" w:rsidR="005178B5" w:rsidRPr="005178B5" w:rsidRDefault="005178B5" w:rsidP="005178B5">
            <w:pPr>
              <w:rPr>
                <w:rFonts w:ascii="Arial" w:hAnsi="Arial" w:cs="Arial"/>
                <w:sz w:val="16"/>
                <w:szCs w:val="16"/>
                <w:lang w:val="es-ES" w:eastAsia="es-ES"/>
              </w:rPr>
            </w:pPr>
          </w:p>
        </w:tc>
      </w:tr>
      <w:tr w:rsidR="005178B5" w:rsidRPr="00DC6C97" w14:paraId="51DA147B" w14:textId="77777777" w:rsidTr="00C96CD7">
        <w:trPr>
          <w:trHeight w:val="416"/>
          <w:jc w:val="center"/>
        </w:trPr>
        <w:tc>
          <w:tcPr>
            <w:tcW w:w="1802" w:type="dxa"/>
            <w:vAlign w:val="center"/>
          </w:tcPr>
          <w:p w14:paraId="09F12DCC"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Estado del arte/Fundamentos del Marco Referencial</w:t>
            </w:r>
          </w:p>
        </w:tc>
        <w:tc>
          <w:tcPr>
            <w:tcW w:w="465" w:type="dxa"/>
          </w:tcPr>
          <w:p w14:paraId="04769513" w14:textId="77777777" w:rsidR="005178B5" w:rsidRPr="005178B5" w:rsidRDefault="005178B5" w:rsidP="005178B5">
            <w:pPr>
              <w:rPr>
                <w:rFonts w:ascii="Arial" w:hAnsi="Arial" w:cs="Arial"/>
                <w:sz w:val="16"/>
                <w:szCs w:val="16"/>
                <w:lang w:val="es-ES" w:eastAsia="es-ES"/>
              </w:rPr>
            </w:pPr>
          </w:p>
        </w:tc>
        <w:tc>
          <w:tcPr>
            <w:tcW w:w="458" w:type="dxa"/>
          </w:tcPr>
          <w:p w14:paraId="5441A296" w14:textId="77777777" w:rsidR="005178B5" w:rsidRPr="005178B5" w:rsidRDefault="005178B5" w:rsidP="005178B5">
            <w:pPr>
              <w:rPr>
                <w:rFonts w:ascii="Arial" w:hAnsi="Arial" w:cs="Arial"/>
                <w:sz w:val="16"/>
                <w:szCs w:val="16"/>
                <w:lang w:val="es-ES" w:eastAsia="es-ES"/>
              </w:rPr>
            </w:pPr>
          </w:p>
        </w:tc>
        <w:tc>
          <w:tcPr>
            <w:tcW w:w="653" w:type="dxa"/>
            <w:shd w:val="clear" w:color="auto" w:fill="FFFFFF"/>
            <w:vAlign w:val="center"/>
          </w:tcPr>
          <w:p w14:paraId="75074688" w14:textId="77777777" w:rsidR="005178B5" w:rsidRPr="005178B5" w:rsidRDefault="005178B5" w:rsidP="005178B5">
            <w:pPr>
              <w:rPr>
                <w:rFonts w:ascii="Arial" w:hAnsi="Arial" w:cs="Arial"/>
                <w:sz w:val="16"/>
                <w:szCs w:val="16"/>
                <w:lang w:val="es-ES" w:eastAsia="es-ES"/>
              </w:rPr>
            </w:pPr>
          </w:p>
        </w:tc>
        <w:tc>
          <w:tcPr>
            <w:tcW w:w="551" w:type="dxa"/>
            <w:shd w:val="clear" w:color="auto" w:fill="FFFFFF"/>
            <w:vAlign w:val="center"/>
          </w:tcPr>
          <w:p w14:paraId="3329BAC8" w14:textId="77777777" w:rsidR="005178B5" w:rsidRPr="005178B5" w:rsidRDefault="005178B5" w:rsidP="005178B5">
            <w:pPr>
              <w:rPr>
                <w:rFonts w:ascii="Arial" w:hAnsi="Arial" w:cs="Arial"/>
                <w:sz w:val="16"/>
                <w:szCs w:val="16"/>
                <w:lang w:val="es-ES" w:eastAsia="es-ES"/>
              </w:rPr>
            </w:pPr>
          </w:p>
        </w:tc>
        <w:tc>
          <w:tcPr>
            <w:tcW w:w="1131" w:type="dxa"/>
            <w:shd w:val="clear" w:color="auto" w:fill="1CADE4"/>
          </w:tcPr>
          <w:p w14:paraId="62EF495F" w14:textId="77777777" w:rsidR="005178B5" w:rsidRPr="005178B5" w:rsidRDefault="005178B5" w:rsidP="005178B5">
            <w:pPr>
              <w:rPr>
                <w:rFonts w:ascii="Arial" w:hAnsi="Arial" w:cs="Arial"/>
                <w:sz w:val="16"/>
                <w:szCs w:val="16"/>
                <w:lang w:val="es-ES" w:eastAsia="es-ES"/>
              </w:rPr>
            </w:pPr>
          </w:p>
        </w:tc>
        <w:tc>
          <w:tcPr>
            <w:tcW w:w="586" w:type="dxa"/>
            <w:vAlign w:val="center"/>
          </w:tcPr>
          <w:p w14:paraId="10DE9CA1" w14:textId="77777777" w:rsidR="005178B5" w:rsidRPr="005178B5" w:rsidRDefault="005178B5" w:rsidP="005178B5">
            <w:pPr>
              <w:rPr>
                <w:rFonts w:ascii="Arial" w:hAnsi="Arial" w:cs="Arial"/>
                <w:sz w:val="16"/>
                <w:szCs w:val="16"/>
                <w:lang w:val="es-ES" w:eastAsia="es-ES"/>
              </w:rPr>
            </w:pPr>
          </w:p>
        </w:tc>
        <w:tc>
          <w:tcPr>
            <w:tcW w:w="400" w:type="dxa"/>
            <w:tcBorders>
              <w:bottom w:val="single" w:sz="4" w:space="0" w:color="000080"/>
            </w:tcBorders>
            <w:vAlign w:val="center"/>
          </w:tcPr>
          <w:p w14:paraId="472B7B2B" w14:textId="77777777" w:rsidR="005178B5" w:rsidRPr="005178B5" w:rsidRDefault="005178B5" w:rsidP="005178B5">
            <w:pPr>
              <w:rPr>
                <w:rFonts w:ascii="Arial" w:hAnsi="Arial" w:cs="Arial"/>
                <w:sz w:val="16"/>
                <w:szCs w:val="16"/>
                <w:lang w:val="es-ES" w:eastAsia="es-ES"/>
              </w:rPr>
            </w:pPr>
          </w:p>
        </w:tc>
        <w:tc>
          <w:tcPr>
            <w:tcW w:w="573" w:type="dxa"/>
            <w:gridSpan w:val="2"/>
            <w:vAlign w:val="center"/>
          </w:tcPr>
          <w:p w14:paraId="6A2100AD" w14:textId="77777777" w:rsidR="005178B5" w:rsidRPr="005178B5" w:rsidRDefault="005178B5" w:rsidP="005178B5">
            <w:pPr>
              <w:rPr>
                <w:rFonts w:ascii="Arial" w:hAnsi="Arial" w:cs="Arial"/>
                <w:sz w:val="16"/>
                <w:szCs w:val="16"/>
                <w:lang w:val="es-ES" w:eastAsia="es-ES"/>
              </w:rPr>
            </w:pPr>
          </w:p>
        </w:tc>
        <w:tc>
          <w:tcPr>
            <w:tcW w:w="371" w:type="dxa"/>
          </w:tcPr>
          <w:p w14:paraId="0F23E7CF" w14:textId="77777777" w:rsidR="005178B5" w:rsidRPr="005178B5" w:rsidRDefault="005178B5" w:rsidP="005178B5">
            <w:pPr>
              <w:rPr>
                <w:rFonts w:ascii="Arial" w:hAnsi="Arial" w:cs="Arial"/>
                <w:sz w:val="16"/>
                <w:szCs w:val="16"/>
                <w:lang w:val="es-ES" w:eastAsia="es-ES"/>
              </w:rPr>
            </w:pPr>
          </w:p>
        </w:tc>
        <w:tc>
          <w:tcPr>
            <w:tcW w:w="280" w:type="dxa"/>
          </w:tcPr>
          <w:p w14:paraId="7D6EE99A" w14:textId="77777777" w:rsidR="005178B5" w:rsidRPr="005178B5" w:rsidRDefault="005178B5" w:rsidP="005178B5">
            <w:pPr>
              <w:rPr>
                <w:rFonts w:ascii="Arial" w:hAnsi="Arial" w:cs="Arial"/>
                <w:sz w:val="16"/>
                <w:szCs w:val="16"/>
                <w:lang w:val="es-ES" w:eastAsia="es-ES"/>
              </w:rPr>
            </w:pPr>
          </w:p>
        </w:tc>
        <w:tc>
          <w:tcPr>
            <w:tcW w:w="385" w:type="dxa"/>
          </w:tcPr>
          <w:p w14:paraId="6F80A672" w14:textId="02D69716" w:rsidR="005178B5" w:rsidRPr="005178B5" w:rsidRDefault="005178B5" w:rsidP="005178B5">
            <w:pPr>
              <w:rPr>
                <w:rFonts w:ascii="Arial" w:hAnsi="Arial" w:cs="Arial"/>
                <w:sz w:val="16"/>
                <w:szCs w:val="16"/>
                <w:lang w:val="es-ES" w:eastAsia="es-ES"/>
              </w:rPr>
            </w:pPr>
          </w:p>
        </w:tc>
        <w:tc>
          <w:tcPr>
            <w:tcW w:w="385" w:type="dxa"/>
          </w:tcPr>
          <w:p w14:paraId="357E50BC" w14:textId="77777777" w:rsidR="005178B5" w:rsidRPr="005178B5" w:rsidRDefault="005178B5" w:rsidP="005178B5">
            <w:pPr>
              <w:rPr>
                <w:rFonts w:ascii="Arial" w:hAnsi="Arial" w:cs="Arial"/>
                <w:sz w:val="16"/>
                <w:szCs w:val="16"/>
                <w:lang w:val="es-ES" w:eastAsia="es-ES"/>
              </w:rPr>
            </w:pPr>
          </w:p>
        </w:tc>
        <w:tc>
          <w:tcPr>
            <w:tcW w:w="632" w:type="dxa"/>
          </w:tcPr>
          <w:p w14:paraId="49EC16BC" w14:textId="77777777" w:rsidR="005178B5" w:rsidRPr="005178B5" w:rsidRDefault="005178B5" w:rsidP="005178B5">
            <w:pPr>
              <w:rPr>
                <w:rFonts w:ascii="Arial" w:hAnsi="Arial" w:cs="Arial"/>
                <w:sz w:val="16"/>
                <w:szCs w:val="16"/>
                <w:lang w:val="es-ES" w:eastAsia="es-ES"/>
              </w:rPr>
            </w:pPr>
          </w:p>
        </w:tc>
        <w:tc>
          <w:tcPr>
            <w:tcW w:w="678" w:type="dxa"/>
          </w:tcPr>
          <w:p w14:paraId="01310D5B" w14:textId="77777777" w:rsidR="005178B5" w:rsidRPr="005178B5" w:rsidRDefault="005178B5" w:rsidP="005178B5">
            <w:pPr>
              <w:rPr>
                <w:rFonts w:ascii="Arial" w:hAnsi="Arial" w:cs="Arial"/>
                <w:sz w:val="16"/>
                <w:szCs w:val="16"/>
                <w:lang w:val="es-ES" w:eastAsia="es-ES"/>
              </w:rPr>
            </w:pPr>
          </w:p>
        </w:tc>
      </w:tr>
      <w:tr w:rsidR="005178B5" w:rsidRPr="005178B5" w14:paraId="171B0C63" w14:textId="77777777" w:rsidTr="00C96CD7">
        <w:trPr>
          <w:trHeight w:val="399"/>
          <w:jc w:val="center"/>
        </w:trPr>
        <w:tc>
          <w:tcPr>
            <w:tcW w:w="1802" w:type="dxa"/>
            <w:vAlign w:val="center"/>
          </w:tcPr>
          <w:p w14:paraId="365083E8" w14:textId="77777777" w:rsidR="005178B5" w:rsidRPr="005178B5" w:rsidRDefault="005178B5" w:rsidP="005178B5">
            <w:pPr>
              <w:rPr>
                <w:rFonts w:ascii="Arial" w:hAnsi="Arial" w:cs="Arial"/>
                <w:sz w:val="16"/>
                <w:szCs w:val="16"/>
                <w:lang w:eastAsia="es-ES"/>
              </w:rPr>
            </w:pPr>
            <w:r w:rsidRPr="005178B5">
              <w:rPr>
                <w:rFonts w:ascii="Arial" w:hAnsi="Arial" w:cs="Arial"/>
                <w:sz w:val="16"/>
                <w:szCs w:val="16"/>
                <w:lang w:val="es-NI" w:eastAsia="es-ES"/>
              </w:rPr>
              <w:t>Capítulo III. Diseño Metodológico</w:t>
            </w:r>
          </w:p>
        </w:tc>
        <w:tc>
          <w:tcPr>
            <w:tcW w:w="465" w:type="dxa"/>
          </w:tcPr>
          <w:p w14:paraId="49E13CB0" w14:textId="77777777" w:rsidR="005178B5" w:rsidRPr="005178B5" w:rsidRDefault="005178B5" w:rsidP="005178B5">
            <w:pPr>
              <w:rPr>
                <w:rFonts w:ascii="Arial" w:hAnsi="Arial" w:cs="Arial"/>
                <w:sz w:val="16"/>
                <w:szCs w:val="16"/>
                <w:lang w:val="es-ES" w:eastAsia="es-ES"/>
              </w:rPr>
            </w:pPr>
          </w:p>
        </w:tc>
        <w:tc>
          <w:tcPr>
            <w:tcW w:w="458" w:type="dxa"/>
          </w:tcPr>
          <w:p w14:paraId="60E20ADF" w14:textId="77777777" w:rsidR="005178B5" w:rsidRPr="005178B5" w:rsidRDefault="005178B5" w:rsidP="005178B5">
            <w:pPr>
              <w:rPr>
                <w:rFonts w:ascii="Arial" w:hAnsi="Arial" w:cs="Arial"/>
                <w:sz w:val="16"/>
                <w:szCs w:val="16"/>
                <w:lang w:val="es-ES" w:eastAsia="es-ES"/>
              </w:rPr>
            </w:pPr>
          </w:p>
        </w:tc>
        <w:tc>
          <w:tcPr>
            <w:tcW w:w="653" w:type="dxa"/>
            <w:vAlign w:val="center"/>
          </w:tcPr>
          <w:p w14:paraId="5AC7EC2B" w14:textId="77777777" w:rsidR="005178B5" w:rsidRPr="005178B5" w:rsidRDefault="005178B5" w:rsidP="005178B5">
            <w:pPr>
              <w:rPr>
                <w:rFonts w:ascii="Arial" w:hAnsi="Arial" w:cs="Arial"/>
                <w:sz w:val="16"/>
                <w:szCs w:val="16"/>
                <w:lang w:val="es-ES" w:eastAsia="es-ES"/>
              </w:rPr>
            </w:pPr>
          </w:p>
        </w:tc>
        <w:tc>
          <w:tcPr>
            <w:tcW w:w="551" w:type="dxa"/>
            <w:shd w:val="clear" w:color="auto" w:fill="FFFFFF"/>
            <w:vAlign w:val="center"/>
          </w:tcPr>
          <w:p w14:paraId="42BC21AF" w14:textId="77777777" w:rsidR="005178B5" w:rsidRPr="005178B5" w:rsidRDefault="005178B5" w:rsidP="005178B5">
            <w:pPr>
              <w:rPr>
                <w:rFonts w:ascii="Arial" w:hAnsi="Arial" w:cs="Arial"/>
                <w:sz w:val="16"/>
                <w:szCs w:val="16"/>
                <w:lang w:val="es-ES" w:eastAsia="es-ES"/>
              </w:rPr>
            </w:pPr>
          </w:p>
        </w:tc>
        <w:tc>
          <w:tcPr>
            <w:tcW w:w="1131" w:type="dxa"/>
          </w:tcPr>
          <w:p w14:paraId="46651E46" w14:textId="77777777" w:rsidR="005178B5" w:rsidRPr="005178B5" w:rsidRDefault="005178B5" w:rsidP="005178B5">
            <w:pPr>
              <w:rPr>
                <w:rFonts w:ascii="Arial" w:hAnsi="Arial" w:cs="Arial"/>
                <w:sz w:val="16"/>
                <w:szCs w:val="16"/>
                <w:lang w:val="es-ES" w:eastAsia="es-ES"/>
              </w:rPr>
            </w:pPr>
          </w:p>
        </w:tc>
        <w:tc>
          <w:tcPr>
            <w:tcW w:w="586" w:type="dxa"/>
            <w:shd w:val="clear" w:color="auto" w:fill="335B74"/>
            <w:vAlign w:val="center"/>
          </w:tcPr>
          <w:p w14:paraId="30474C41"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3A4537E0"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0C7D5330"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3EECFE80" w14:textId="77777777" w:rsidR="005178B5" w:rsidRPr="005178B5" w:rsidRDefault="005178B5" w:rsidP="005178B5">
            <w:pPr>
              <w:rPr>
                <w:rFonts w:ascii="Arial" w:hAnsi="Arial" w:cs="Arial"/>
                <w:sz w:val="16"/>
                <w:szCs w:val="16"/>
                <w:lang w:val="es-ES" w:eastAsia="es-ES"/>
              </w:rPr>
            </w:pPr>
          </w:p>
        </w:tc>
        <w:tc>
          <w:tcPr>
            <w:tcW w:w="280" w:type="dxa"/>
          </w:tcPr>
          <w:p w14:paraId="04405217" w14:textId="77777777" w:rsidR="005178B5" w:rsidRPr="005178B5" w:rsidRDefault="005178B5" w:rsidP="005178B5">
            <w:pPr>
              <w:rPr>
                <w:rFonts w:ascii="Arial" w:hAnsi="Arial" w:cs="Arial"/>
                <w:sz w:val="16"/>
                <w:szCs w:val="16"/>
                <w:lang w:val="es-ES" w:eastAsia="es-ES"/>
              </w:rPr>
            </w:pPr>
          </w:p>
        </w:tc>
        <w:tc>
          <w:tcPr>
            <w:tcW w:w="385" w:type="dxa"/>
          </w:tcPr>
          <w:p w14:paraId="24EC58D5" w14:textId="2304A525" w:rsidR="005178B5" w:rsidRPr="005178B5" w:rsidRDefault="005178B5" w:rsidP="005178B5">
            <w:pPr>
              <w:rPr>
                <w:rFonts w:ascii="Arial" w:hAnsi="Arial" w:cs="Arial"/>
                <w:sz w:val="16"/>
                <w:szCs w:val="16"/>
                <w:lang w:val="es-ES" w:eastAsia="es-ES"/>
              </w:rPr>
            </w:pPr>
          </w:p>
        </w:tc>
        <w:tc>
          <w:tcPr>
            <w:tcW w:w="385" w:type="dxa"/>
          </w:tcPr>
          <w:p w14:paraId="1A189F2D"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3D9F32E0"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1F6F97B0" w14:textId="77777777" w:rsidR="005178B5" w:rsidRPr="005178B5" w:rsidRDefault="005178B5" w:rsidP="005178B5">
            <w:pPr>
              <w:rPr>
                <w:rFonts w:ascii="Arial" w:hAnsi="Arial" w:cs="Arial"/>
                <w:sz w:val="16"/>
                <w:szCs w:val="16"/>
                <w:lang w:val="es-ES" w:eastAsia="es-ES"/>
              </w:rPr>
            </w:pPr>
          </w:p>
        </w:tc>
      </w:tr>
      <w:tr w:rsidR="005178B5" w:rsidRPr="00DC6C97" w14:paraId="648644C3" w14:textId="77777777" w:rsidTr="00C96CD7">
        <w:trPr>
          <w:trHeight w:val="420"/>
          <w:jc w:val="center"/>
        </w:trPr>
        <w:tc>
          <w:tcPr>
            <w:tcW w:w="1802" w:type="dxa"/>
            <w:vAlign w:val="center"/>
          </w:tcPr>
          <w:p w14:paraId="03B6F674"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Tipo de investigación</w:t>
            </w:r>
          </w:p>
          <w:p w14:paraId="1D19745E"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Área de estudio, Unidades de análisis</w:t>
            </w:r>
          </w:p>
        </w:tc>
        <w:tc>
          <w:tcPr>
            <w:tcW w:w="465" w:type="dxa"/>
          </w:tcPr>
          <w:p w14:paraId="749204C6" w14:textId="77777777" w:rsidR="005178B5" w:rsidRPr="005178B5" w:rsidRDefault="005178B5" w:rsidP="005178B5">
            <w:pPr>
              <w:rPr>
                <w:rFonts w:ascii="Arial" w:hAnsi="Arial" w:cs="Arial"/>
                <w:sz w:val="16"/>
                <w:szCs w:val="16"/>
                <w:lang w:val="es-ES" w:eastAsia="es-ES"/>
              </w:rPr>
            </w:pPr>
          </w:p>
        </w:tc>
        <w:tc>
          <w:tcPr>
            <w:tcW w:w="458" w:type="dxa"/>
          </w:tcPr>
          <w:p w14:paraId="20CE1CD6" w14:textId="77777777" w:rsidR="005178B5" w:rsidRPr="005178B5" w:rsidRDefault="005178B5" w:rsidP="005178B5">
            <w:pPr>
              <w:rPr>
                <w:rFonts w:ascii="Arial" w:hAnsi="Arial" w:cs="Arial"/>
                <w:sz w:val="16"/>
                <w:szCs w:val="16"/>
                <w:lang w:val="es-ES" w:eastAsia="es-ES"/>
              </w:rPr>
            </w:pPr>
          </w:p>
        </w:tc>
        <w:tc>
          <w:tcPr>
            <w:tcW w:w="653" w:type="dxa"/>
            <w:vAlign w:val="center"/>
          </w:tcPr>
          <w:p w14:paraId="1E350FCB" w14:textId="77777777" w:rsidR="005178B5" w:rsidRPr="005178B5" w:rsidRDefault="005178B5" w:rsidP="005178B5">
            <w:pPr>
              <w:rPr>
                <w:rFonts w:ascii="Arial" w:hAnsi="Arial" w:cs="Arial"/>
                <w:sz w:val="16"/>
                <w:szCs w:val="16"/>
                <w:lang w:val="es-ES" w:eastAsia="es-ES"/>
              </w:rPr>
            </w:pPr>
          </w:p>
        </w:tc>
        <w:tc>
          <w:tcPr>
            <w:tcW w:w="551" w:type="dxa"/>
            <w:vAlign w:val="center"/>
          </w:tcPr>
          <w:p w14:paraId="74AB8E3F" w14:textId="77777777" w:rsidR="005178B5" w:rsidRPr="005178B5" w:rsidRDefault="005178B5" w:rsidP="005178B5">
            <w:pPr>
              <w:rPr>
                <w:rFonts w:ascii="Arial" w:hAnsi="Arial" w:cs="Arial"/>
                <w:sz w:val="16"/>
                <w:szCs w:val="16"/>
                <w:lang w:val="es-ES" w:eastAsia="es-ES"/>
              </w:rPr>
            </w:pPr>
          </w:p>
        </w:tc>
        <w:tc>
          <w:tcPr>
            <w:tcW w:w="1131" w:type="dxa"/>
            <w:shd w:val="clear" w:color="auto" w:fill="FFFFFF"/>
          </w:tcPr>
          <w:p w14:paraId="747D0D3B" w14:textId="77777777" w:rsidR="005178B5" w:rsidRPr="005178B5" w:rsidRDefault="005178B5" w:rsidP="005178B5">
            <w:pPr>
              <w:rPr>
                <w:rFonts w:ascii="Arial" w:hAnsi="Arial" w:cs="Arial"/>
                <w:sz w:val="16"/>
                <w:szCs w:val="16"/>
                <w:lang w:val="es-ES" w:eastAsia="es-ES"/>
              </w:rPr>
            </w:pPr>
          </w:p>
        </w:tc>
        <w:tc>
          <w:tcPr>
            <w:tcW w:w="586" w:type="dxa"/>
            <w:vAlign w:val="center"/>
          </w:tcPr>
          <w:p w14:paraId="7C71847F" w14:textId="77777777" w:rsidR="005178B5" w:rsidRPr="005178B5" w:rsidRDefault="005178B5" w:rsidP="005178B5">
            <w:pPr>
              <w:rPr>
                <w:rFonts w:ascii="Arial" w:hAnsi="Arial" w:cs="Arial"/>
                <w:sz w:val="16"/>
                <w:szCs w:val="16"/>
                <w:lang w:val="es-ES" w:eastAsia="es-ES"/>
              </w:rPr>
            </w:pPr>
          </w:p>
        </w:tc>
        <w:tc>
          <w:tcPr>
            <w:tcW w:w="400" w:type="dxa"/>
            <w:shd w:val="clear" w:color="auto" w:fill="1CADE4"/>
            <w:vAlign w:val="center"/>
          </w:tcPr>
          <w:p w14:paraId="29F4E3EA"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32D85183"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2FBBEFB3" w14:textId="77777777" w:rsidR="005178B5" w:rsidRPr="005178B5" w:rsidRDefault="005178B5" w:rsidP="005178B5">
            <w:pPr>
              <w:rPr>
                <w:rFonts w:ascii="Arial" w:hAnsi="Arial" w:cs="Arial"/>
                <w:sz w:val="16"/>
                <w:szCs w:val="16"/>
                <w:lang w:val="es-ES" w:eastAsia="es-ES"/>
              </w:rPr>
            </w:pPr>
          </w:p>
        </w:tc>
        <w:tc>
          <w:tcPr>
            <w:tcW w:w="280" w:type="dxa"/>
          </w:tcPr>
          <w:p w14:paraId="545C4987" w14:textId="77777777" w:rsidR="005178B5" w:rsidRPr="005178B5" w:rsidRDefault="005178B5" w:rsidP="005178B5">
            <w:pPr>
              <w:rPr>
                <w:rFonts w:ascii="Arial" w:hAnsi="Arial" w:cs="Arial"/>
                <w:sz w:val="16"/>
                <w:szCs w:val="16"/>
                <w:lang w:val="es-ES" w:eastAsia="es-ES"/>
              </w:rPr>
            </w:pPr>
          </w:p>
        </w:tc>
        <w:tc>
          <w:tcPr>
            <w:tcW w:w="385" w:type="dxa"/>
          </w:tcPr>
          <w:p w14:paraId="57E76916" w14:textId="3299E112" w:rsidR="005178B5" w:rsidRPr="005178B5" w:rsidRDefault="005178B5" w:rsidP="005178B5">
            <w:pPr>
              <w:rPr>
                <w:rFonts w:ascii="Arial" w:hAnsi="Arial" w:cs="Arial"/>
                <w:sz w:val="16"/>
                <w:szCs w:val="16"/>
                <w:lang w:val="es-ES" w:eastAsia="es-ES"/>
              </w:rPr>
            </w:pPr>
          </w:p>
        </w:tc>
        <w:tc>
          <w:tcPr>
            <w:tcW w:w="385" w:type="dxa"/>
          </w:tcPr>
          <w:p w14:paraId="63B760A2"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0D03196C"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4AF2ED4B" w14:textId="77777777" w:rsidR="005178B5" w:rsidRPr="005178B5" w:rsidRDefault="005178B5" w:rsidP="005178B5">
            <w:pPr>
              <w:rPr>
                <w:rFonts w:ascii="Arial" w:hAnsi="Arial" w:cs="Arial"/>
                <w:sz w:val="16"/>
                <w:szCs w:val="16"/>
                <w:lang w:val="es-ES" w:eastAsia="es-ES"/>
              </w:rPr>
            </w:pPr>
          </w:p>
        </w:tc>
      </w:tr>
      <w:tr w:rsidR="005178B5" w:rsidRPr="00DC6C97" w14:paraId="09F4A4D2" w14:textId="77777777" w:rsidTr="00C96CD7">
        <w:trPr>
          <w:trHeight w:val="394"/>
          <w:jc w:val="center"/>
        </w:trPr>
        <w:tc>
          <w:tcPr>
            <w:tcW w:w="1802" w:type="dxa"/>
            <w:vAlign w:val="center"/>
          </w:tcPr>
          <w:p w14:paraId="0E08E9F9"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Diseño de instrumentos de recolección de datos</w:t>
            </w:r>
          </w:p>
        </w:tc>
        <w:tc>
          <w:tcPr>
            <w:tcW w:w="465" w:type="dxa"/>
          </w:tcPr>
          <w:p w14:paraId="0704B5F9" w14:textId="77777777" w:rsidR="005178B5" w:rsidRPr="005178B5" w:rsidRDefault="005178B5" w:rsidP="005178B5">
            <w:pPr>
              <w:rPr>
                <w:rFonts w:ascii="Arial" w:hAnsi="Arial" w:cs="Arial"/>
                <w:sz w:val="16"/>
                <w:szCs w:val="16"/>
                <w:lang w:val="es-ES" w:eastAsia="es-ES"/>
              </w:rPr>
            </w:pPr>
          </w:p>
        </w:tc>
        <w:tc>
          <w:tcPr>
            <w:tcW w:w="458" w:type="dxa"/>
          </w:tcPr>
          <w:p w14:paraId="5AC5D3FE" w14:textId="77777777" w:rsidR="005178B5" w:rsidRPr="005178B5" w:rsidRDefault="005178B5" w:rsidP="005178B5">
            <w:pPr>
              <w:rPr>
                <w:rFonts w:ascii="Arial" w:hAnsi="Arial" w:cs="Arial"/>
                <w:sz w:val="16"/>
                <w:szCs w:val="16"/>
                <w:lang w:val="es-ES" w:eastAsia="es-ES"/>
              </w:rPr>
            </w:pPr>
          </w:p>
        </w:tc>
        <w:tc>
          <w:tcPr>
            <w:tcW w:w="653" w:type="dxa"/>
            <w:vAlign w:val="center"/>
          </w:tcPr>
          <w:p w14:paraId="72629C80" w14:textId="77777777" w:rsidR="005178B5" w:rsidRPr="005178B5" w:rsidRDefault="005178B5" w:rsidP="005178B5">
            <w:pPr>
              <w:rPr>
                <w:rFonts w:ascii="Arial" w:hAnsi="Arial" w:cs="Arial"/>
                <w:sz w:val="16"/>
                <w:szCs w:val="16"/>
                <w:lang w:val="es-ES" w:eastAsia="es-ES"/>
              </w:rPr>
            </w:pPr>
          </w:p>
        </w:tc>
        <w:tc>
          <w:tcPr>
            <w:tcW w:w="551" w:type="dxa"/>
            <w:vAlign w:val="center"/>
          </w:tcPr>
          <w:p w14:paraId="4C1AC38D" w14:textId="77777777" w:rsidR="005178B5" w:rsidRPr="005178B5" w:rsidRDefault="005178B5" w:rsidP="005178B5">
            <w:pPr>
              <w:rPr>
                <w:rFonts w:ascii="Arial" w:hAnsi="Arial" w:cs="Arial"/>
                <w:sz w:val="16"/>
                <w:szCs w:val="16"/>
                <w:lang w:val="es-ES" w:eastAsia="es-ES"/>
              </w:rPr>
            </w:pPr>
          </w:p>
        </w:tc>
        <w:tc>
          <w:tcPr>
            <w:tcW w:w="1131" w:type="dxa"/>
            <w:shd w:val="clear" w:color="auto" w:fill="auto"/>
          </w:tcPr>
          <w:p w14:paraId="39CCC52D" w14:textId="77777777" w:rsidR="005178B5" w:rsidRPr="005178B5" w:rsidRDefault="005178B5" w:rsidP="005178B5">
            <w:pPr>
              <w:rPr>
                <w:rFonts w:ascii="Arial" w:hAnsi="Arial" w:cs="Arial"/>
                <w:sz w:val="16"/>
                <w:szCs w:val="16"/>
                <w:lang w:val="es-ES" w:eastAsia="es-ES"/>
              </w:rPr>
            </w:pPr>
          </w:p>
        </w:tc>
        <w:tc>
          <w:tcPr>
            <w:tcW w:w="586" w:type="dxa"/>
            <w:shd w:val="clear" w:color="auto" w:fill="FFFFFF"/>
            <w:vAlign w:val="center"/>
          </w:tcPr>
          <w:p w14:paraId="7FB517BA"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615C263E"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2683C6"/>
            <w:vAlign w:val="center"/>
          </w:tcPr>
          <w:p w14:paraId="2733F31D"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0F026A2B" w14:textId="77777777" w:rsidR="005178B5" w:rsidRPr="005178B5" w:rsidRDefault="005178B5" w:rsidP="005178B5">
            <w:pPr>
              <w:rPr>
                <w:rFonts w:ascii="Arial" w:hAnsi="Arial" w:cs="Arial"/>
                <w:sz w:val="16"/>
                <w:szCs w:val="16"/>
                <w:lang w:val="es-ES" w:eastAsia="es-ES"/>
              </w:rPr>
            </w:pPr>
          </w:p>
        </w:tc>
        <w:tc>
          <w:tcPr>
            <w:tcW w:w="280" w:type="dxa"/>
          </w:tcPr>
          <w:p w14:paraId="35629AD1" w14:textId="77777777" w:rsidR="005178B5" w:rsidRPr="005178B5" w:rsidRDefault="005178B5" w:rsidP="005178B5">
            <w:pPr>
              <w:rPr>
                <w:rFonts w:ascii="Arial" w:hAnsi="Arial" w:cs="Arial"/>
                <w:sz w:val="16"/>
                <w:szCs w:val="16"/>
                <w:lang w:val="es-ES" w:eastAsia="es-ES"/>
              </w:rPr>
            </w:pPr>
          </w:p>
        </w:tc>
        <w:tc>
          <w:tcPr>
            <w:tcW w:w="385" w:type="dxa"/>
          </w:tcPr>
          <w:p w14:paraId="6AAFA3CC" w14:textId="737D9FA6" w:rsidR="005178B5" w:rsidRPr="005178B5" w:rsidRDefault="005178B5" w:rsidP="005178B5">
            <w:pPr>
              <w:rPr>
                <w:rFonts w:ascii="Arial" w:hAnsi="Arial" w:cs="Arial"/>
                <w:sz w:val="16"/>
                <w:szCs w:val="16"/>
                <w:lang w:val="es-ES" w:eastAsia="es-ES"/>
              </w:rPr>
            </w:pPr>
          </w:p>
        </w:tc>
        <w:tc>
          <w:tcPr>
            <w:tcW w:w="385" w:type="dxa"/>
          </w:tcPr>
          <w:p w14:paraId="6F2BC171"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7CA9014F"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7AA43E3D" w14:textId="77777777" w:rsidR="005178B5" w:rsidRPr="005178B5" w:rsidRDefault="005178B5" w:rsidP="005178B5">
            <w:pPr>
              <w:rPr>
                <w:rFonts w:ascii="Arial" w:hAnsi="Arial" w:cs="Arial"/>
                <w:sz w:val="16"/>
                <w:szCs w:val="16"/>
                <w:lang w:val="es-ES" w:eastAsia="es-ES"/>
              </w:rPr>
            </w:pPr>
          </w:p>
        </w:tc>
      </w:tr>
      <w:tr w:rsidR="005178B5" w:rsidRPr="00DC6C97" w14:paraId="782216A6" w14:textId="77777777" w:rsidTr="00C96CD7">
        <w:trPr>
          <w:trHeight w:val="428"/>
          <w:jc w:val="center"/>
        </w:trPr>
        <w:tc>
          <w:tcPr>
            <w:tcW w:w="1802" w:type="dxa"/>
            <w:vAlign w:val="center"/>
          </w:tcPr>
          <w:p w14:paraId="0963CD1B"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Confiabilidad y validez de instrumentos</w:t>
            </w:r>
          </w:p>
        </w:tc>
        <w:tc>
          <w:tcPr>
            <w:tcW w:w="465" w:type="dxa"/>
          </w:tcPr>
          <w:p w14:paraId="54C03CDB" w14:textId="77777777" w:rsidR="005178B5" w:rsidRPr="005178B5" w:rsidRDefault="005178B5" w:rsidP="005178B5">
            <w:pPr>
              <w:rPr>
                <w:rFonts w:ascii="Arial" w:hAnsi="Arial" w:cs="Arial"/>
                <w:sz w:val="16"/>
                <w:szCs w:val="16"/>
                <w:lang w:val="es-ES" w:eastAsia="es-ES"/>
              </w:rPr>
            </w:pPr>
          </w:p>
        </w:tc>
        <w:tc>
          <w:tcPr>
            <w:tcW w:w="458" w:type="dxa"/>
          </w:tcPr>
          <w:p w14:paraId="6DEB724D" w14:textId="77777777" w:rsidR="005178B5" w:rsidRPr="005178B5" w:rsidRDefault="005178B5" w:rsidP="005178B5">
            <w:pPr>
              <w:rPr>
                <w:rFonts w:ascii="Arial" w:hAnsi="Arial" w:cs="Arial"/>
                <w:sz w:val="16"/>
                <w:szCs w:val="16"/>
                <w:lang w:val="es-ES" w:eastAsia="es-ES"/>
              </w:rPr>
            </w:pPr>
          </w:p>
        </w:tc>
        <w:tc>
          <w:tcPr>
            <w:tcW w:w="653" w:type="dxa"/>
            <w:vAlign w:val="center"/>
          </w:tcPr>
          <w:p w14:paraId="7C8CDE84" w14:textId="77777777" w:rsidR="005178B5" w:rsidRPr="005178B5" w:rsidRDefault="005178B5" w:rsidP="005178B5">
            <w:pPr>
              <w:rPr>
                <w:rFonts w:ascii="Arial" w:hAnsi="Arial" w:cs="Arial"/>
                <w:sz w:val="16"/>
                <w:szCs w:val="16"/>
                <w:lang w:val="es-ES" w:eastAsia="es-ES"/>
              </w:rPr>
            </w:pPr>
          </w:p>
        </w:tc>
        <w:tc>
          <w:tcPr>
            <w:tcW w:w="551" w:type="dxa"/>
            <w:vAlign w:val="center"/>
          </w:tcPr>
          <w:p w14:paraId="4341798B" w14:textId="77777777" w:rsidR="005178B5" w:rsidRPr="005178B5" w:rsidRDefault="005178B5" w:rsidP="005178B5">
            <w:pPr>
              <w:rPr>
                <w:rFonts w:ascii="Arial" w:hAnsi="Arial" w:cs="Arial"/>
                <w:sz w:val="16"/>
                <w:szCs w:val="16"/>
                <w:lang w:val="es-ES" w:eastAsia="es-ES"/>
              </w:rPr>
            </w:pPr>
          </w:p>
        </w:tc>
        <w:tc>
          <w:tcPr>
            <w:tcW w:w="1131" w:type="dxa"/>
            <w:shd w:val="clear" w:color="auto" w:fill="auto"/>
          </w:tcPr>
          <w:p w14:paraId="41E0B29F" w14:textId="77777777" w:rsidR="005178B5" w:rsidRPr="005178B5" w:rsidRDefault="005178B5" w:rsidP="005178B5">
            <w:pPr>
              <w:rPr>
                <w:rFonts w:ascii="Arial" w:hAnsi="Arial" w:cs="Arial"/>
                <w:sz w:val="16"/>
                <w:szCs w:val="16"/>
                <w:lang w:val="es-ES" w:eastAsia="es-ES"/>
              </w:rPr>
            </w:pPr>
          </w:p>
        </w:tc>
        <w:tc>
          <w:tcPr>
            <w:tcW w:w="586" w:type="dxa"/>
            <w:shd w:val="clear" w:color="auto" w:fill="FFFFFF"/>
            <w:vAlign w:val="center"/>
          </w:tcPr>
          <w:p w14:paraId="64315188"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5311AB17"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67DD85A4" w14:textId="77777777" w:rsidR="005178B5" w:rsidRPr="005178B5" w:rsidRDefault="005178B5" w:rsidP="005178B5">
            <w:pPr>
              <w:rPr>
                <w:rFonts w:ascii="Arial" w:hAnsi="Arial" w:cs="Arial"/>
                <w:sz w:val="16"/>
                <w:szCs w:val="16"/>
                <w:lang w:val="es-ES" w:eastAsia="es-ES"/>
              </w:rPr>
            </w:pPr>
          </w:p>
        </w:tc>
        <w:tc>
          <w:tcPr>
            <w:tcW w:w="371" w:type="dxa"/>
            <w:shd w:val="clear" w:color="auto" w:fill="27CED7"/>
          </w:tcPr>
          <w:p w14:paraId="385CE12F" w14:textId="77777777" w:rsidR="005178B5" w:rsidRPr="005178B5" w:rsidRDefault="005178B5" w:rsidP="005178B5">
            <w:pPr>
              <w:rPr>
                <w:rFonts w:ascii="Arial" w:hAnsi="Arial" w:cs="Arial"/>
                <w:sz w:val="16"/>
                <w:szCs w:val="16"/>
                <w:lang w:val="es-ES" w:eastAsia="es-ES"/>
              </w:rPr>
            </w:pPr>
          </w:p>
        </w:tc>
        <w:tc>
          <w:tcPr>
            <w:tcW w:w="280" w:type="dxa"/>
          </w:tcPr>
          <w:p w14:paraId="2316CC80" w14:textId="77777777" w:rsidR="005178B5" w:rsidRPr="005178B5" w:rsidRDefault="005178B5" w:rsidP="005178B5">
            <w:pPr>
              <w:rPr>
                <w:rFonts w:ascii="Arial" w:hAnsi="Arial" w:cs="Arial"/>
                <w:sz w:val="16"/>
                <w:szCs w:val="16"/>
                <w:lang w:val="es-ES" w:eastAsia="es-ES"/>
              </w:rPr>
            </w:pPr>
          </w:p>
        </w:tc>
        <w:tc>
          <w:tcPr>
            <w:tcW w:w="385" w:type="dxa"/>
          </w:tcPr>
          <w:p w14:paraId="5E37A489" w14:textId="22DA12FA" w:rsidR="005178B5" w:rsidRPr="005178B5" w:rsidRDefault="005178B5" w:rsidP="005178B5">
            <w:pPr>
              <w:rPr>
                <w:rFonts w:ascii="Arial" w:hAnsi="Arial" w:cs="Arial"/>
                <w:sz w:val="16"/>
                <w:szCs w:val="16"/>
                <w:lang w:val="es-ES" w:eastAsia="es-ES"/>
              </w:rPr>
            </w:pPr>
          </w:p>
        </w:tc>
        <w:tc>
          <w:tcPr>
            <w:tcW w:w="385" w:type="dxa"/>
          </w:tcPr>
          <w:p w14:paraId="17AFFB28"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5542E9C6"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030F2C45" w14:textId="77777777" w:rsidR="005178B5" w:rsidRPr="005178B5" w:rsidRDefault="005178B5" w:rsidP="005178B5">
            <w:pPr>
              <w:rPr>
                <w:rFonts w:ascii="Arial" w:hAnsi="Arial" w:cs="Arial"/>
                <w:sz w:val="16"/>
                <w:szCs w:val="16"/>
                <w:lang w:val="es-ES" w:eastAsia="es-ES"/>
              </w:rPr>
            </w:pPr>
          </w:p>
        </w:tc>
      </w:tr>
      <w:tr w:rsidR="005178B5" w:rsidRPr="005178B5" w14:paraId="719EA51D" w14:textId="77777777" w:rsidTr="00C96CD7">
        <w:trPr>
          <w:trHeight w:val="405"/>
          <w:jc w:val="center"/>
        </w:trPr>
        <w:tc>
          <w:tcPr>
            <w:tcW w:w="1802" w:type="dxa"/>
            <w:vAlign w:val="center"/>
          </w:tcPr>
          <w:p w14:paraId="4ECBD85D" w14:textId="77777777" w:rsidR="005178B5" w:rsidRPr="005178B5" w:rsidRDefault="005178B5" w:rsidP="005178B5">
            <w:pPr>
              <w:rPr>
                <w:rFonts w:ascii="Arial" w:hAnsi="Arial" w:cs="Arial"/>
                <w:sz w:val="16"/>
                <w:szCs w:val="16"/>
                <w:lang w:val="es-ES" w:eastAsia="es-ES"/>
              </w:rPr>
            </w:pPr>
            <w:r w:rsidRPr="005178B5">
              <w:rPr>
                <w:rFonts w:ascii="Arial" w:hAnsi="Arial" w:cs="Arial"/>
                <w:sz w:val="16"/>
                <w:szCs w:val="16"/>
                <w:lang w:val="es-ES" w:eastAsia="es-ES"/>
              </w:rPr>
              <w:t>Operacionalización de variables</w:t>
            </w:r>
          </w:p>
        </w:tc>
        <w:tc>
          <w:tcPr>
            <w:tcW w:w="465" w:type="dxa"/>
          </w:tcPr>
          <w:p w14:paraId="7D385481" w14:textId="77777777" w:rsidR="005178B5" w:rsidRPr="005178B5" w:rsidRDefault="005178B5" w:rsidP="005178B5">
            <w:pPr>
              <w:rPr>
                <w:rFonts w:ascii="Arial" w:hAnsi="Arial" w:cs="Arial"/>
                <w:sz w:val="16"/>
                <w:szCs w:val="16"/>
                <w:lang w:val="es-ES" w:eastAsia="es-ES"/>
              </w:rPr>
            </w:pPr>
          </w:p>
        </w:tc>
        <w:tc>
          <w:tcPr>
            <w:tcW w:w="458" w:type="dxa"/>
          </w:tcPr>
          <w:p w14:paraId="750EC834" w14:textId="77777777" w:rsidR="005178B5" w:rsidRPr="005178B5" w:rsidRDefault="005178B5" w:rsidP="005178B5">
            <w:pPr>
              <w:rPr>
                <w:rFonts w:ascii="Arial" w:hAnsi="Arial" w:cs="Arial"/>
                <w:sz w:val="16"/>
                <w:szCs w:val="16"/>
                <w:lang w:val="es-ES" w:eastAsia="es-ES"/>
              </w:rPr>
            </w:pPr>
          </w:p>
        </w:tc>
        <w:tc>
          <w:tcPr>
            <w:tcW w:w="653" w:type="dxa"/>
            <w:vAlign w:val="center"/>
          </w:tcPr>
          <w:p w14:paraId="53237018" w14:textId="77777777" w:rsidR="005178B5" w:rsidRPr="005178B5" w:rsidRDefault="005178B5" w:rsidP="005178B5">
            <w:pPr>
              <w:rPr>
                <w:rFonts w:ascii="Arial" w:hAnsi="Arial" w:cs="Arial"/>
                <w:sz w:val="16"/>
                <w:szCs w:val="16"/>
                <w:lang w:val="es-ES" w:eastAsia="es-ES"/>
              </w:rPr>
            </w:pPr>
          </w:p>
        </w:tc>
        <w:tc>
          <w:tcPr>
            <w:tcW w:w="551" w:type="dxa"/>
            <w:vAlign w:val="center"/>
          </w:tcPr>
          <w:p w14:paraId="119036A4" w14:textId="77777777" w:rsidR="005178B5" w:rsidRPr="005178B5" w:rsidRDefault="005178B5" w:rsidP="005178B5">
            <w:pPr>
              <w:rPr>
                <w:rFonts w:ascii="Arial" w:hAnsi="Arial" w:cs="Arial"/>
                <w:sz w:val="16"/>
                <w:szCs w:val="16"/>
                <w:lang w:val="es-ES" w:eastAsia="es-ES"/>
              </w:rPr>
            </w:pPr>
          </w:p>
        </w:tc>
        <w:tc>
          <w:tcPr>
            <w:tcW w:w="1131" w:type="dxa"/>
            <w:shd w:val="clear" w:color="auto" w:fill="auto"/>
          </w:tcPr>
          <w:p w14:paraId="648CF6F6" w14:textId="77777777" w:rsidR="005178B5" w:rsidRPr="005178B5" w:rsidRDefault="005178B5" w:rsidP="005178B5">
            <w:pPr>
              <w:rPr>
                <w:rFonts w:ascii="Arial" w:hAnsi="Arial" w:cs="Arial"/>
                <w:sz w:val="16"/>
                <w:szCs w:val="16"/>
                <w:lang w:val="es-ES" w:eastAsia="es-ES"/>
              </w:rPr>
            </w:pPr>
          </w:p>
        </w:tc>
        <w:tc>
          <w:tcPr>
            <w:tcW w:w="586" w:type="dxa"/>
            <w:shd w:val="clear" w:color="auto" w:fill="FFFFFF"/>
            <w:vAlign w:val="center"/>
          </w:tcPr>
          <w:p w14:paraId="0EEB1CDA"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6CBE96BB"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66A98555"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106D0265" w14:textId="77777777" w:rsidR="005178B5" w:rsidRPr="005178B5" w:rsidRDefault="005178B5" w:rsidP="005178B5">
            <w:pPr>
              <w:rPr>
                <w:rFonts w:ascii="Arial" w:hAnsi="Arial" w:cs="Arial"/>
                <w:sz w:val="16"/>
                <w:szCs w:val="16"/>
                <w:lang w:val="es-ES" w:eastAsia="es-ES"/>
              </w:rPr>
            </w:pPr>
          </w:p>
        </w:tc>
        <w:tc>
          <w:tcPr>
            <w:tcW w:w="280" w:type="dxa"/>
            <w:shd w:val="clear" w:color="auto" w:fill="3E8853"/>
          </w:tcPr>
          <w:p w14:paraId="494FD33B" w14:textId="77777777" w:rsidR="005178B5" w:rsidRPr="005178B5" w:rsidRDefault="005178B5" w:rsidP="005178B5">
            <w:pPr>
              <w:rPr>
                <w:rFonts w:ascii="Arial" w:hAnsi="Arial" w:cs="Arial"/>
                <w:sz w:val="16"/>
                <w:szCs w:val="16"/>
                <w:lang w:val="es-ES" w:eastAsia="es-ES"/>
              </w:rPr>
            </w:pPr>
          </w:p>
        </w:tc>
        <w:tc>
          <w:tcPr>
            <w:tcW w:w="385" w:type="dxa"/>
            <w:shd w:val="clear" w:color="auto" w:fill="3E8853"/>
          </w:tcPr>
          <w:p w14:paraId="4101A17A" w14:textId="3CB00F82" w:rsidR="005178B5" w:rsidRPr="005178B5" w:rsidRDefault="005178B5" w:rsidP="005178B5">
            <w:pPr>
              <w:rPr>
                <w:rFonts w:ascii="Arial" w:hAnsi="Arial" w:cs="Arial"/>
                <w:sz w:val="16"/>
                <w:szCs w:val="16"/>
                <w:lang w:val="es-ES" w:eastAsia="es-ES"/>
              </w:rPr>
            </w:pPr>
          </w:p>
        </w:tc>
        <w:tc>
          <w:tcPr>
            <w:tcW w:w="385" w:type="dxa"/>
          </w:tcPr>
          <w:p w14:paraId="769C956A"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701D0A60"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25240348" w14:textId="77777777" w:rsidR="005178B5" w:rsidRPr="005178B5" w:rsidRDefault="005178B5" w:rsidP="005178B5">
            <w:pPr>
              <w:rPr>
                <w:rFonts w:ascii="Arial" w:hAnsi="Arial" w:cs="Arial"/>
                <w:sz w:val="16"/>
                <w:szCs w:val="16"/>
                <w:lang w:val="es-ES" w:eastAsia="es-ES"/>
              </w:rPr>
            </w:pPr>
          </w:p>
        </w:tc>
      </w:tr>
      <w:tr w:rsidR="005178B5" w:rsidRPr="00DC6C97" w14:paraId="45F80AC2" w14:textId="77777777" w:rsidTr="00C96CD7">
        <w:trPr>
          <w:trHeight w:val="425"/>
          <w:jc w:val="center"/>
        </w:trPr>
        <w:tc>
          <w:tcPr>
            <w:tcW w:w="1802" w:type="dxa"/>
            <w:vAlign w:val="center"/>
          </w:tcPr>
          <w:p w14:paraId="6E314012" w14:textId="77777777" w:rsidR="005178B5" w:rsidRPr="005178B5" w:rsidRDefault="005178B5" w:rsidP="005178B5">
            <w:pPr>
              <w:rPr>
                <w:rFonts w:ascii="Arial" w:hAnsi="Arial" w:cs="Arial"/>
                <w:sz w:val="16"/>
                <w:szCs w:val="16"/>
                <w:lang w:val="es-NI" w:eastAsia="es-ES"/>
              </w:rPr>
            </w:pPr>
            <w:r w:rsidRPr="005178B5">
              <w:rPr>
                <w:rFonts w:ascii="Arial" w:hAnsi="Arial" w:cs="Arial"/>
                <w:sz w:val="16"/>
                <w:szCs w:val="16"/>
                <w:lang w:val="es-NI" w:eastAsia="es-ES"/>
              </w:rPr>
              <w:t>Herramientas para el diseño de instrumentos, recolección de datos, procesamiento y análisis de la información</w:t>
            </w:r>
          </w:p>
        </w:tc>
        <w:tc>
          <w:tcPr>
            <w:tcW w:w="465" w:type="dxa"/>
          </w:tcPr>
          <w:p w14:paraId="7273DA2A" w14:textId="77777777" w:rsidR="005178B5" w:rsidRPr="005178B5" w:rsidRDefault="005178B5" w:rsidP="005178B5">
            <w:pPr>
              <w:rPr>
                <w:rFonts w:ascii="Arial" w:hAnsi="Arial" w:cs="Arial"/>
                <w:sz w:val="16"/>
                <w:szCs w:val="16"/>
                <w:lang w:val="es-ES" w:eastAsia="es-ES"/>
              </w:rPr>
            </w:pPr>
          </w:p>
        </w:tc>
        <w:tc>
          <w:tcPr>
            <w:tcW w:w="458" w:type="dxa"/>
          </w:tcPr>
          <w:p w14:paraId="61855F30" w14:textId="77777777" w:rsidR="005178B5" w:rsidRPr="005178B5" w:rsidRDefault="005178B5" w:rsidP="005178B5">
            <w:pPr>
              <w:rPr>
                <w:rFonts w:ascii="Arial" w:hAnsi="Arial" w:cs="Arial"/>
                <w:sz w:val="16"/>
                <w:szCs w:val="16"/>
                <w:lang w:val="es-ES" w:eastAsia="es-ES"/>
              </w:rPr>
            </w:pPr>
          </w:p>
        </w:tc>
        <w:tc>
          <w:tcPr>
            <w:tcW w:w="653" w:type="dxa"/>
            <w:vAlign w:val="center"/>
          </w:tcPr>
          <w:p w14:paraId="54A19DDC" w14:textId="77777777" w:rsidR="005178B5" w:rsidRPr="005178B5" w:rsidRDefault="005178B5" w:rsidP="005178B5">
            <w:pPr>
              <w:rPr>
                <w:rFonts w:ascii="Arial" w:hAnsi="Arial" w:cs="Arial"/>
                <w:sz w:val="16"/>
                <w:szCs w:val="16"/>
                <w:lang w:val="es-ES" w:eastAsia="es-ES"/>
              </w:rPr>
            </w:pPr>
          </w:p>
        </w:tc>
        <w:tc>
          <w:tcPr>
            <w:tcW w:w="551" w:type="dxa"/>
            <w:vAlign w:val="center"/>
          </w:tcPr>
          <w:p w14:paraId="5731F090" w14:textId="77777777" w:rsidR="005178B5" w:rsidRPr="005178B5" w:rsidRDefault="005178B5" w:rsidP="005178B5">
            <w:pPr>
              <w:rPr>
                <w:rFonts w:ascii="Arial" w:hAnsi="Arial" w:cs="Arial"/>
                <w:sz w:val="16"/>
                <w:szCs w:val="16"/>
                <w:lang w:val="es-ES" w:eastAsia="es-ES"/>
              </w:rPr>
            </w:pPr>
          </w:p>
        </w:tc>
        <w:tc>
          <w:tcPr>
            <w:tcW w:w="1131" w:type="dxa"/>
            <w:shd w:val="clear" w:color="auto" w:fill="auto"/>
          </w:tcPr>
          <w:p w14:paraId="31E6B6E1" w14:textId="77777777" w:rsidR="005178B5" w:rsidRPr="005178B5" w:rsidRDefault="005178B5" w:rsidP="005178B5">
            <w:pPr>
              <w:rPr>
                <w:rFonts w:ascii="Arial" w:hAnsi="Arial" w:cs="Arial"/>
                <w:sz w:val="16"/>
                <w:szCs w:val="16"/>
                <w:lang w:val="es-ES" w:eastAsia="es-ES"/>
              </w:rPr>
            </w:pPr>
          </w:p>
        </w:tc>
        <w:tc>
          <w:tcPr>
            <w:tcW w:w="586" w:type="dxa"/>
            <w:shd w:val="clear" w:color="auto" w:fill="FFFFFF"/>
            <w:vAlign w:val="center"/>
          </w:tcPr>
          <w:p w14:paraId="7B02A529"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2F87046A"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69C12D59"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32F59D2E" w14:textId="77777777" w:rsidR="005178B5" w:rsidRPr="005178B5" w:rsidRDefault="005178B5" w:rsidP="005178B5">
            <w:pPr>
              <w:rPr>
                <w:rFonts w:ascii="Arial" w:hAnsi="Arial" w:cs="Arial"/>
                <w:sz w:val="16"/>
                <w:szCs w:val="16"/>
                <w:lang w:val="es-ES" w:eastAsia="es-ES"/>
              </w:rPr>
            </w:pPr>
          </w:p>
        </w:tc>
        <w:tc>
          <w:tcPr>
            <w:tcW w:w="280" w:type="dxa"/>
          </w:tcPr>
          <w:p w14:paraId="14D7D0EF" w14:textId="77777777" w:rsidR="005178B5" w:rsidRPr="005178B5" w:rsidRDefault="005178B5" w:rsidP="005178B5">
            <w:pPr>
              <w:rPr>
                <w:rFonts w:ascii="Arial" w:hAnsi="Arial" w:cs="Arial"/>
                <w:sz w:val="16"/>
                <w:szCs w:val="16"/>
                <w:lang w:val="es-ES" w:eastAsia="es-ES"/>
              </w:rPr>
            </w:pPr>
          </w:p>
        </w:tc>
        <w:tc>
          <w:tcPr>
            <w:tcW w:w="385" w:type="dxa"/>
          </w:tcPr>
          <w:p w14:paraId="139BAC21" w14:textId="16675295" w:rsidR="005178B5" w:rsidRPr="005178B5" w:rsidRDefault="005178B5" w:rsidP="005178B5">
            <w:pPr>
              <w:rPr>
                <w:rFonts w:ascii="Arial" w:hAnsi="Arial" w:cs="Arial"/>
                <w:sz w:val="16"/>
                <w:szCs w:val="16"/>
                <w:lang w:val="es-ES" w:eastAsia="es-ES"/>
              </w:rPr>
            </w:pPr>
          </w:p>
        </w:tc>
        <w:tc>
          <w:tcPr>
            <w:tcW w:w="385" w:type="dxa"/>
            <w:shd w:val="clear" w:color="auto" w:fill="62A39F"/>
          </w:tcPr>
          <w:p w14:paraId="56272D3A"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37FEEF99"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4A3A9F24" w14:textId="77777777" w:rsidR="005178B5" w:rsidRPr="005178B5" w:rsidRDefault="005178B5" w:rsidP="005178B5">
            <w:pPr>
              <w:rPr>
                <w:rFonts w:ascii="Arial" w:hAnsi="Arial" w:cs="Arial"/>
                <w:sz w:val="16"/>
                <w:szCs w:val="16"/>
                <w:lang w:val="es-ES" w:eastAsia="es-ES"/>
              </w:rPr>
            </w:pPr>
          </w:p>
        </w:tc>
      </w:tr>
      <w:tr w:rsidR="005178B5" w:rsidRPr="005178B5" w14:paraId="10F9D3F1" w14:textId="77777777" w:rsidTr="00C96CD7">
        <w:trPr>
          <w:trHeight w:val="540"/>
          <w:jc w:val="center"/>
        </w:trPr>
        <w:tc>
          <w:tcPr>
            <w:tcW w:w="1802" w:type="dxa"/>
            <w:vAlign w:val="center"/>
          </w:tcPr>
          <w:p w14:paraId="57C196C8" w14:textId="77777777" w:rsidR="005178B5" w:rsidRPr="005178B5" w:rsidRDefault="005178B5" w:rsidP="005178B5">
            <w:pPr>
              <w:rPr>
                <w:rFonts w:ascii="Arial" w:hAnsi="Arial" w:cs="Arial"/>
                <w:sz w:val="16"/>
                <w:szCs w:val="16"/>
                <w:lang w:val="es-ES" w:eastAsia="es-ES"/>
              </w:rPr>
            </w:pPr>
            <w:r w:rsidRPr="005178B5">
              <w:rPr>
                <w:rFonts w:ascii="Arial" w:hAnsi="Arial" w:cs="Arial"/>
                <w:sz w:val="16"/>
                <w:szCs w:val="16"/>
                <w:lang w:val="es-ES" w:eastAsia="es-ES"/>
              </w:rPr>
              <w:t xml:space="preserve">Entrega de protocolo </w:t>
            </w:r>
          </w:p>
        </w:tc>
        <w:tc>
          <w:tcPr>
            <w:tcW w:w="465" w:type="dxa"/>
          </w:tcPr>
          <w:p w14:paraId="38C25C7C" w14:textId="77777777" w:rsidR="005178B5" w:rsidRPr="005178B5" w:rsidRDefault="005178B5" w:rsidP="005178B5">
            <w:pPr>
              <w:rPr>
                <w:rFonts w:ascii="Arial" w:hAnsi="Arial" w:cs="Arial"/>
                <w:sz w:val="16"/>
                <w:szCs w:val="16"/>
                <w:lang w:val="es-ES" w:eastAsia="es-ES"/>
              </w:rPr>
            </w:pPr>
          </w:p>
        </w:tc>
        <w:tc>
          <w:tcPr>
            <w:tcW w:w="458" w:type="dxa"/>
          </w:tcPr>
          <w:p w14:paraId="1362D51F" w14:textId="77777777" w:rsidR="005178B5" w:rsidRPr="005178B5" w:rsidRDefault="005178B5" w:rsidP="005178B5">
            <w:pPr>
              <w:rPr>
                <w:rFonts w:ascii="Arial" w:hAnsi="Arial" w:cs="Arial"/>
                <w:sz w:val="16"/>
                <w:szCs w:val="16"/>
                <w:lang w:val="es-ES" w:eastAsia="es-ES"/>
              </w:rPr>
            </w:pPr>
          </w:p>
        </w:tc>
        <w:tc>
          <w:tcPr>
            <w:tcW w:w="653" w:type="dxa"/>
            <w:vAlign w:val="center"/>
          </w:tcPr>
          <w:p w14:paraId="5196B218" w14:textId="77777777" w:rsidR="005178B5" w:rsidRPr="005178B5" w:rsidRDefault="005178B5" w:rsidP="005178B5">
            <w:pPr>
              <w:rPr>
                <w:rFonts w:ascii="Arial" w:hAnsi="Arial" w:cs="Arial"/>
                <w:sz w:val="16"/>
                <w:szCs w:val="16"/>
                <w:lang w:val="es-ES" w:eastAsia="es-ES"/>
              </w:rPr>
            </w:pPr>
          </w:p>
        </w:tc>
        <w:tc>
          <w:tcPr>
            <w:tcW w:w="551" w:type="dxa"/>
            <w:vAlign w:val="center"/>
          </w:tcPr>
          <w:p w14:paraId="1D3B2687" w14:textId="77777777" w:rsidR="005178B5" w:rsidRPr="005178B5" w:rsidRDefault="005178B5" w:rsidP="005178B5">
            <w:pPr>
              <w:rPr>
                <w:rFonts w:ascii="Arial" w:hAnsi="Arial" w:cs="Arial"/>
                <w:sz w:val="16"/>
                <w:szCs w:val="16"/>
                <w:lang w:val="es-ES" w:eastAsia="es-ES"/>
              </w:rPr>
            </w:pPr>
          </w:p>
        </w:tc>
        <w:tc>
          <w:tcPr>
            <w:tcW w:w="1131" w:type="dxa"/>
            <w:shd w:val="clear" w:color="auto" w:fill="auto"/>
          </w:tcPr>
          <w:p w14:paraId="0141BA6D" w14:textId="77777777" w:rsidR="005178B5" w:rsidRPr="005178B5" w:rsidRDefault="005178B5" w:rsidP="005178B5">
            <w:pPr>
              <w:rPr>
                <w:rFonts w:ascii="Arial" w:hAnsi="Arial" w:cs="Arial"/>
                <w:sz w:val="16"/>
                <w:szCs w:val="16"/>
                <w:lang w:val="es-ES" w:eastAsia="es-ES"/>
              </w:rPr>
            </w:pPr>
          </w:p>
        </w:tc>
        <w:tc>
          <w:tcPr>
            <w:tcW w:w="586" w:type="dxa"/>
            <w:shd w:val="clear" w:color="auto" w:fill="FFFFFF"/>
            <w:vAlign w:val="center"/>
          </w:tcPr>
          <w:p w14:paraId="51998F9C"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0B272D5E"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790417FB"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2D18F82A" w14:textId="77777777" w:rsidR="005178B5" w:rsidRPr="005178B5" w:rsidRDefault="005178B5" w:rsidP="005178B5">
            <w:pPr>
              <w:rPr>
                <w:rFonts w:ascii="Arial" w:hAnsi="Arial" w:cs="Arial"/>
                <w:sz w:val="16"/>
                <w:szCs w:val="16"/>
                <w:lang w:val="es-ES" w:eastAsia="es-ES"/>
              </w:rPr>
            </w:pPr>
          </w:p>
        </w:tc>
        <w:tc>
          <w:tcPr>
            <w:tcW w:w="280" w:type="dxa"/>
          </w:tcPr>
          <w:p w14:paraId="1232D58F" w14:textId="77777777" w:rsidR="005178B5" w:rsidRPr="005178B5" w:rsidRDefault="005178B5" w:rsidP="005178B5">
            <w:pPr>
              <w:rPr>
                <w:rFonts w:ascii="Arial" w:hAnsi="Arial" w:cs="Arial"/>
                <w:sz w:val="16"/>
                <w:szCs w:val="16"/>
                <w:lang w:val="es-ES" w:eastAsia="es-ES"/>
              </w:rPr>
            </w:pPr>
          </w:p>
        </w:tc>
        <w:tc>
          <w:tcPr>
            <w:tcW w:w="385" w:type="dxa"/>
          </w:tcPr>
          <w:p w14:paraId="31F52007" w14:textId="36771A25" w:rsidR="005178B5" w:rsidRPr="005178B5" w:rsidRDefault="005178B5" w:rsidP="005178B5">
            <w:pPr>
              <w:rPr>
                <w:rFonts w:ascii="Arial" w:hAnsi="Arial" w:cs="Arial"/>
                <w:sz w:val="16"/>
                <w:szCs w:val="16"/>
                <w:lang w:val="es-ES" w:eastAsia="es-ES"/>
              </w:rPr>
            </w:pPr>
          </w:p>
        </w:tc>
        <w:tc>
          <w:tcPr>
            <w:tcW w:w="385" w:type="dxa"/>
          </w:tcPr>
          <w:p w14:paraId="23DA6BEF" w14:textId="77777777" w:rsidR="005178B5" w:rsidRPr="005178B5" w:rsidRDefault="005178B5" w:rsidP="005178B5">
            <w:pPr>
              <w:rPr>
                <w:rFonts w:ascii="Arial" w:hAnsi="Arial" w:cs="Arial"/>
                <w:sz w:val="16"/>
                <w:szCs w:val="16"/>
                <w:lang w:val="es-ES" w:eastAsia="es-ES"/>
              </w:rPr>
            </w:pPr>
          </w:p>
        </w:tc>
        <w:tc>
          <w:tcPr>
            <w:tcW w:w="632" w:type="dxa"/>
            <w:shd w:val="clear" w:color="auto" w:fill="7030A0"/>
          </w:tcPr>
          <w:p w14:paraId="0D6B7CEE" w14:textId="77777777" w:rsidR="005178B5" w:rsidRPr="005178B5" w:rsidRDefault="005178B5" w:rsidP="005178B5">
            <w:pPr>
              <w:rPr>
                <w:rFonts w:ascii="Arial" w:hAnsi="Arial" w:cs="Arial"/>
                <w:sz w:val="16"/>
                <w:szCs w:val="16"/>
                <w:lang w:val="es-ES" w:eastAsia="es-ES"/>
              </w:rPr>
            </w:pPr>
          </w:p>
        </w:tc>
        <w:tc>
          <w:tcPr>
            <w:tcW w:w="678" w:type="dxa"/>
            <w:shd w:val="clear" w:color="auto" w:fill="FFFFFF"/>
          </w:tcPr>
          <w:p w14:paraId="6FA4666A" w14:textId="77777777" w:rsidR="005178B5" w:rsidRPr="005178B5" w:rsidRDefault="005178B5" w:rsidP="005178B5">
            <w:pPr>
              <w:rPr>
                <w:rFonts w:ascii="Arial" w:hAnsi="Arial" w:cs="Arial"/>
                <w:sz w:val="16"/>
                <w:szCs w:val="16"/>
                <w:lang w:val="es-ES" w:eastAsia="es-ES"/>
              </w:rPr>
            </w:pPr>
          </w:p>
        </w:tc>
      </w:tr>
      <w:tr w:rsidR="005178B5" w:rsidRPr="005178B5" w14:paraId="2B0E0B1D" w14:textId="77777777" w:rsidTr="00C96CD7">
        <w:trPr>
          <w:trHeight w:val="540"/>
          <w:jc w:val="center"/>
        </w:trPr>
        <w:tc>
          <w:tcPr>
            <w:tcW w:w="1802" w:type="dxa"/>
            <w:vAlign w:val="center"/>
          </w:tcPr>
          <w:p w14:paraId="5B447986" w14:textId="77777777" w:rsidR="005178B5" w:rsidRPr="005178B5" w:rsidRDefault="005178B5" w:rsidP="005178B5">
            <w:pPr>
              <w:rPr>
                <w:rFonts w:ascii="Arial" w:hAnsi="Arial" w:cs="Arial"/>
                <w:sz w:val="16"/>
                <w:szCs w:val="16"/>
                <w:lang w:val="es-ES" w:eastAsia="es-ES"/>
              </w:rPr>
            </w:pPr>
            <w:r w:rsidRPr="005178B5">
              <w:rPr>
                <w:rFonts w:ascii="Arial" w:hAnsi="Arial" w:cs="Arial"/>
                <w:sz w:val="16"/>
                <w:szCs w:val="16"/>
                <w:lang w:val="es-ES" w:eastAsia="es-ES"/>
              </w:rPr>
              <w:t>Entrega de Informe Final</w:t>
            </w:r>
          </w:p>
        </w:tc>
        <w:tc>
          <w:tcPr>
            <w:tcW w:w="465" w:type="dxa"/>
          </w:tcPr>
          <w:p w14:paraId="6CF6F3A0" w14:textId="77777777" w:rsidR="005178B5" w:rsidRPr="005178B5" w:rsidRDefault="005178B5" w:rsidP="005178B5">
            <w:pPr>
              <w:rPr>
                <w:rFonts w:ascii="Arial" w:hAnsi="Arial" w:cs="Arial"/>
                <w:sz w:val="16"/>
                <w:szCs w:val="16"/>
                <w:lang w:val="es-ES" w:eastAsia="es-ES"/>
              </w:rPr>
            </w:pPr>
          </w:p>
        </w:tc>
        <w:tc>
          <w:tcPr>
            <w:tcW w:w="458" w:type="dxa"/>
          </w:tcPr>
          <w:p w14:paraId="58ED3B2F" w14:textId="77777777" w:rsidR="005178B5" w:rsidRPr="005178B5" w:rsidRDefault="005178B5" w:rsidP="005178B5">
            <w:pPr>
              <w:rPr>
                <w:rFonts w:ascii="Arial" w:hAnsi="Arial" w:cs="Arial"/>
                <w:sz w:val="16"/>
                <w:szCs w:val="16"/>
                <w:lang w:val="es-ES" w:eastAsia="es-ES"/>
              </w:rPr>
            </w:pPr>
          </w:p>
        </w:tc>
        <w:tc>
          <w:tcPr>
            <w:tcW w:w="653" w:type="dxa"/>
            <w:vAlign w:val="center"/>
          </w:tcPr>
          <w:p w14:paraId="20044FDF" w14:textId="77777777" w:rsidR="005178B5" w:rsidRPr="005178B5" w:rsidRDefault="005178B5" w:rsidP="005178B5">
            <w:pPr>
              <w:rPr>
                <w:rFonts w:ascii="Arial" w:hAnsi="Arial" w:cs="Arial"/>
                <w:sz w:val="16"/>
                <w:szCs w:val="16"/>
                <w:lang w:val="es-ES" w:eastAsia="es-ES"/>
              </w:rPr>
            </w:pPr>
          </w:p>
        </w:tc>
        <w:tc>
          <w:tcPr>
            <w:tcW w:w="551" w:type="dxa"/>
            <w:vAlign w:val="center"/>
          </w:tcPr>
          <w:p w14:paraId="6078D0A9" w14:textId="77777777" w:rsidR="005178B5" w:rsidRPr="005178B5" w:rsidRDefault="005178B5" w:rsidP="005178B5">
            <w:pPr>
              <w:rPr>
                <w:rFonts w:ascii="Arial" w:hAnsi="Arial" w:cs="Arial"/>
                <w:sz w:val="16"/>
                <w:szCs w:val="16"/>
                <w:lang w:val="es-ES" w:eastAsia="es-ES"/>
              </w:rPr>
            </w:pPr>
          </w:p>
        </w:tc>
        <w:tc>
          <w:tcPr>
            <w:tcW w:w="1131" w:type="dxa"/>
            <w:shd w:val="clear" w:color="auto" w:fill="auto"/>
          </w:tcPr>
          <w:p w14:paraId="15E9DB82" w14:textId="77777777" w:rsidR="005178B5" w:rsidRPr="005178B5" w:rsidRDefault="005178B5" w:rsidP="005178B5">
            <w:pPr>
              <w:rPr>
                <w:rFonts w:ascii="Arial" w:hAnsi="Arial" w:cs="Arial"/>
                <w:sz w:val="16"/>
                <w:szCs w:val="16"/>
                <w:lang w:val="es-ES" w:eastAsia="es-ES"/>
              </w:rPr>
            </w:pPr>
          </w:p>
        </w:tc>
        <w:tc>
          <w:tcPr>
            <w:tcW w:w="586" w:type="dxa"/>
            <w:shd w:val="clear" w:color="auto" w:fill="FFFFFF"/>
            <w:vAlign w:val="center"/>
          </w:tcPr>
          <w:p w14:paraId="4796C439" w14:textId="77777777" w:rsidR="005178B5" w:rsidRPr="005178B5" w:rsidRDefault="005178B5" w:rsidP="005178B5">
            <w:pPr>
              <w:rPr>
                <w:rFonts w:ascii="Arial" w:hAnsi="Arial" w:cs="Arial"/>
                <w:sz w:val="16"/>
                <w:szCs w:val="16"/>
                <w:lang w:val="es-ES" w:eastAsia="es-ES"/>
              </w:rPr>
            </w:pPr>
          </w:p>
        </w:tc>
        <w:tc>
          <w:tcPr>
            <w:tcW w:w="400" w:type="dxa"/>
            <w:shd w:val="clear" w:color="auto" w:fill="FFFFFF"/>
            <w:vAlign w:val="center"/>
          </w:tcPr>
          <w:p w14:paraId="7DF288CF" w14:textId="77777777" w:rsidR="005178B5" w:rsidRPr="005178B5" w:rsidRDefault="005178B5" w:rsidP="005178B5">
            <w:pPr>
              <w:rPr>
                <w:rFonts w:ascii="Arial" w:hAnsi="Arial" w:cs="Arial"/>
                <w:sz w:val="16"/>
                <w:szCs w:val="16"/>
                <w:lang w:val="es-ES" w:eastAsia="es-ES"/>
              </w:rPr>
            </w:pPr>
          </w:p>
        </w:tc>
        <w:tc>
          <w:tcPr>
            <w:tcW w:w="573" w:type="dxa"/>
            <w:gridSpan w:val="2"/>
            <w:shd w:val="clear" w:color="auto" w:fill="FFFFFF"/>
            <w:vAlign w:val="center"/>
          </w:tcPr>
          <w:p w14:paraId="5C775FB0" w14:textId="77777777" w:rsidR="005178B5" w:rsidRPr="005178B5" w:rsidRDefault="005178B5" w:rsidP="005178B5">
            <w:pPr>
              <w:rPr>
                <w:rFonts w:ascii="Arial" w:hAnsi="Arial" w:cs="Arial"/>
                <w:sz w:val="16"/>
                <w:szCs w:val="16"/>
                <w:lang w:val="es-ES" w:eastAsia="es-ES"/>
              </w:rPr>
            </w:pPr>
          </w:p>
        </w:tc>
        <w:tc>
          <w:tcPr>
            <w:tcW w:w="371" w:type="dxa"/>
            <w:shd w:val="clear" w:color="auto" w:fill="FFFFFF"/>
          </w:tcPr>
          <w:p w14:paraId="6A9ED1C1" w14:textId="77777777" w:rsidR="005178B5" w:rsidRPr="005178B5" w:rsidRDefault="005178B5" w:rsidP="005178B5">
            <w:pPr>
              <w:rPr>
                <w:rFonts w:ascii="Arial" w:hAnsi="Arial" w:cs="Arial"/>
                <w:sz w:val="16"/>
                <w:szCs w:val="16"/>
                <w:lang w:val="es-ES" w:eastAsia="es-ES"/>
              </w:rPr>
            </w:pPr>
          </w:p>
        </w:tc>
        <w:tc>
          <w:tcPr>
            <w:tcW w:w="280" w:type="dxa"/>
          </w:tcPr>
          <w:p w14:paraId="471438EB" w14:textId="77777777" w:rsidR="005178B5" w:rsidRPr="005178B5" w:rsidRDefault="005178B5" w:rsidP="005178B5">
            <w:pPr>
              <w:rPr>
                <w:rFonts w:ascii="Arial" w:hAnsi="Arial" w:cs="Arial"/>
                <w:sz w:val="16"/>
                <w:szCs w:val="16"/>
                <w:lang w:val="es-ES" w:eastAsia="es-ES"/>
              </w:rPr>
            </w:pPr>
          </w:p>
        </w:tc>
        <w:tc>
          <w:tcPr>
            <w:tcW w:w="385" w:type="dxa"/>
          </w:tcPr>
          <w:p w14:paraId="69E1CBC0" w14:textId="433799CD" w:rsidR="005178B5" w:rsidRPr="005178B5" w:rsidRDefault="005178B5" w:rsidP="005178B5">
            <w:pPr>
              <w:rPr>
                <w:rFonts w:ascii="Arial" w:hAnsi="Arial" w:cs="Arial"/>
                <w:sz w:val="16"/>
                <w:szCs w:val="16"/>
                <w:lang w:val="es-ES" w:eastAsia="es-ES"/>
              </w:rPr>
            </w:pPr>
          </w:p>
        </w:tc>
        <w:tc>
          <w:tcPr>
            <w:tcW w:w="385" w:type="dxa"/>
          </w:tcPr>
          <w:p w14:paraId="16528182" w14:textId="77777777" w:rsidR="005178B5" w:rsidRPr="005178B5" w:rsidRDefault="005178B5" w:rsidP="005178B5">
            <w:pPr>
              <w:rPr>
                <w:rFonts w:ascii="Arial" w:hAnsi="Arial" w:cs="Arial"/>
                <w:sz w:val="16"/>
                <w:szCs w:val="16"/>
                <w:lang w:val="es-ES" w:eastAsia="es-ES"/>
              </w:rPr>
            </w:pPr>
          </w:p>
        </w:tc>
        <w:tc>
          <w:tcPr>
            <w:tcW w:w="632" w:type="dxa"/>
            <w:shd w:val="clear" w:color="auto" w:fill="FFFFFF"/>
          </w:tcPr>
          <w:p w14:paraId="763F1C42" w14:textId="77777777" w:rsidR="005178B5" w:rsidRPr="005178B5" w:rsidRDefault="005178B5" w:rsidP="005178B5">
            <w:pPr>
              <w:rPr>
                <w:rFonts w:ascii="Arial" w:hAnsi="Arial" w:cs="Arial"/>
                <w:sz w:val="16"/>
                <w:szCs w:val="16"/>
                <w:lang w:val="es-ES" w:eastAsia="es-ES"/>
              </w:rPr>
            </w:pPr>
          </w:p>
        </w:tc>
        <w:tc>
          <w:tcPr>
            <w:tcW w:w="678" w:type="dxa"/>
            <w:shd w:val="clear" w:color="auto" w:fill="92D050"/>
          </w:tcPr>
          <w:p w14:paraId="6E2C0D7B" w14:textId="77777777" w:rsidR="005178B5" w:rsidRPr="005178B5" w:rsidRDefault="005178B5" w:rsidP="005178B5">
            <w:pPr>
              <w:rPr>
                <w:rFonts w:ascii="Arial" w:hAnsi="Arial" w:cs="Arial"/>
                <w:sz w:val="16"/>
                <w:szCs w:val="16"/>
                <w:lang w:val="es-ES" w:eastAsia="es-ES"/>
              </w:rPr>
            </w:pPr>
          </w:p>
        </w:tc>
      </w:tr>
    </w:tbl>
    <w:p w14:paraId="03D68D2F" w14:textId="7F3B1947" w:rsidR="00882A32" w:rsidRPr="001B1611" w:rsidRDefault="001B1611" w:rsidP="00E24503">
      <w:pPr>
        <w:spacing w:line="360" w:lineRule="auto"/>
        <w:rPr>
          <w:rFonts w:ascii="Arial" w:eastAsiaTheme="majorEastAsia" w:hAnsi="Arial" w:cs="Arial"/>
          <w:bCs/>
          <w:sz w:val="24"/>
          <w:szCs w:val="24"/>
          <w:lang w:val="es-US"/>
        </w:rPr>
      </w:pPr>
      <w:r w:rsidRPr="001B1611">
        <w:rPr>
          <w:rFonts w:ascii="Arial" w:eastAsiaTheme="majorEastAsia" w:hAnsi="Arial" w:cs="Arial"/>
          <w:bCs/>
          <w:sz w:val="24"/>
          <w:szCs w:val="24"/>
          <w:lang w:val="es-US"/>
        </w:rPr>
        <w:t>Fuente: Propia de los autores.</w:t>
      </w:r>
    </w:p>
    <w:p w14:paraId="7659CC59" w14:textId="227244D6" w:rsidR="00020B0E" w:rsidRPr="00020B0E" w:rsidRDefault="00020B0E" w:rsidP="00020B0E">
      <w:pPr>
        <w:pStyle w:val="Descripcin"/>
        <w:keepNext/>
        <w:rPr>
          <w:rFonts w:ascii="Arial" w:hAnsi="Arial" w:cs="Arial"/>
          <w:color w:val="auto"/>
          <w:sz w:val="24"/>
          <w:szCs w:val="24"/>
        </w:rPr>
      </w:pPr>
      <w:bookmarkStart w:id="162" w:name="_Toc140223959"/>
      <w:r w:rsidRPr="00020B0E">
        <w:rPr>
          <w:rFonts w:ascii="Arial" w:hAnsi="Arial" w:cs="Arial"/>
          <w:b/>
          <w:bCs/>
          <w:i w:val="0"/>
          <w:iCs w:val="0"/>
          <w:color w:val="auto"/>
          <w:sz w:val="24"/>
          <w:szCs w:val="24"/>
        </w:rPr>
        <w:lastRenderedPageBreak/>
        <w:t xml:space="preserve">Anexo </w:t>
      </w:r>
      <w:r w:rsidR="001B1611">
        <w:rPr>
          <w:rFonts w:ascii="Arial" w:hAnsi="Arial" w:cs="Arial"/>
          <w:b/>
          <w:bCs/>
          <w:i w:val="0"/>
          <w:iCs w:val="0"/>
          <w:color w:val="auto"/>
          <w:sz w:val="24"/>
          <w:szCs w:val="24"/>
        </w:rPr>
        <w:t>3</w:t>
      </w:r>
      <w:r w:rsidRPr="00020B0E">
        <w:rPr>
          <w:rFonts w:ascii="Arial" w:hAnsi="Arial" w:cs="Arial"/>
          <w:color w:val="auto"/>
          <w:sz w:val="24"/>
          <w:szCs w:val="24"/>
        </w:rPr>
        <w:t xml:space="preserve"> </w:t>
      </w:r>
      <w:r w:rsidRPr="00020B0E">
        <w:rPr>
          <w:rFonts w:ascii="Arial" w:hAnsi="Arial" w:cs="Arial"/>
          <w:color w:val="auto"/>
          <w:sz w:val="24"/>
          <w:szCs w:val="24"/>
        </w:rPr>
        <w:br/>
        <w:t>Presupuesto</w:t>
      </w:r>
      <w:bookmarkEnd w:id="162"/>
    </w:p>
    <w:tbl>
      <w:tblPr>
        <w:tblW w:w="9930" w:type="dxa"/>
        <w:tblCellMar>
          <w:left w:w="70" w:type="dxa"/>
          <w:right w:w="70" w:type="dxa"/>
        </w:tblCellMar>
        <w:tblLook w:val="04A0" w:firstRow="1" w:lastRow="0" w:firstColumn="1" w:lastColumn="0" w:noHBand="0" w:noVBand="1"/>
      </w:tblPr>
      <w:tblGrid>
        <w:gridCol w:w="421"/>
        <w:gridCol w:w="3128"/>
        <w:gridCol w:w="2276"/>
        <w:gridCol w:w="1004"/>
        <w:gridCol w:w="1281"/>
        <w:gridCol w:w="1820"/>
      </w:tblGrid>
      <w:tr w:rsidR="00C27744" w:rsidRPr="00882A32" w14:paraId="5965AF21" w14:textId="77777777" w:rsidTr="00B30519">
        <w:trPr>
          <w:trHeight w:val="300"/>
        </w:trPr>
        <w:tc>
          <w:tcPr>
            <w:tcW w:w="993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69817"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PRESUPUESTO</w:t>
            </w:r>
          </w:p>
        </w:tc>
      </w:tr>
      <w:tr w:rsidR="00C27744" w:rsidRPr="00882A32" w14:paraId="20258073"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CFC59BC"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c>
          <w:tcPr>
            <w:tcW w:w="3128" w:type="dxa"/>
            <w:tcBorders>
              <w:top w:val="nil"/>
              <w:left w:val="nil"/>
              <w:bottom w:val="single" w:sz="4" w:space="0" w:color="auto"/>
              <w:right w:val="single" w:sz="4" w:space="0" w:color="auto"/>
            </w:tcBorders>
            <w:shd w:val="clear" w:color="auto" w:fill="auto"/>
            <w:noWrap/>
            <w:vAlign w:val="bottom"/>
            <w:hideMark/>
          </w:tcPr>
          <w:p w14:paraId="680B457B"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c>
          <w:tcPr>
            <w:tcW w:w="2276" w:type="dxa"/>
            <w:tcBorders>
              <w:top w:val="nil"/>
              <w:left w:val="nil"/>
              <w:bottom w:val="single" w:sz="4" w:space="0" w:color="auto"/>
              <w:right w:val="single" w:sz="4" w:space="0" w:color="auto"/>
            </w:tcBorders>
            <w:shd w:val="clear" w:color="auto" w:fill="auto"/>
            <w:noWrap/>
            <w:vAlign w:val="bottom"/>
            <w:hideMark/>
          </w:tcPr>
          <w:p w14:paraId="137564C4"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c>
          <w:tcPr>
            <w:tcW w:w="1004" w:type="dxa"/>
            <w:tcBorders>
              <w:top w:val="nil"/>
              <w:left w:val="nil"/>
              <w:bottom w:val="single" w:sz="4" w:space="0" w:color="auto"/>
              <w:right w:val="single" w:sz="4" w:space="0" w:color="auto"/>
            </w:tcBorders>
            <w:shd w:val="clear" w:color="auto" w:fill="auto"/>
            <w:noWrap/>
            <w:vAlign w:val="bottom"/>
            <w:hideMark/>
          </w:tcPr>
          <w:p w14:paraId="19A767F5"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c>
          <w:tcPr>
            <w:tcW w:w="1281" w:type="dxa"/>
            <w:tcBorders>
              <w:top w:val="nil"/>
              <w:left w:val="nil"/>
              <w:bottom w:val="single" w:sz="4" w:space="0" w:color="auto"/>
              <w:right w:val="single" w:sz="4" w:space="0" w:color="auto"/>
            </w:tcBorders>
            <w:shd w:val="clear" w:color="auto" w:fill="auto"/>
            <w:noWrap/>
            <w:vAlign w:val="bottom"/>
            <w:hideMark/>
          </w:tcPr>
          <w:p w14:paraId="464BD0AF"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c>
          <w:tcPr>
            <w:tcW w:w="1820" w:type="dxa"/>
            <w:tcBorders>
              <w:top w:val="nil"/>
              <w:left w:val="nil"/>
              <w:bottom w:val="single" w:sz="4" w:space="0" w:color="auto"/>
              <w:right w:val="single" w:sz="4" w:space="0" w:color="auto"/>
            </w:tcBorders>
            <w:shd w:val="clear" w:color="auto" w:fill="auto"/>
            <w:noWrap/>
            <w:vAlign w:val="bottom"/>
            <w:hideMark/>
          </w:tcPr>
          <w:p w14:paraId="6591A9A1"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r>
      <w:tr w:rsidR="00C27744" w:rsidRPr="00882A32" w14:paraId="3C7C7B4F" w14:textId="77777777" w:rsidTr="00B30519">
        <w:trPr>
          <w:trHeight w:val="300"/>
        </w:trPr>
        <w:tc>
          <w:tcPr>
            <w:tcW w:w="421" w:type="dxa"/>
            <w:tcBorders>
              <w:top w:val="nil"/>
              <w:left w:val="single" w:sz="4" w:space="0" w:color="auto"/>
              <w:bottom w:val="single" w:sz="4" w:space="0" w:color="auto"/>
              <w:right w:val="single" w:sz="4" w:space="0" w:color="auto"/>
            </w:tcBorders>
            <w:shd w:val="clear" w:color="000000" w:fill="E2EFDA"/>
            <w:noWrap/>
            <w:vAlign w:val="bottom"/>
            <w:hideMark/>
          </w:tcPr>
          <w:p w14:paraId="59BD7206"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N°</w:t>
            </w:r>
          </w:p>
        </w:tc>
        <w:tc>
          <w:tcPr>
            <w:tcW w:w="3128" w:type="dxa"/>
            <w:tcBorders>
              <w:top w:val="nil"/>
              <w:left w:val="nil"/>
              <w:bottom w:val="single" w:sz="4" w:space="0" w:color="auto"/>
              <w:right w:val="single" w:sz="4" w:space="0" w:color="auto"/>
            </w:tcBorders>
            <w:shd w:val="clear" w:color="000000" w:fill="E2EFDA"/>
            <w:noWrap/>
            <w:vAlign w:val="bottom"/>
            <w:hideMark/>
          </w:tcPr>
          <w:p w14:paraId="53CC3D80"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DESCRIPCIÓN </w:t>
            </w:r>
          </w:p>
        </w:tc>
        <w:tc>
          <w:tcPr>
            <w:tcW w:w="2276" w:type="dxa"/>
            <w:tcBorders>
              <w:top w:val="nil"/>
              <w:left w:val="nil"/>
              <w:bottom w:val="single" w:sz="4" w:space="0" w:color="auto"/>
              <w:right w:val="single" w:sz="4" w:space="0" w:color="auto"/>
            </w:tcBorders>
            <w:shd w:val="clear" w:color="000000" w:fill="E2EFDA"/>
            <w:noWrap/>
            <w:vAlign w:val="bottom"/>
            <w:hideMark/>
          </w:tcPr>
          <w:p w14:paraId="5D6031DD"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COSTO UNITARIO</w:t>
            </w:r>
          </w:p>
        </w:tc>
        <w:tc>
          <w:tcPr>
            <w:tcW w:w="1004" w:type="dxa"/>
            <w:tcBorders>
              <w:top w:val="nil"/>
              <w:left w:val="nil"/>
              <w:bottom w:val="single" w:sz="4" w:space="0" w:color="auto"/>
              <w:right w:val="single" w:sz="4" w:space="0" w:color="auto"/>
            </w:tcBorders>
            <w:shd w:val="clear" w:color="000000" w:fill="E2EFDA"/>
            <w:noWrap/>
            <w:vAlign w:val="bottom"/>
            <w:hideMark/>
          </w:tcPr>
          <w:p w14:paraId="4E65C75F"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UNIDAD</w:t>
            </w:r>
          </w:p>
        </w:tc>
        <w:tc>
          <w:tcPr>
            <w:tcW w:w="1281" w:type="dxa"/>
            <w:tcBorders>
              <w:top w:val="nil"/>
              <w:left w:val="nil"/>
              <w:bottom w:val="single" w:sz="4" w:space="0" w:color="auto"/>
              <w:right w:val="single" w:sz="4" w:space="0" w:color="auto"/>
            </w:tcBorders>
            <w:shd w:val="clear" w:color="000000" w:fill="E2EFDA"/>
            <w:noWrap/>
            <w:vAlign w:val="bottom"/>
            <w:hideMark/>
          </w:tcPr>
          <w:p w14:paraId="319E6A6B"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CANTIDAD</w:t>
            </w:r>
          </w:p>
        </w:tc>
        <w:tc>
          <w:tcPr>
            <w:tcW w:w="1820" w:type="dxa"/>
            <w:tcBorders>
              <w:top w:val="nil"/>
              <w:left w:val="nil"/>
              <w:bottom w:val="single" w:sz="4" w:space="0" w:color="auto"/>
              <w:right w:val="single" w:sz="4" w:space="0" w:color="auto"/>
            </w:tcBorders>
            <w:shd w:val="clear" w:color="000000" w:fill="E2EFDA"/>
            <w:noWrap/>
            <w:vAlign w:val="bottom"/>
            <w:hideMark/>
          </w:tcPr>
          <w:p w14:paraId="25655BB8"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COSTO TOTAL</w:t>
            </w:r>
          </w:p>
        </w:tc>
      </w:tr>
      <w:tr w:rsidR="00C27744" w:rsidRPr="00882A32" w14:paraId="2182F326"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E935AE5"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1</w:t>
            </w:r>
          </w:p>
        </w:tc>
        <w:tc>
          <w:tcPr>
            <w:tcW w:w="3128" w:type="dxa"/>
            <w:tcBorders>
              <w:top w:val="nil"/>
              <w:left w:val="nil"/>
              <w:bottom w:val="single" w:sz="4" w:space="0" w:color="auto"/>
              <w:right w:val="single" w:sz="4" w:space="0" w:color="auto"/>
            </w:tcBorders>
            <w:shd w:val="clear" w:color="auto" w:fill="auto"/>
            <w:noWrap/>
            <w:vAlign w:val="bottom"/>
            <w:hideMark/>
          </w:tcPr>
          <w:p w14:paraId="4612CAD3"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Impresión de documento</w:t>
            </w:r>
          </w:p>
        </w:tc>
        <w:tc>
          <w:tcPr>
            <w:tcW w:w="2276" w:type="dxa"/>
            <w:tcBorders>
              <w:top w:val="nil"/>
              <w:left w:val="nil"/>
              <w:bottom w:val="single" w:sz="4" w:space="0" w:color="auto"/>
              <w:right w:val="single" w:sz="4" w:space="0" w:color="auto"/>
            </w:tcBorders>
            <w:shd w:val="clear" w:color="auto" w:fill="auto"/>
            <w:noWrap/>
            <w:vAlign w:val="bottom"/>
            <w:hideMark/>
          </w:tcPr>
          <w:p w14:paraId="59FBCD01"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350.00 </w:t>
            </w:r>
          </w:p>
        </w:tc>
        <w:tc>
          <w:tcPr>
            <w:tcW w:w="1004" w:type="dxa"/>
            <w:tcBorders>
              <w:top w:val="nil"/>
              <w:left w:val="nil"/>
              <w:bottom w:val="single" w:sz="4" w:space="0" w:color="auto"/>
              <w:right w:val="single" w:sz="4" w:space="0" w:color="auto"/>
            </w:tcBorders>
            <w:shd w:val="clear" w:color="auto" w:fill="auto"/>
            <w:noWrap/>
            <w:vAlign w:val="bottom"/>
            <w:hideMark/>
          </w:tcPr>
          <w:p w14:paraId="2BF47CBA"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UND</w:t>
            </w:r>
          </w:p>
        </w:tc>
        <w:tc>
          <w:tcPr>
            <w:tcW w:w="1281" w:type="dxa"/>
            <w:tcBorders>
              <w:top w:val="nil"/>
              <w:left w:val="nil"/>
              <w:bottom w:val="single" w:sz="4" w:space="0" w:color="auto"/>
              <w:right w:val="single" w:sz="4" w:space="0" w:color="auto"/>
            </w:tcBorders>
            <w:shd w:val="clear" w:color="auto" w:fill="auto"/>
            <w:noWrap/>
            <w:vAlign w:val="bottom"/>
            <w:hideMark/>
          </w:tcPr>
          <w:p w14:paraId="5D61AB7C" w14:textId="77777777" w:rsidR="00C27744" w:rsidRPr="00882A32" w:rsidRDefault="00C27744" w:rsidP="00B30519">
            <w:pPr>
              <w:spacing w:after="0" w:line="240" w:lineRule="auto"/>
              <w:jc w:val="right"/>
              <w:rPr>
                <w:rFonts w:eastAsia="Times New Roman" w:cs="Calibri"/>
                <w:color w:val="000000"/>
                <w:lang w:val="es-NI" w:eastAsia="es-NI"/>
              </w:rPr>
            </w:pPr>
            <w:r w:rsidRPr="00882A32">
              <w:rPr>
                <w:rFonts w:eastAsia="Times New Roman" w:cs="Calibri"/>
                <w:color w:val="000000"/>
                <w:lang w:val="es-NI" w:eastAsia="es-NI"/>
              </w:rPr>
              <w:t>1</w:t>
            </w:r>
          </w:p>
        </w:tc>
        <w:tc>
          <w:tcPr>
            <w:tcW w:w="1820" w:type="dxa"/>
            <w:tcBorders>
              <w:top w:val="nil"/>
              <w:left w:val="nil"/>
              <w:bottom w:val="single" w:sz="4" w:space="0" w:color="auto"/>
              <w:right w:val="single" w:sz="4" w:space="0" w:color="auto"/>
            </w:tcBorders>
            <w:shd w:val="clear" w:color="auto" w:fill="auto"/>
            <w:noWrap/>
            <w:vAlign w:val="bottom"/>
            <w:hideMark/>
          </w:tcPr>
          <w:p w14:paraId="06FC8B91"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350.00 </w:t>
            </w:r>
          </w:p>
        </w:tc>
      </w:tr>
      <w:tr w:rsidR="00C27744" w:rsidRPr="00882A32" w14:paraId="4842B474"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7B6B87F"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2</w:t>
            </w:r>
          </w:p>
        </w:tc>
        <w:tc>
          <w:tcPr>
            <w:tcW w:w="3128" w:type="dxa"/>
            <w:tcBorders>
              <w:top w:val="nil"/>
              <w:left w:val="nil"/>
              <w:bottom w:val="single" w:sz="4" w:space="0" w:color="auto"/>
              <w:right w:val="single" w:sz="4" w:space="0" w:color="auto"/>
            </w:tcBorders>
            <w:shd w:val="clear" w:color="auto" w:fill="auto"/>
            <w:noWrap/>
            <w:vAlign w:val="bottom"/>
            <w:hideMark/>
          </w:tcPr>
          <w:p w14:paraId="77D0A2BF"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Copias</w:t>
            </w:r>
          </w:p>
        </w:tc>
        <w:tc>
          <w:tcPr>
            <w:tcW w:w="2276" w:type="dxa"/>
            <w:tcBorders>
              <w:top w:val="nil"/>
              <w:left w:val="nil"/>
              <w:bottom w:val="single" w:sz="4" w:space="0" w:color="auto"/>
              <w:right w:val="single" w:sz="4" w:space="0" w:color="auto"/>
            </w:tcBorders>
            <w:shd w:val="clear" w:color="auto" w:fill="auto"/>
            <w:noWrap/>
            <w:vAlign w:val="bottom"/>
            <w:hideMark/>
          </w:tcPr>
          <w:p w14:paraId="1A006596"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350.00 </w:t>
            </w:r>
          </w:p>
        </w:tc>
        <w:tc>
          <w:tcPr>
            <w:tcW w:w="1004" w:type="dxa"/>
            <w:tcBorders>
              <w:top w:val="nil"/>
              <w:left w:val="nil"/>
              <w:bottom w:val="single" w:sz="4" w:space="0" w:color="auto"/>
              <w:right w:val="single" w:sz="4" w:space="0" w:color="auto"/>
            </w:tcBorders>
            <w:shd w:val="clear" w:color="auto" w:fill="auto"/>
            <w:noWrap/>
            <w:vAlign w:val="bottom"/>
            <w:hideMark/>
          </w:tcPr>
          <w:p w14:paraId="1C45EA0F"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UND</w:t>
            </w:r>
          </w:p>
        </w:tc>
        <w:tc>
          <w:tcPr>
            <w:tcW w:w="1281" w:type="dxa"/>
            <w:tcBorders>
              <w:top w:val="nil"/>
              <w:left w:val="nil"/>
              <w:bottom w:val="single" w:sz="4" w:space="0" w:color="auto"/>
              <w:right w:val="single" w:sz="4" w:space="0" w:color="auto"/>
            </w:tcBorders>
            <w:shd w:val="clear" w:color="auto" w:fill="auto"/>
            <w:noWrap/>
            <w:vAlign w:val="bottom"/>
            <w:hideMark/>
          </w:tcPr>
          <w:p w14:paraId="41310EA0" w14:textId="77777777" w:rsidR="00C27744" w:rsidRPr="00882A32" w:rsidRDefault="00C27744" w:rsidP="00B30519">
            <w:pPr>
              <w:spacing w:after="0" w:line="240" w:lineRule="auto"/>
              <w:jc w:val="right"/>
              <w:rPr>
                <w:rFonts w:eastAsia="Times New Roman" w:cs="Calibri"/>
                <w:color w:val="000000"/>
                <w:lang w:val="es-NI" w:eastAsia="es-NI"/>
              </w:rPr>
            </w:pPr>
            <w:r w:rsidRPr="00882A32">
              <w:rPr>
                <w:rFonts w:eastAsia="Times New Roman" w:cs="Calibri"/>
                <w:color w:val="000000"/>
                <w:lang w:val="es-NI" w:eastAsia="es-NI"/>
              </w:rPr>
              <w:t>2</w:t>
            </w:r>
          </w:p>
        </w:tc>
        <w:tc>
          <w:tcPr>
            <w:tcW w:w="1820" w:type="dxa"/>
            <w:tcBorders>
              <w:top w:val="nil"/>
              <w:left w:val="nil"/>
              <w:bottom w:val="single" w:sz="4" w:space="0" w:color="auto"/>
              <w:right w:val="single" w:sz="4" w:space="0" w:color="auto"/>
            </w:tcBorders>
            <w:shd w:val="clear" w:color="auto" w:fill="auto"/>
            <w:noWrap/>
            <w:vAlign w:val="bottom"/>
            <w:hideMark/>
          </w:tcPr>
          <w:p w14:paraId="120AED6A"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700.00 </w:t>
            </w:r>
          </w:p>
        </w:tc>
      </w:tr>
      <w:tr w:rsidR="00C27744" w:rsidRPr="00882A32" w14:paraId="1CE09B77"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211A1C7"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3</w:t>
            </w:r>
          </w:p>
        </w:tc>
        <w:tc>
          <w:tcPr>
            <w:tcW w:w="3128" w:type="dxa"/>
            <w:tcBorders>
              <w:top w:val="nil"/>
              <w:left w:val="nil"/>
              <w:bottom w:val="single" w:sz="4" w:space="0" w:color="auto"/>
              <w:right w:val="single" w:sz="4" w:space="0" w:color="auto"/>
            </w:tcBorders>
            <w:shd w:val="clear" w:color="auto" w:fill="auto"/>
            <w:noWrap/>
            <w:vAlign w:val="bottom"/>
            <w:hideMark/>
          </w:tcPr>
          <w:p w14:paraId="39782EC1"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Viático transporte</w:t>
            </w:r>
          </w:p>
        </w:tc>
        <w:tc>
          <w:tcPr>
            <w:tcW w:w="2276" w:type="dxa"/>
            <w:tcBorders>
              <w:top w:val="nil"/>
              <w:left w:val="nil"/>
              <w:bottom w:val="single" w:sz="4" w:space="0" w:color="auto"/>
              <w:right w:val="single" w:sz="4" w:space="0" w:color="auto"/>
            </w:tcBorders>
            <w:shd w:val="clear" w:color="auto" w:fill="auto"/>
            <w:noWrap/>
            <w:vAlign w:val="bottom"/>
            <w:hideMark/>
          </w:tcPr>
          <w:p w14:paraId="52A66553"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90.00 </w:t>
            </w:r>
          </w:p>
        </w:tc>
        <w:tc>
          <w:tcPr>
            <w:tcW w:w="1004" w:type="dxa"/>
            <w:tcBorders>
              <w:top w:val="nil"/>
              <w:left w:val="nil"/>
              <w:bottom w:val="single" w:sz="4" w:space="0" w:color="auto"/>
              <w:right w:val="single" w:sz="4" w:space="0" w:color="auto"/>
            </w:tcBorders>
            <w:shd w:val="clear" w:color="auto" w:fill="auto"/>
            <w:noWrap/>
            <w:vAlign w:val="bottom"/>
            <w:hideMark/>
          </w:tcPr>
          <w:p w14:paraId="5489F85E"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Viajes</w:t>
            </w:r>
          </w:p>
        </w:tc>
        <w:tc>
          <w:tcPr>
            <w:tcW w:w="1281" w:type="dxa"/>
            <w:tcBorders>
              <w:top w:val="nil"/>
              <w:left w:val="nil"/>
              <w:bottom w:val="single" w:sz="4" w:space="0" w:color="auto"/>
              <w:right w:val="single" w:sz="4" w:space="0" w:color="auto"/>
            </w:tcBorders>
            <w:shd w:val="clear" w:color="auto" w:fill="auto"/>
            <w:noWrap/>
            <w:vAlign w:val="bottom"/>
            <w:hideMark/>
          </w:tcPr>
          <w:p w14:paraId="4C0A1879" w14:textId="77777777" w:rsidR="00C27744" w:rsidRPr="00882A32" w:rsidRDefault="00C27744" w:rsidP="00B30519">
            <w:pPr>
              <w:spacing w:after="0" w:line="240" w:lineRule="auto"/>
              <w:jc w:val="right"/>
              <w:rPr>
                <w:rFonts w:eastAsia="Times New Roman" w:cs="Calibri"/>
                <w:color w:val="000000"/>
                <w:lang w:val="es-NI" w:eastAsia="es-NI"/>
              </w:rPr>
            </w:pPr>
            <w:r w:rsidRPr="00882A32">
              <w:rPr>
                <w:rFonts w:eastAsia="Times New Roman" w:cs="Calibri"/>
                <w:color w:val="000000"/>
                <w:lang w:val="es-NI" w:eastAsia="es-NI"/>
              </w:rPr>
              <w:t>5</w:t>
            </w:r>
          </w:p>
        </w:tc>
        <w:tc>
          <w:tcPr>
            <w:tcW w:w="1820" w:type="dxa"/>
            <w:tcBorders>
              <w:top w:val="nil"/>
              <w:left w:val="nil"/>
              <w:bottom w:val="single" w:sz="4" w:space="0" w:color="auto"/>
              <w:right w:val="single" w:sz="4" w:space="0" w:color="auto"/>
            </w:tcBorders>
            <w:shd w:val="clear" w:color="auto" w:fill="auto"/>
            <w:noWrap/>
            <w:vAlign w:val="bottom"/>
            <w:hideMark/>
          </w:tcPr>
          <w:p w14:paraId="3A59AA22" w14:textId="2AB827A1"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450.00 </w:t>
            </w:r>
          </w:p>
        </w:tc>
      </w:tr>
      <w:tr w:rsidR="00C27744" w:rsidRPr="00882A32" w14:paraId="45E6032C"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tcPr>
          <w:p w14:paraId="6FB8F826"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3</w:t>
            </w:r>
          </w:p>
        </w:tc>
        <w:tc>
          <w:tcPr>
            <w:tcW w:w="3128" w:type="dxa"/>
            <w:tcBorders>
              <w:top w:val="nil"/>
              <w:left w:val="nil"/>
              <w:bottom w:val="single" w:sz="4" w:space="0" w:color="auto"/>
              <w:right w:val="single" w:sz="4" w:space="0" w:color="auto"/>
            </w:tcBorders>
            <w:shd w:val="clear" w:color="auto" w:fill="auto"/>
            <w:noWrap/>
            <w:vAlign w:val="bottom"/>
          </w:tcPr>
          <w:p w14:paraId="2614B46E"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Viático alimentación</w:t>
            </w:r>
          </w:p>
        </w:tc>
        <w:tc>
          <w:tcPr>
            <w:tcW w:w="2276" w:type="dxa"/>
            <w:tcBorders>
              <w:top w:val="nil"/>
              <w:left w:val="nil"/>
              <w:bottom w:val="single" w:sz="4" w:space="0" w:color="auto"/>
              <w:right w:val="single" w:sz="4" w:space="0" w:color="auto"/>
            </w:tcBorders>
            <w:shd w:val="clear" w:color="auto" w:fill="auto"/>
            <w:noWrap/>
            <w:vAlign w:val="bottom"/>
          </w:tcPr>
          <w:p w14:paraId="035AA5B9"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90.00 </w:t>
            </w:r>
          </w:p>
        </w:tc>
        <w:tc>
          <w:tcPr>
            <w:tcW w:w="1004" w:type="dxa"/>
            <w:tcBorders>
              <w:top w:val="nil"/>
              <w:left w:val="nil"/>
              <w:bottom w:val="single" w:sz="4" w:space="0" w:color="auto"/>
              <w:right w:val="single" w:sz="4" w:space="0" w:color="auto"/>
            </w:tcBorders>
            <w:shd w:val="clear" w:color="auto" w:fill="auto"/>
            <w:noWrap/>
            <w:vAlign w:val="bottom"/>
          </w:tcPr>
          <w:p w14:paraId="479461CE"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días</w:t>
            </w:r>
          </w:p>
        </w:tc>
        <w:tc>
          <w:tcPr>
            <w:tcW w:w="1281" w:type="dxa"/>
            <w:tcBorders>
              <w:top w:val="nil"/>
              <w:left w:val="nil"/>
              <w:bottom w:val="single" w:sz="4" w:space="0" w:color="auto"/>
              <w:right w:val="single" w:sz="4" w:space="0" w:color="auto"/>
            </w:tcBorders>
            <w:shd w:val="clear" w:color="auto" w:fill="auto"/>
            <w:noWrap/>
            <w:vAlign w:val="bottom"/>
          </w:tcPr>
          <w:p w14:paraId="2278ED23" w14:textId="77777777" w:rsidR="00C27744" w:rsidRPr="00882A32" w:rsidRDefault="00C27744" w:rsidP="00B30519">
            <w:pPr>
              <w:spacing w:after="0" w:line="240" w:lineRule="auto"/>
              <w:jc w:val="right"/>
              <w:rPr>
                <w:rFonts w:eastAsia="Times New Roman" w:cs="Calibri"/>
                <w:color w:val="000000"/>
                <w:lang w:val="es-NI" w:eastAsia="es-NI"/>
              </w:rPr>
            </w:pPr>
            <w:r w:rsidRPr="00882A32">
              <w:rPr>
                <w:rFonts w:eastAsia="Times New Roman" w:cs="Calibri"/>
                <w:color w:val="000000"/>
                <w:lang w:val="es-NI" w:eastAsia="es-NI"/>
              </w:rPr>
              <w:t>5</w:t>
            </w:r>
          </w:p>
        </w:tc>
        <w:tc>
          <w:tcPr>
            <w:tcW w:w="1820" w:type="dxa"/>
            <w:tcBorders>
              <w:top w:val="nil"/>
              <w:left w:val="nil"/>
              <w:bottom w:val="single" w:sz="4" w:space="0" w:color="auto"/>
              <w:right w:val="single" w:sz="4" w:space="0" w:color="auto"/>
            </w:tcBorders>
            <w:shd w:val="clear" w:color="auto" w:fill="auto"/>
            <w:noWrap/>
            <w:vAlign w:val="bottom"/>
          </w:tcPr>
          <w:p w14:paraId="142E0E44" w14:textId="0D0E78CE"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450.00 </w:t>
            </w:r>
          </w:p>
        </w:tc>
      </w:tr>
      <w:tr w:rsidR="00C27744" w:rsidRPr="00882A32" w14:paraId="325AFF74"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41478DE"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4</w:t>
            </w:r>
          </w:p>
        </w:tc>
        <w:tc>
          <w:tcPr>
            <w:tcW w:w="3128" w:type="dxa"/>
            <w:tcBorders>
              <w:top w:val="nil"/>
              <w:left w:val="nil"/>
              <w:bottom w:val="single" w:sz="4" w:space="0" w:color="auto"/>
              <w:right w:val="single" w:sz="4" w:space="0" w:color="auto"/>
            </w:tcBorders>
            <w:shd w:val="clear" w:color="auto" w:fill="auto"/>
            <w:noWrap/>
            <w:vAlign w:val="bottom"/>
            <w:hideMark/>
          </w:tcPr>
          <w:p w14:paraId="406D93DF"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Pago de análisis de suelo</w:t>
            </w:r>
          </w:p>
        </w:tc>
        <w:tc>
          <w:tcPr>
            <w:tcW w:w="2276" w:type="dxa"/>
            <w:tcBorders>
              <w:top w:val="nil"/>
              <w:left w:val="nil"/>
              <w:bottom w:val="single" w:sz="4" w:space="0" w:color="auto"/>
              <w:right w:val="single" w:sz="4" w:space="0" w:color="auto"/>
            </w:tcBorders>
            <w:shd w:val="clear" w:color="auto" w:fill="auto"/>
            <w:noWrap/>
            <w:vAlign w:val="bottom"/>
            <w:hideMark/>
          </w:tcPr>
          <w:p w14:paraId="46CEA6D5"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700.00 </w:t>
            </w:r>
          </w:p>
        </w:tc>
        <w:tc>
          <w:tcPr>
            <w:tcW w:w="1004" w:type="dxa"/>
            <w:tcBorders>
              <w:top w:val="nil"/>
              <w:left w:val="nil"/>
              <w:bottom w:val="single" w:sz="4" w:space="0" w:color="auto"/>
              <w:right w:val="single" w:sz="4" w:space="0" w:color="auto"/>
            </w:tcBorders>
            <w:shd w:val="clear" w:color="auto" w:fill="auto"/>
            <w:noWrap/>
            <w:vAlign w:val="bottom"/>
            <w:hideMark/>
          </w:tcPr>
          <w:p w14:paraId="00E30489"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UND</w:t>
            </w:r>
          </w:p>
        </w:tc>
        <w:tc>
          <w:tcPr>
            <w:tcW w:w="1281" w:type="dxa"/>
            <w:tcBorders>
              <w:top w:val="nil"/>
              <w:left w:val="nil"/>
              <w:bottom w:val="single" w:sz="4" w:space="0" w:color="auto"/>
              <w:right w:val="single" w:sz="4" w:space="0" w:color="auto"/>
            </w:tcBorders>
            <w:shd w:val="clear" w:color="auto" w:fill="auto"/>
            <w:noWrap/>
            <w:vAlign w:val="bottom"/>
            <w:hideMark/>
          </w:tcPr>
          <w:p w14:paraId="2031B65E" w14:textId="3FEC6A0F" w:rsidR="00C27744" w:rsidRPr="00882A32" w:rsidRDefault="00882A32" w:rsidP="00B30519">
            <w:pPr>
              <w:spacing w:after="0" w:line="240" w:lineRule="auto"/>
              <w:jc w:val="right"/>
              <w:rPr>
                <w:rFonts w:eastAsia="Times New Roman" w:cs="Calibri"/>
                <w:color w:val="000000"/>
                <w:lang w:val="es-NI" w:eastAsia="es-NI"/>
              </w:rPr>
            </w:pPr>
            <w:r>
              <w:rPr>
                <w:rFonts w:eastAsia="Times New Roman" w:cs="Calibri"/>
                <w:color w:val="000000"/>
                <w:lang w:val="es-NI" w:eastAsia="es-NI"/>
              </w:rPr>
              <w:t>1</w:t>
            </w:r>
          </w:p>
        </w:tc>
        <w:tc>
          <w:tcPr>
            <w:tcW w:w="1820" w:type="dxa"/>
            <w:tcBorders>
              <w:top w:val="nil"/>
              <w:left w:val="nil"/>
              <w:bottom w:val="single" w:sz="4" w:space="0" w:color="auto"/>
              <w:right w:val="single" w:sz="4" w:space="0" w:color="auto"/>
            </w:tcBorders>
            <w:shd w:val="clear" w:color="auto" w:fill="auto"/>
            <w:noWrap/>
            <w:vAlign w:val="bottom"/>
            <w:hideMark/>
          </w:tcPr>
          <w:p w14:paraId="2E2DE946"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700.00 </w:t>
            </w:r>
          </w:p>
        </w:tc>
      </w:tr>
      <w:tr w:rsidR="00C27744" w:rsidRPr="00882A32" w14:paraId="7189F39C" w14:textId="77777777" w:rsidTr="00B3051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806DF3D"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7</w:t>
            </w:r>
          </w:p>
        </w:tc>
        <w:tc>
          <w:tcPr>
            <w:tcW w:w="3128" w:type="dxa"/>
            <w:tcBorders>
              <w:top w:val="nil"/>
              <w:left w:val="nil"/>
              <w:bottom w:val="single" w:sz="4" w:space="0" w:color="auto"/>
              <w:right w:val="single" w:sz="4" w:space="0" w:color="auto"/>
            </w:tcBorders>
            <w:shd w:val="clear" w:color="auto" w:fill="auto"/>
            <w:noWrap/>
            <w:vAlign w:val="bottom"/>
            <w:hideMark/>
          </w:tcPr>
          <w:p w14:paraId="6AAF2467"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Recarga mensual</w:t>
            </w:r>
          </w:p>
        </w:tc>
        <w:tc>
          <w:tcPr>
            <w:tcW w:w="2276" w:type="dxa"/>
            <w:tcBorders>
              <w:top w:val="nil"/>
              <w:left w:val="nil"/>
              <w:bottom w:val="single" w:sz="4" w:space="0" w:color="auto"/>
              <w:right w:val="single" w:sz="4" w:space="0" w:color="auto"/>
            </w:tcBorders>
            <w:shd w:val="clear" w:color="auto" w:fill="auto"/>
            <w:noWrap/>
            <w:vAlign w:val="bottom"/>
            <w:hideMark/>
          </w:tcPr>
          <w:p w14:paraId="5C146187"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500.00 </w:t>
            </w:r>
          </w:p>
        </w:tc>
        <w:tc>
          <w:tcPr>
            <w:tcW w:w="1004" w:type="dxa"/>
            <w:tcBorders>
              <w:top w:val="nil"/>
              <w:left w:val="nil"/>
              <w:bottom w:val="single" w:sz="4" w:space="0" w:color="auto"/>
              <w:right w:val="single" w:sz="4" w:space="0" w:color="auto"/>
            </w:tcBorders>
            <w:shd w:val="clear" w:color="auto" w:fill="auto"/>
            <w:noWrap/>
            <w:vAlign w:val="bottom"/>
            <w:hideMark/>
          </w:tcPr>
          <w:p w14:paraId="14EE5748"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COR</w:t>
            </w:r>
          </w:p>
        </w:tc>
        <w:tc>
          <w:tcPr>
            <w:tcW w:w="1281" w:type="dxa"/>
            <w:tcBorders>
              <w:top w:val="nil"/>
              <w:left w:val="nil"/>
              <w:bottom w:val="single" w:sz="4" w:space="0" w:color="auto"/>
              <w:right w:val="single" w:sz="4" w:space="0" w:color="auto"/>
            </w:tcBorders>
            <w:shd w:val="clear" w:color="auto" w:fill="auto"/>
            <w:noWrap/>
            <w:vAlign w:val="bottom"/>
            <w:hideMark/>
          </w:tcPr>
          <w:p w14:paraId="16971377" w14:textId="77777777" w:rsidR="00C27744" w:rsidRPr="00882A32" w:rsidRDefault="00C27744" w:rsidP="00B30519">
            <w:pPr>
              <w:spacing w:after="0" w:line="240" w:lineRule="auto"/>
              <w:jc w:val="right"/>
              <w:rPr>
                <w:rFonts w:eastAsia="Times New Roman" w:cs="Calibri"/>
                <w:color w:val="000000"/>
                <w:lang w:val="es-NI" w:eastAsia="es-NI"/>
              </w:rPr>
            </w:pPr>
            <w:r w:rsidRPr="00882A32">
              <w:rPr>
                <w:rFonts w:eastAsia="Times New Roman" w:cs="Calibri"/>
                <w:color w:val="000000"/>
                <w:lang w:val="es-NI" w:eastAsia="es-NI"/>
              </w:rPr>
              <w:t>3</w:t>
            </w:r>
          </w:p>
        </w:tc>
        <w:tc>
          <w:tcPr>
            <w:tcW w:w="1820" w:type="dxa"/>
            <w:tcBorders>
              <w:top w:val="nil"/>
              <w:left w:val="nil"/>
              <w:bottom w:val="single" w:sz="4" w:space="0" w:color="auto"/>
              <w:right w:val="single" w:sz="4" w:space="0" w:color="auto"/>
            </w:tcBorders>
            <w:shd w:val="clear" w:color="auto" w:fill="auto"/>
            <w:noWrap/>
            <w:vAlign w:val="bottom"/>
            <w:hideMark/>
          </w:tcPr>
          <w:p w14:paraId="3CD27973"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xml:space="preserve">           1,500.00 </w:t>
            </w:r>
          </w:p>
        </w:tc>
      </w:tr>
      <w:tr w:rsidR="00C27744" w:rsidRPr="00882A32" w14:paraId="2523B1E2" w14:textId="77777777" w:rsidTr="00B30519">
        <w:trPr>
          <w:trHeight w:val="300"/>
        </w:trPr>
        <w:tc>
          <w:tcPr>
            <w:tcW w:w="421" w:type="dxa"/>
            <w:tcBorders>
              <w:top w:val="nil"/>
              <w:left w:val="single" w:sz="4" w:space="0" w:color="auto"/>
              <w:bottom w:val="single" w:sz="4" w:space="0" w:color="auto"/>
              <w:right w:val="single" w:sz="4" w:space="0" w:color="auto"/>
            </w:tcBorders>
            <w:shd w:val="clear" w:color="000000" w:fill="E2EFDA"/>
            <w:noWrap/>
            <w:vAlign w:val="bottom"/>
            <w:hideMark/>
          </w:tcPr>
          <w:p w14:paraId="5453A8C6" w14:textId="77777777" w:rsidR="00C27744" w:rsidRPr="00882A32" w:rsidRDefault="00C27744" w:rsidP="00B30519">
            <w:pPr>
              <w:spacing w:after="0" w:line="240" w:lineRule="auto"/>
              <w:jc w:val="center"/>
              <w:rPr>
                <w:rFonts w:eastAsia="Times New Roman" w:cs="Calibri"/>
                <w:color w:val="000000"/>
                <w:lang w:val="es-NI" w:eastAsia="es-NI"/>
              </w:rPr>
            </w:pPr>
            <w:r w:rsidRPr="00882A32">
              <w:rPr>
                <w:rFonts w:eastAsia="Times New Roman" w:cs="Calibri"/>
                <w:color w:val="000000"/>
                <w:lang w:val="es-NI" w:eastAsia="es-NI"/>
              </w:rPr>
              <w:t>9</w:t>
            </w:r>
          </w:p>
        </w:tc>
        <w:tc>
          <w:tcPr>
            <w:tcW w:w="3128" w:type="dxa"/>
            <w:tcBorders>
              <w:top w:val="nil"/>
              <w:left w:val="nil"/>
              <w:bottom w:val="single" w:sz="4" w:space="0" w:color="auto"/>
              <w:right w:val="single" w:sz="4" w:space="0" w:color="auto"/>
            </w:tcBorders>
            <w:shd w:val="clear" w:color="000000" w:fill="E2EFDA"/>
            <w:noWrap/>
            <w:vAlign w:val="bottom"/>
            <w:hideMark/>
          </w:tcPr>
          <w:p w14:paraId="287E8C92"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TOTAL</w:t>
            </w:r>
          </w:p>
        </w:tc>
        <w:tc>
          <w:tcPr>
            <w:tcW w:w="2276" w:type="dxa"/>
            <w:tcBorders>
              <w:top w:val="nil"/>
              <w:left w:val="nil"/>
              <w:bottom w:val="single" w:sz="4" w:space="0" w:color="auto"/>
              <w:right w:val="single" w:sz="4" w:space="0" w:color="auto"/>
            </w:tcBorders>
            <w:shd w:val="clear" w:color="000000" w:fill="E2EFDA"/>
            <w:noWrap/>
            <w:vAlign w:val="bottom"/>
            <w:hideMark/>
          </w:tcPr>
          <w:p w14:paraId="19E3924F" w14:textId="77777777" w:rsidR="00C27744" w:rsidRPr="00882A32" w:rsidRDefault="00C27744" w:rsidP="00B30519">
            <w:pPr>
              <w:spacing w:after="0" w:line="240" w:lineRule="auto"/>
              <w:rPr>
                <w:rFonts w:eastAsia="Times New Roman" w:cs="Calibri"/>
                <w:color w:val="000000"/>
                <w:lang w:val="es-NI" w:eastAsia="es-NI"/>
              </w:rPr>
            </w:pPr>
          </w:p>
        </w:tc>
        <w:tc>
          <w:tcPr>
            <w:tcW w:w="1004" w:type="dxa"/>
            <w:tcBorders>
              <w:top w:val="nil"/>
              <w:left w:val="nil"/>
              <w:bottom w:val="single" w:sz="4" w:space="0" w:color="auto"/>
              <w:right w:val="single" w:sz="4" w:space="0" w:color="auto"/>
            </w:tcBorders>
            <w:shd w:val="clear" w:color="000000" w:fill="E2EFDA"/>
            <w:noWrap/>
            <w:vAlign w:val="bottom"/>
            <w:hideMark/>
          </w:tcPr>
          <w:p w14:paraId="4A70AF4C" w14:textId="77777777" w:rsidR="00C27744" w:rsidRPr="00882A32" w:rsidRDefault="00C27744" w:rsidP="00B30519">
            <w:pPr>
              <w:spacing w:after="0" w:line="240" w:lineRule="auto"/>
              <w:rPr>
                <w:rFonts w:eastAsia="Times New Roman" w:cs="Calibri"/>
                <w:color w:val="000000"/>
                <w:lang w:val="es-NI" w:eastAsia="es-NI"/>
              </w:rPr>
            </w:pPr>
            <w:r w:rsidRPr="00882A32">
              <w:rPr>
                <w:rFonts w:eastAsia="Times New Roman" w:cs="Calibri"/>
                <w:color w:val="000000"/>
                <w:lang w:val="es-NI" w:eastAsia="es-NI"/>
              </w:rPr>
              <w:t> </w:t>
            </w:r>
          </w:p>
        </w:tc>
        <w:tc>
          <w:tcPr>
            <w:tcW w:w="1281" w:type="dxa"/>
            <w:tcBorders>
              <w:top w:val="nil"/>
              <w:left w:val="nil"/>
              <w:bottom w:val="single" w:sz="4" w:space="0" w:color="auto"/>
              <w:right w:val="single" w:sz="4" w:space="0" w:color="auto"/>
            </w:tcBorders>
            <w:shd w:val="clear" w:color="000000" w:fill="E2EFDA"/>
            <w:noWrap/>
            <w:vAlign w:val="bottom"/>
            <w:hideMark/>
          </w:tcPr>
          <w:p w14:paraId="6001E534" w14:textId="77777777" w:rsidR="00C27744" w:rsidRPr="00882A32" w:rsidRDefault="00C27744" w:rsidP="00B30519">
            <w:pPr>
              <w:spacing w:after="0" w:line="240" w:lineRule="auto"/>
              <w:jc w:val="right"/>
              <w:rPr>
                <w:rFonts w:eastAsia="Times New Roman" w:cs="Calibri"/>
                <w:color w:val="000000"/>
                <w:lang w:val="es-NI" w:eastAsia="es-NI"/>
              </w:rPr>
            </w:pPr>
          </w:p>
        </w:tc>
        <w:tc>
          <w:tcPr>
            <w:tcW w:w="1820" w:type="dxa"/>
            <w:tcBorders>
              <w:top w:val="nil"/>
              <w:left w:val="nil"/>
              <w:bottom w:val="single" w:sz="4" w:space="0" w:color="auto"/>
              <w:right w:val="single" w:sz="4" w:space="0" w:color="auto"/>
            </w:tcBorders>
            <w:shd w:val="clear" w:color="000000" w:fill="E2EFDA"/>
            <w:noWrap/>
            <w:vAlign w:val="bottom"/>
            <w:hideMark/>
          </w:tcPr>
          <w:p w14:paraId="43C2D9A0" w14:textId="1D0911B2" w:rsidR="00C27744" w:rsidRPr="00882A32" w:rsidRDefault="00882A32" w:rsidP="00882A32">
            <w:pPr>
              <w:spacing w:after="0" w:line="240" w:lineRule="auto"/>
              <w:jc w:val="center"/>
              <w:rPr>
                <w:rFonts w:eastAsia="Times New Roman" w:cs="Calibri"/>
                <w:color w:val="000000"/>
                <w:lang w:val="es-NI" w:eastAsia="es-NI"/>
              </w:rPr>
            </w:pPr>
            <w:r>
              <w:rPr>
                <w:rFonts w:eastAsia="Times New Roman" w:cs="Calibri"/>
                <w:color w:val="000000"/>
                <w:lang w:val="es-NI" w:eastAsia="es-NI"/>
              </w:rPr>
              <w:t>C$ 4,150</w:t>
            </w:r>
          </w:p>
        </w:tc>
      </w:tr>
    </w:tbl>
    <w:p w14:paraId="0D1A575B" w14:textId="77777777" w:rsidR="001B1611" w:rsidRPr="001B1611" w:rsidRDefault="001B1611" w:rsidP="001B1611">
      <w:pPr>
        <w:spacing w:line="360" w:lineRule="auto"/>
        <w:rPr>
          <w:rFonts w:ascii="Arial" w:eastAsiaTheme="majorEastAsia" w:hAnsi="Arial" w:cs="Arial"/>
          <w:bCs/>
          <w:sz w:val="24"/>
          <w:szCs w:val="24"/>
          <w:lang w:val="es-US"/>
        </w:rPr>
      </w:pPr>
      <w:r w:rsidRPr="001B1611">
        <w:rPr>
          <w:rFonts w:ascii="Arial" w:eastAsiaTheme="majorEastAsia" w:hAnsi="Arial" w:cs="Arial"/>
          <w:bCs/>
          <w:sz w:val="24"/>
          <w:szCs w:val="24"/>
          <w:lang w:val="es-US"/>
        </w:rPr>
        <w:t>Fuente: Propia de los autores.</w:t>
      </w:r>
    </w:p>
    <w:p w14:paraId="561110D1" w14:textId="77777777" w:rsidR="00A44DFD" w:rsidRPr="00E24503" w:rsidRDefault="00A44DFD" w:rsidP="00E24503">
      <w:pPr>
        <w:spacing w:line="360" w:lineRule="auto"/>
        <w:rPr>
          <w:rFonts w:ascii="Arial" w:eastAsiaTheme="majorEastAsia" w:hAnsi="Arial" w:cs="Arial"/>
          <w:b/>
          <w:sz w:val="24"/>
          <w:szCs w:val="24"/>
          <w:lang w:val="es-US"/>
        </w:rPr>
      </w:pPr>
    </w:p>
    <w:p w14:paraId="3F17F8A8" w14:textId="77777777" w:rsidR="00277C89" w:rsidRPr="00E24503" w:rsidRDefault="00277C89" w:rsidP="00E24503">
      <w:pPr>
        <w:spacing w:line="360" w:lineRule="auto"/>
        <w:rPr>
          <w:rFonts w:ascii="Arial" w:eastAsiaTheme="majorEastAsia" w:hAnsi="Arial" w:cs="Arial"/>
          <w:b/>
          <w:sz w:val="24"/>
          <w:szCs w:val="24"/>
          <w:lang w:val="es-US"/>
        </w:rPr>
      </w:pPr>
      <w:r w:rsidRPr="00E24503">
        <w:rPr>
          <w:rFonts w:ascii="Arial" w:hAnsi="Arial" w:cs="Arial"/>
          <w:sz w:val="24"/>
          <w:szCs w:val="24"/>
          <w:lang w:val="es-US"/>
        </w:rPr>
        <w:br w:type="page"/>
      </w:r>
    </w:p>
    <w:p w14:paraId="4EDF6930" w14:textId="723543C2" w:rsidR="00CC0BC6" w:rsidRPr="00320EA8" w:rsidRDefault="00CC0BC6" w:rsidP="00CC0BC6">
      <w:pPr>
        <w:spacing w:line="360" w:lineRule="auto"/>
        <w:jc w:val="both"/>
        <w:rPr>
          <w:rFonts w:ascii="Arial" w:hAnsi="Arial" w:cs="Arial"/>
          <w:b/>
          <w:bCs/>
          <w:sz w:val="24"/>
          <w:szCs w:val="24"/>
          <w:lang w:val="es-US"/>
        </w:rPr>
      </w:pPr>
      <w:r w:rsidRPr="00320EA8">
        <w:rPr>
          <w:rFonts w:ascii="Arial" w:hAnsi="Arial" w:cs="Arial"/>
          <w:b/>
          <w:bCs/>
          <w:sz w:val="24"/>
          <w:szCs w:val="24"/>
          <w:lang w:val="es-US"/>
        </w:rPr>
        <w:lastRenderedPageBreak/>
        <w:t>ENTRSTA</w:t>
      </w:r>
    </w:p>
    <w:p w14:paraId="6BD33418" w14:textId="29470754" w:rsidR="00CC0BC6" w:rsidRPr="00DC0EC1" w:rsidRDefault="00CC0BC6" w:rsidP="00CC0BC6">
      <w:pPr>
        <w:spacing w:after="0" w:line="360" w:lineRule="auto"/>
        <w:jc w:val="both"/>
        <w:rPr>
          <w:rFonts w:ascii="Arial" w:hAnsi="Arial" w:cs="Arial"/>
          <w:bCs/>
          <w:lang w:val="es-NI"/>
        </w:rPr>
      </w:pPr>
      <w:r w:rsidRPr="008A5129">
        <w:rPr>
          <w:rFonts w:ascii="Arial" w:hAnsi="Arial" w:cs="Arial"/>
          <w:sz w:val="24"/>
          <w:szCs w:val="24"/>
          <w:lang w:val="es-US"/>
        </w:rPr>
        <w:t>.</w:t>
      </w:r>
      <w:r w:rsidR="00DD6614">
        <w:rPr>
          <w:noProof/>
        </w:rPr>
        <mc:AlternateContent>
          <mc:Choice Requires="wps">
            <w:drawing>
              <wp:anchor distT="0" distB="0" distL="114300" distR="114300" simplePos="0" relativeHeight="251728896" behindDoc="0" locked="0" layoutInCell="1" allowOverlap="1" wp14:anchorId="24F0ED58" wp14:editId="0795CEFF">
                <wp:simplePos x="0" y="0"/>
                <wp:positionH relativeFrom="column">
                  <wp:posOffset>-98425</wp:posOffset>
                </wp:positionH>
                <wp:positionV relativeFrom="paragraph">
                  <wp:posOffset>-344805</wp:posOffset>
                </wp:positionV>
                <wp:extent cx="5943600" cy="45720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0955220D" w14:textId="4922F202" w:rsidR="00DD6614" w:rsidRPr="00DD6614" w:rsidRDefault="00DD6614" w:rsidP="00DD6614">
                            <w:pPr>
                              <w:pStyle w:val="Descripcin"/>
                              <w:rPr>
                                <w:rFonts w:ascii="Arial" w:hAnsi="Arial" w:cs="Arial"/>
                                <w:color w:val="auto"/>
                                <w:sz w:val="24"/>
                                <w:szCs w:val="24"/>
                                <w:lang w:val="es-US"/>
                              </w:rPr>
                            </w:pPr>
                            <w:bookmarkStart w:id="163" w:name="_Toc140223960"/>
                            <w:r w:rsidRPr="00DD6614">
                              <w:rPr>
                                <w:rFonts w:ascii="Arial" w:hAnsi="Arial" w:cs="Arial"/>
                                <w:b/>
                                <w:bCs/>
                                <w:i w:val="0"/>
                                <w:iCs w:val="0"/>
                                <w:color w:val="auto"/>
                                <w:sz w:val="24"/>
                                <w:szCs w:val="24"/>
                              </w:rPr>
                              <w:t xml:space="preserve">Anexo </w:t>
                            </w:r>
                            <w:r w:rsidR="001B1611">
                              <w:rPr>
                                <w:rFonts w:ascii="Arial" w:hAnsi="Arial" w:cs="Arial"/>
                                <w:b/>
                                <w:bCs/>
                                <w:i w:val="0"/>
                                <w:iCs w:val="0"/>
                                <w:color w:val="auto"/>
                                <w:sz w:val="24"/>
                                <w:szCs w:val="24"/>
                              </w:rPr>
                              <w:t>4</w:t>
                            </w:r>
                            <w:r w:rsidRPr="00DD6614">
                              <w:rPr>
                                <w:rFonts w:ascii="Arial" w:hAnsi="Arial" w:cs="Arial"/>
                                <w:color w:val="auto"/>
                                <w:sz w:val="24"/>
                                <w:szCs w:val="24"/>
                              </w:rPr>
                              <w:br/>
                              <w:t>Entrevista</w:t>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F0ED58" id="Cuadro de texto 26" o:spid="_x0000_s1030" type="#_x0000_t202" style="position:absolute;left:0;text-align:left;margin-left:-7.75pt;margin-top:-27.15pt;width:468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" stroked="f">
                <v:textbox inset="0,0,0,0">
                  <w:txbxContent>
                    <w:p w14:paraId="0955220D" w14:textId="4922F202" w:rsidR="00DD6614" w:rsidRPr="00DD6614" w:rsidRDefault="00DD6614" w:rsidP="00DD6614">
                      <w:pPr>
                        <w:pStyle w:val="Descripcin"/>
                        <w:rPr>
                          <w:rFonts w:ascii="Arial" w:hAnsi="Arial" w:cs="Arial"/>
                          <w:color w:val="auto"/>
                          <w:sz w:val="24"/>
                          <w:szCs w:val="24"/>
                          <w:lang w:val="es-US"/>
                        </w:rPr>
                      </w:pPr>
                      <w:bookmarkStart w:id="164" w:name="_Toc140223960"/>
                      <w:r w:rsidRPr="00DD6614">
                        <w:rPr>
                          <w:rFonts w:ascii="Arial" w:hAnsi="Arial" w:cs="Arial"/>
                          <w:b/>
                          <w:bCs/>
                          <w:i w:val="0"/>
                          <w:iCs w:val="0"/>
                          <w:color w:val="auto"/>
                          <w:sz w:val="24"/>
                          <w:szCs w:val="24"/>
                        </w:rPr>
                        <w:t xml:space="preserve">Anexo </w:t>
                      </w:r>
                      <w:r w:rsidR="001B1611">
                        <w:rPr>
                          <w:rFonts w:ascii="Arial" w:hAnsi="Arial" w:cs="Arial"/>
                          <w:b/>
                          <w:bCs/>
                          <w:i w:val="0"/>
                          <w:iCs w:val="0"/>
                          <w:color w:val="auto"/>
                          <w:sz w:val="24"/>
                          <w:szCs w:val="24"/>
                        </w:rPr>
                        <w:t>4</w:t>
                      </w:r>
                      <w:r w:rsidRPr="00DD6614">
                        <w:rPr>
                          <w:rFonts w:ascii="Arial" w:hAnsi="Arial" w:cs="Arial"/>
                          <w:color w:val="auto"/>
                          <w:sz w:val="24"/>
                          <w:szCs w:val="24"/>
                        </w:rPr>
                        <w:br/>
                        <w:t>Entrevista</w:t>
                      </w:r>
                      <w:bookmarkEnd w:id="164"/>
                    </w:p>
                  </w:txbxContent>
                </v:textbox>
              </v:shape>
            </w:pict>
          </mc:Fallback>
        </mc:AlternateContent>
      </w:r>
      <w:r w:rsidRPr="00E24503">
        <w:rPr>
          <w:rFonts w:ascii="Arial" w:hAnsi="Arial" w:cs="Arial"/>
          <w:noProof/>
          <w:lang w:val="es-NI" w:eastAsia="es-NI"/>
        </w:rPr>
        <mc:AlternateContent>
          <mc:Choice Requires="wps">
            <w:drawing>
              <wp:anchor distT="0" distB="0" distL="114300" distR="114300" simplePos="0" relativeHeight="251682816" behindDoc="0" locked="0" layoutInCell="1" allowOverlap="1" wp14:anchorId="5647EBB2" wp14:editId="2029F132">
                <wp:simplePos x="0" y="0"/>
                <wp:positionH relativeFrom="column">
                  <wp:posOffset>-98474</wp:posOffset>
                </wp:positionH>
                <wp:positionV relativeFrom="paragraph">
                  <wp:posOffset>112542</wp:posOffset>
                </wp:positionV>
                <wp:extent cx="5943600" cy="5978769"/>
                <wp:effectExtent l="0" t="0" r="19050" b="22225"/>
                <wp:wrapNone/>
                <wp:docPr id="14" name="Cuadro de texto 14"/>
                <wp:cNvGraphicFramePr/>
                <a:graphic xmlns:a="http://schemas.openxmlformats.org/drawingml/2006/main">
                  <a:graphicData uri="http://schemas.microsoft.com/office/word/2010/wordprocessingShape">
                    <wps:wsp>
                      <wps:cNvSpPr txBox="1"/>
                      <wps:spPr>
                        <a:xfrm>
                          <a:off x="0" y="0"/>
                          <a:ext cx="5943600" cy="5978769"/>
                        </a:xfrm>
                        <a:prstGeom prst="rect">
                          <a:avLst/>
                        </a:prstGeom>
                        <a:solidFill>
                          <a:schemeClr val="lt1"/>
                        </a:solidFill>
                        <a:ln w="6350">
                          <a:solidFill>
                            <a:prstClr val="black"/>
                          </a:solidFill>
                        </a:ln>
                      </wps:spPr>
                      <wps:txbx>
                        <w:txbxContent>
                          <w:p w14:paraId="29A6DBC7" w14:textId="77777777" w:rsidR="00CC0BC6" w:rsidRDefault="00CC0BC6" w:rsidP="00CC0BC6">
                            <w:pPr>
                              <w:jc w:val="center"/>
                              <w:rPr>
                                <w:rFonts w:ascii="Arial" w:hAnsi="Arial" w:cs="Arial"/>
                                <w:b/>
                                <w:bCs/>
                                <w:lang w:val="es-US"/>
                              </w:rPr>
                            </w:pPr>
                          </w:p>
                          <w:p w14:paraId="014A32BF" w14:textId="77777777" w:rsidR="00CC0BC6" w:rsidRPr="00BD586D" w:rsidRDefault="00CC0BC6" w:rsidP="00CC0BC6">
                            <w:pPr>
                              <w:jc w:val="center"/>
                              <w:rPr>
                                <w:rFonts w:ascii="Arial" w:hAnsi="Arial" w:cs="Arial"/>
                                <w:b/>
                                <w:bCs/>
                                <w:lang w:val="es-US"/>
                              </w:rPr>
                            </w:pPr>
                            <w:r w:rsidRPr="00BD586D">
                              <w:rPr>
                                <w:rFonts w:ascii="Arial" w:hAnsi="Arial" w:cs="Arial"/>
                                <w:b/>
                                <w:bCs/>
                                <w:lang w:val="es-US"/>
                              </w:rPr>
                              <w:t>UNIVERSIDAD DE CIENCIAS COMERCIALES</w:t>
                            </w:r>
                          </w:p>
                          <w:p w14:paraId="16896783" w14:textId="2A4C4A38" w:rsidR="00CC0BC6" w:rsidRPr="00BD586D" w:rsidRDefault="00CC0BC6" w:rsidP="00CC0BC6">
                            <w:pPr>
                              <w:jc w:val="center"/>
                              <w:rPr>
                                <w:rFonts w:ascii="Arial" w:hAnsi="Arial" w:cs="Arial"/>
                                <w:b/>
                                <w:bCs/>
                                <w:lang w:val="es-US"/>
                              </w:rPr>
                            </w:pPr>
                            <w:r w:rsidRPr="00BD586D">
                              <w:rPr>
                                <w:rFonts w:ascii="Arial" w:hAnsi="Arial" w:cs="Arial"/>
                                <w:b/>
                                <w:bCs/>
                                <w:lang w:val="es-US"/>
                              </w:rPr>
                              <w:t>UCC-</w:t>
                            </w:r>
                            <w:r>
                              <w:rPr>
                                <w:rFonts w:ascii="Arial" w:hAnsi="Arial" w:cs="Arial"/>
                                <w:b/>
                                <w:bCs/>
                                <w:lang w:val="es-US"/>
                              </w:rPr>
                              <w:t>Campus</w:t>
                            </w:r>
                            <w:r w:rsidRPr="00BD586D">
                              <w:rPr>
                                <w:rFonts w:ascii="Arial" w:hAnsi="Arial" w:cs="Arial"/>
                                <w:b/>
                                <w:bCs/>
                                <w:lang w:val="es-US"/>
                              </w:rPr>
                              <w:t xml:space="preserve"> LEON</w:t>
                            </w:r>
                          </w:p>
                          <w:p w14:paraId="3054C0D1" w14:textId="77777777" w:rsidR="00CC0BC6" w:rsidRDefault="00CC0BC6" w:rsidP="00CC0BC6">
                            <w:pPr>
                              <w:jc w:val="center"/>
                              <w:rPr>
                                <w:rFonts w:ascii="Arial" w:hAnsi="Arial" w:cs="Arial"/>
                                <w:lang w:val="es-US"/>
                              </w:rPr>
                            </w:pPr>
                          </w:p>
                          <w:p w14:paraId="31851925" w14:textId="77777777" w:rsidR="00CC0BC6" w:rsidRDefault="00CC0BC6" w:rsidP="00CC0BC6">
                            <w:pPr>
                              <w:jc w:val="both"/>
                              <w:rPr>
                                <w:rFonts w:ascii="Arial" w:hAnsi="Arial" w:cs="Arial"/>
                                <w:sz w:val="24"/>
                                <w:szCs w:val="24"/>
                                <w:lang w:val="es-US"/>
                              </w:rPr>
                            </w:pPr>
                            <w:r>
                              <w:rPr>
                                <w:rFonts w:ascii="Arial" w:hAnsi="Arial" w:cs="Arial"/>
                                <w:sz w:val="24"/>
                                <w:szCs w:val="24"/>
                                <w:lang w:val="es-US"/>
                              </w:rPr>
                              <w:t xml:space="preserve">Se </w:t>
                            </w:r>
                            <w:r w:rsidRPr="009B1CAF">
                              <w:rPr>
                                <w:rFonts w:ascii="Arial" w:hAnsi="Arial" w:cs="Arial"/>
                                <w:sz w:val="24"/>
                                <w:szCs w:val="24"/>
                                <w:lang w:val="es-US"/>
                              </w:rPr>
                              <w:t>está realizando un trabajo investigativo del área de fertilidad y fertilizante por lo cual se necesita la colaboración para la recolección de información de dicha entrevista.</w:t>
                            </w:r>
                          </w:p>
                          <w:p w14:paraId="4C544647" w14:textId="77777777" w:rsidR="00CC0BC6" w:rsidRPr="00762B3E" w:rsidRDefault="00CC0BC6" w:rsidP="00CC0BC6">
                            <w:pPr>
                              <w:jc w:val="both"/>
                              <w:rPr>
                                <w:rFonts w:ascii="Arial" w:hAnsi="Arial" w:cs="Arial"/>
                                <w:b/>
                                <w:bCs/>
                                <w:lang w:val="es-US"/>
                              </w:rPr>
                            </w:pPr>
                            <w:r>
                              <w:rPr>
                                <w:rFonts w:ascii="Arial" w:hAnsi="Arial" w:cs="Arial"/>
                                <w:b/>
                                <w:bCs/>
                                <w:lang w:val="es-US"/>
                              </w:rPr>
                              <w:t>Propietario de la Unidad de Producción.</w:t>
                            </w:r>
                          </w:p>
                          <w:p w14:paraId="5818E437" w14:textId="77777777" w:rsidR="00CC0BC6" w:rsidRPr="000B6E0D" w:rsidRDefault="00CC0BC6" w:rsidP="00CC0BC6">
                            <w:pPr>
                              <w:pStyle w:val="Prrafodelista"/>
                              <w:numPr>
                                <w:ilvl w:val="0"/>
                                <w:numId w:val="15"/>
                              </w:numPr>
                              <w:jc w:val="both"/>
                              <w:rPr>
                                <w:rFonts w:ascii="Arial" w:hAnsi="Arial" w:cs="Arial"/>
                                <w:b/>
                                <w:bCs/>
                                <w:lang w:val="es-US"/>
                              </w:rPr>
                            </w:pPr>
                            <w:r w:rsidRPr="000B6E0D">
                              <w:rPr>
                                <w:rFonts w:ascii="Arial" w:hAnsi="Arial" w:cs="Arial"/>
                                <w:b/>
                                <w:bCs/>
                                <w:lang w:val="es-US"/>
                              </w:rPr>
                              <w:t>¿Considera usted que la fertilización que implementa en el suelo es efectiva?</w:t>
                            </w:r>
                          </w:p>
                          <w:p w14:paraId="4DF7E453" w14:textId="77777777" w:rsidR="00CC0BC6" w:rsidRPr="00384819" w:rsidRDefault="00CC0BC6" w:rsidP="00CC0BC6">
                            <w:pPr>
                              <w:jc w:val="both"/>
                              <w:rPr>
                                <w:rFonts w:ascii="Arial" w:hAnsi="Arial" w:cs="Arial"/>
                                <w:lang w:val="es-US"/>
                              </w:rPr>
                            </w:pPr>
                            <w:r w:rsidRPr="00384819">
                              <w:rPr>
                                <w:rFonts w:ascii="Arial" w:hAnsi="Arial" w:cs="Arial"/>
                                <w:lang w:val="es-US"/>
                              </w:rPr>
                              <w:t xml:space="preserve">Si </w:t>
                            </w:r>
                          </w:p>
                          <w:p w14:paraId="39FF35E5" w14:textId="77777777" w:rsidR="00CC0BC6" w:rsidRPr="00384819" w:rsidRDefault="00CC0BC6" w:rsidP="00CC0BC6">
                            <w:pPr>
                              <w:jc w:val="both"/>
                              <w:rPr>
                                <w:rFonts w:ascii="Arial" w:hAnsi="Arial" w:cs="Arial"/>
                                <w:lang w:val="es-US"/>
                              </w:rPr>
                            </w:pPr>
                            <w:r w:rsidRPr="00384819">
                              <w:rPr>
                                <w:rFonts w:ascii="Arial" w:hAnsi="Arial" w:cs="Arial"/>
                                <w:lang w:val="es-US"/>
                              </w:rPr>
                              <w:t xml:space="preserve">No </w:t>
                            </w:r>
                          </w:p>
                          <w:p w14:paraId="0EC361B2" w14:textId="77777777" w:rsidR="00CC0BC6" w:rsidRDefault="00CC0BC6" w:rsidP="00CC0BC6">
                            <w:pPr>
                              <w:jc w:val="both"/>
                              <w:rPr>
                                <w:rFonts w:ascii="Arial" w:hAnsi="Arial" w:cs="Arial"/>
                                <w:lang w:val="es-US"/>
                              </w:rPr>
                            </w:pPr>
                          </w:p>
                          <w:p w14:paraId="7887926C" w14:textId="77777777" w:rsidR="00CC0BC6" w:rsidRPr="00384819" w:rsidRDefault="00CC0BC6" w:rsidP="00CC0BC6">
                            <w:pPr>
                              <w:jc w:val="both"/>
                              <w:rPr>
                                <w:rFonts w:ascii="Arial" w:hAnsi="Arial" w:cs="Arial"/>
                                <w:lang w:val="es-US"/>
                              </w:rPr>
                            </w:pPr>
                            <w:r w:rsidRPr="00384819">
                              <w:rPr>
                                <w:rFonts w:ascii="Arial" w:hAnsi="Arial" w:cs="Arial"/>
                                <w:lang w:val="es-US"/>
                              </w:rPr>
                              <w:t>justifique.</w:t>
                            </w:r>
                          </w:p>
                          <w:p w14:paraId="0409323F" w14:textId="77777777" w:rsidR="00CC0BC6" w:rsidRPr="00BD586D" w:rsidRDefault="00CC0BC6" w:rsidP="00CC0BC6">
                            <w:pPr>
                              <w:pStyle w:val="Prrafodelista"/>
                              <w:numPr>
                                <w:ilvl w:val="0"/>
                                <w:numId w:val="15"/>
                              </w:numPr>
                              <w:jc w:val="both"/>
                              <w:rPr>
                                <w:rFonts w:ascii="Arial" w:hAnsi="Arial" w:cs="Arial"/>
                                <w:b/>
                                <w:bCs/>
                                <w:lang w:val="es-US"/>
                              </w:rPr>
                            </w:pPr>
                            <w:r w:rsidRPr="000B6E0D">
                              <w:rPr>
                                <w:rFonts w:ascii="Arial" w:hAnsi="Arial" w:cs="Arial"/>
                                <w:b/>
                                <w:bCs/>
                                <w:lang w:val="es-US"/>
                              </w:rPr>
                              <w:t>¿Qué tipo de fertilizante implementa en el suelo de su unidad de producción?</w:t>
                            </w:r>
                          </w:p>
                          <w:p w14:paraId="6FD95BD9" w14:textId="77777777" w:rsidR="00CC0BC6" w:rsidRPr="00384819" w:rsidRDefault="00CC0BC6" w:rsidP="00CC0BC6">
                            <w:pPr>
                              <w:jc w:val="both"/>
                              <w:rPr>
                                <w:rFonts w:ascii="Arial" w:hAnsi="Arial" w:cs="Arial"/>
                                <w:lang w:val="es-US"/>
                              </w:rPr>
                            </w:pPr>
                          </w:p>
                          <w:p w14:paraId="00A5802F" w14:textId="77777777" w:rsidR="00CC0BC6" w:rsidRDefault="00CC0BC6" w:rsidP="00CC0BC6">
                            <w:pPr>
                              <w:pStyle w:val="Prrafodelista"/>
                              <w:numPr>
                                <w:ilvl w:val="0"/>
                                <w:numId w:val="15"/>
                              </w:numPr>
                              <w:jc w:val="both"/>
                              <w:rPr>
                                <w:rFonts w:ascii="Arial" w:hAnsi="Arial" w:cs="Arial"/>
                                <w:b/>
                                <w:bCs/>
                                <w:lang w:val="es-US"/>
                              </w:rPr>
                            </w:pPr>
                            <w:r>
                              <w:rPr>
                                <w:rFonts w:ascii="Arial" w:hAnsi="Arial" w:cs="Arial"/>
                                <w:b/>
                                <w:bCs/>
                                <w:lang w:val="es-US"/>
                              </w:rPr>
                              <w:t>¿</w:t>
                            </w:r>
                            <w:r w:rsidRPr="000B6E0D">
                              <w:rPr>
                                <w:rFonts w:ascii="Arial" w:hAnsi="Arial" w:cs="Arial"/>
                                <w:b/>
                                <w:bCs/>
                                <w:lang w:val="es-US"/>
                              </w:rPr>
                              <w:t>Considera usted que los fertilizantes que implementa, incrementan el rendimiento o bajan ¿Por qué?</w:t>
                            </w:r>
                          </w:p>
                          <w:p w14:paraId="6833315C" w14:textId="77777777" w:rsidR="00CC0BC6" w:rsidRPr="004E6706" w:rsidRDefault="00CC0BC6" w:rsidP="00CC0BC6">
                            <w:pPr>
                              <w:pStyle w:val="Prrafodelista"/>
                              <w:rPr>
                                <w:rFonts w:ascii="Arial" w:hAnsi="Arial" w:cs="Arial"/>
                                <w:b/>
                                <w:bCs/>
                                <w:lang w:val="es-US"/>
                              </w:rPr>
                            </w:pPr>
                          </w:p>
                          <w:p w14:paraId="0EF98FA9" w14:textId="77777777" w:rsidR="00CC0BC6" w:rsidRPr="000B6E0D" w:rsidRDefault="00CC0BC6" w:rsidP="00CC0BC6">
                            <w:pPr>
                              <w:pStyle w:val="Prrafodelista"/>
                              <w:jc w:val="both"/>
                              <w:rPr>
                                <w:rFonts w:ascii="Arial" w:hAnsi="Arial" w:cs="Arial"/>
                                <w:b/>
                                <w:bCs/>
                                <w:lang w:val="es-US"/>
                              </w:rPr>
                            </w:pPr>
                          </w:p>
                          <w:p w14:paraId="1709014A" w14:textId="77777777" w:rsidR="00CC0BC6" w:rsidRPr="00384819" w:rsidRDefault="00CC0BC6" w:rsidP="00CC0BC6">
                            <w:pPr>
                              <w:jc w:val="both"/>
                              <w:rPr>
                                <w:rFonts w:ascii="Arial" w:hAnsi="Arial" w:cs="Arial"/>
                                <w:lang w:val="es-US"/>
                              </w:rPr>
                            </w:pPr>
                          </w:p>
                          <w:p w14:paraId="4F8344E1" w14:textId="77777777" w:rsidR="00CC0BC6" w:rsidRDefault="00CC0BC6" w:rsidP="00CC0BC6">
                            <w:pPr>
                              <w:pStyle w:val="Prrafodelista"/>
                              <w:numPr>
                                <w:ilvl w:val="0"/>
                                <w:numId w:val="15"/>
                              </w:numPr>
                              <w:jc w:val="both"/>
                              <w:rPr>
                                <w:rFonts w:ascii="Arial" w:hAnsi="Arial" w:cs="Arial"/>
                                <w:b/>
                                <w:bCs/>
                                <w:lang w:val="es-US"/>
                              </w:rPr>
                            </w:pPr>
                            <w:r w:rsidRPr="000B6E0D">
                              <w:rPr>
                                <w:rFonts w:ascii="Arial" w:hAnsi="Arial" w:cs="Arial"/>
                                <w:b/>
                                <w:bCs/>
                                <w:lang w:val="es-US"/>
                              </w:rPr>
                              <w:t>¿Considera usted que el Plan de Fertilización le beneficiara en los demás cultivos?</w:t>
                            </w:r>
                          </w:p>
                          <w:p w14:paraId="79F65323" w14:textId="77777777" w:rsidR="00CC0BC6" w:rsidRPr="004E6706" w:rsidRDefault="00CC0BC6" w:rsidP="00CC0BC6">
                            <w:pPr>
                              <w:pStyle w:val="Prrafodelista"/>
                              <w:rPr>
                                <w:rFonts w:ascii="Arial" w:hAnsi="Arial" w:cs="Arial"/>
                                <w:b/>
                                <w:bCs/>
                                <w:lang w:val="es-US"/>
                              </w:rPr>
                            </w:pPr>
                          </w:p>
                          <w:p w14:paraId="79E05907" w14:textId="77777777" w:rsidR="00CC0BC6" w:rsidRDefault="00CC0BC6" w:rsidP="00CC0BC6">
                            <w:pPr>
                              <w:pStyle w:val="Prrafodelista"/>
                              <w:jc w:val="both"/>
                              <w:rPr>
                                <w:rFonts w:ascii="Arial" w:hAnsi="Arial" w:cs="Arial"/>
                                <w:b/>
                                <w:bCs/>
                                <w:lang w:val="es-US"/>
                              </w:rPr>
                            </w:pPr>
                          </w:p>
                          <w:p w14:paraId="2EC4505D" w14:textId="77777777" w:rsidR="00CC0BC6" w:rsidRPr="000B6E0D" w:rsidRDefault="00CC0BC6" w:rsidP="00CC0BC6">
                            <w:pPr>
                              <w:pStyle w:val="Prrafodelista"/>
                              <w:rPr>
                                <w:rFonts w:ascii="Arial" w:hAnsi="Arial" w:cs="Arial"/>
                                <w:b/>
                                <w:bCs/>
                                <w:lang w:val="es-US"/>
                              </w:rPr>
                            </w:pPr>
                          </w:p>
                          <w:p w14:paraId="3C4BCC23" w14:textId="77777777" w:rsidR="00CC0BC6" w:rsidRPr="000B6E0D" w:rsidRDefault="00CC0BC6" w:rsidP="00CC0BC6">
                            <w:pPr>
                              <w:pStyle w:val="Prrafodelista"/>
                              <w:numPr>
                                <w:ilvl w:val="0"/>
                                <w:numId w:val="15"/>
                              </w:numPr>
                              <w:jc w:val="both"/>
                              <w:rPr>
                                <w:rFonts w:ascii="Arial" w:hAnsi="Arial" w:cs="Arial"/>
                                <w:b/>
                                <w:bCs/>
                                <w:lang w:val="es-US"/>
                              </w:rPr>
                            </w:pPr>
                            <w:r>
                              <w:rPr>
                                <w:rFonts w:ascii="Arial" w:hAnsi="Arial" w:cs="Arial"/>
                                <w:b/>
                                <w:bCs/>
                                <w:lang w:val="es-US"/>
                              </w:rPr>
                              <w:t>¿Qué tipo de Fertilización a implementado en los últimos a</w:t>
                            </w:r>
                            <w:r>
                              <w:rPr>
                                <w:rFonts w:ascii="Arial" w:hAnsi="Arial" w:cs="Arial"/>
                                <w:b/>
                                <w:bCs/>
                                <w:lang w:val="es-NI"/>
                              </w:rPr>
                              <w:t>ñ</w:t>
                            </w:r>
                            <w:r>
                              <w:rPr>
                                <w:rFonts w:ascii="Arial" w:hAnsi="Arial" w:cs="Arial"/>
                                <w:b/>
                                <w:bCs/>
                                <w:lang w:val="es-US"/>
                              </w:rPr>
                              <w:t>os y por qué?</w:t>
                            </w:r>
                          </w:p>
                          <w:p w14:paraId="42E33813" w14:textId="77777777" w:rsidR="00CC0BC6" w:rsidRDefault="00CC0BC6" w:rsidP="00CC0BC6">
                            <w:pPr>
                              <w:jc w:val="both"/>
                              <w:rPr>
                                <w:rFonts w:ascii="Arial" w:hAnsi="Arial" w:cs="Arial"/>
                                <w:b/>
                                <w:bCs/>
                                <w:sz w:val="24"/>
                                <w:szCs w:val="24"/>
                                <w:lang w:val="es-US"/>
                              </w:rPr>
                            </w:pPr>
                          </w:p>
                          <w:p w14:paraId="21EB172E" w14:textId="77777777" w:rsidR="00CC0BC6" w:rsidRPr="00384819" w:rsidRDefault="00CC0BC6" w:rsidP="00CC0BC6">
                            <w:pPr>
                              <w:jc w:val="both"/>
                              <w:rPr>
                                <w:rFonts w:ascii="Arial" w:hAnsi="Arial" w:cs="Arial"/>
                                <w:b/>
                                <w:bCs/>
                                <w:sz w:val="24"/>
                                <w:szCs w:val="24"/>
                                <w:lang w:val="es-US"/>
                              </w:rPr>
                            </w:pPr>
                          </w:p>
                          <w:p w14:paraId="52E5173A" w14:textId="77777777" w:rsidR="00CC0BC6" w:rsidRDefault="00CC0BC6" w:rsidP="00CC0BC6">
                            <w:pPr>
                              <w:jc w:val="both"/>
                              <w:rPr>
                                <w:lang w:val="es-US"/>
                              </w:rPr>
                            </w:pPr>
                          </w:p>
                          <w:p w14:paraId="39B8EBE8" w14:textId="77777777" w:rsidR="00CC0BC6" w:rsidRPr="000B683A" w:rsidRDefault="00CC0BC6" w:rsidP="00CC0BC6">
                            <w:pPr>
                              <w:jc w:val="cente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EBB2" id="Cuadro de texto 14" o:spid="_x0000_s1031" type="#_x0000_t202" style="position:absolute;left:0;text-align:left;margin-left:-7.75pt;margin-top:8.85pt;width:468pt;height:47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yPQIAAIQ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" fillcolor="white [3201]" strokeweight=".5pt">
                <v:textbox>
                  <w:txbxContent>
                    <w:p w14:paraId="29A6DBC7" w14:textId="77777777" w:rsidR="00CC0BC6" w:rsidRDefault="00CC0BC6" w:rsidP="00CC0BC6">
                      <w:pPr>
                        <w:jc w:val="center"/>
                        <w:rPr>
                          <w:rFonts w:ascii="Arial" w:hAnsi="Arial" w:cs="Arial"/>
                          <w:b/>
                          <w:bCs/>
                          <w:lang w:val="es-US"/>
                        </w:rPr>
                      </w:pPr>
                    </w:p>
                    <w:p w14:paraId="014A32BF" w14:textId="77777777" w:rsidR="00CC0BC6" w:rsidRPr="00BD586D" w:rsidRDefault="00CC0BC6" w:rsidP="00CC0BC6">
                      <w:pPr>
                        <w:jc w:val="center"/>
                        <w:rPr>
                          <w:rFonts w:ascii="Arial" w:hAnsi="Arial" w:cs="Arial"/>
                          <w:b/>
                          <w:bCs/>
                          <w:lang w:val="es-US"/>
                        </w:rPr>
                      </w:pPr>
                      <w:r w:rsidRPr="00BD586D">
                        <w:rPr>
                          <w:rFonts w:ascii="Arial" w:hAnsi="Arial" w:cs="Arial"/>
                          <w:b/>
                          <w:bCs/>
                          <w:lang w:val="es-US"/>
                        </w:rPr>
                        <w:t>UNIVERSIDAD DE CIENCIAS COMERCIALES</w:t>
                      </w:r>
                    </w:p>
                    <w:p w14:paraId="16896783" w14:textId="2A4C4A38" w:rsidR="00CC0BC6" w:rsidRPr="00BD586D" w:rsidRDefault="00CC0BC6" w:rsidP="00CC0BC6">
                      <w:pPr>
                        <w:jc w:val="center"/>
                        <w:rPr>
                          <w:rFonts w:ascii="Arial" w:hAnsi="Arial" w:cs="Arial"/>
                          <w:b/>
                          <w:bCs/>
                          <w:lang w:val="es-US"/>
                        </w:rPr>
                      </w:pPr>
                      <w:r w:rsidRPr="00BD586D">
                        <w:rPr>
                          <w:rFonts w:ascii="Arial" w:hAnsi="Arial" w:cs="Arial"/>
                          <w:b/>
                          <w:bCs/>
                          <w:lang w:val="es-US"/>
                        </w:rPr>
                        <w:t>UCC-</w:t>
                      </w:r>
                      <w:r>
                        <w:rPr>
                          <w:rFonts w:ascii="Arial" w:hAnsi="Arial" w:cs="Arial"/>
                          <w:b/>
                          <w:bCs/>
                          <w:lang w:val="es-US"/>
                        </w:rPr>
                        <w:t>Campus</w:t>
                      </w:r>
                      <w:r w:rsidRPr="00BD586D">
                        <w:rPr>
                          <w:rFonts w:ascii="Arial" w:hAnsi="Arial" w:cs="Arial"/>
                          <w:b/>
                          <w:bCs/>
                          <w:lang w:val="es-US"/>
                        </w:rPr>
                        <w:t xml:space="preserve"> LEON</w:t>
                      </w:r>
                    </w:p>
                    <w:p w14:paraId="3054C0D1" w14:textId="77777777" w:rsidR="00CC0BC6" w:rsidRDefault="00CC0BC6" w:rsidP="00CC0BC6">
                      <w:pPr>
                        <w:jc w:val="center"/>
                        <w:rPr>
                          <w:rFonts w:ascii="Arial" w:hAnsi="Arial" w:cs="Arial"/>
                          <w:lang w:val="es-US"/>
                        </w:rPr>
                      </w:pPr>
                    </w:p>
                    <w:p w14:paraId="31851925" w14:textId="77777777" w:rsidR="00CC0BC6" w:rsidRDefault="00CC0BC6" w:rsidP="00CC0BC6">
                      <w:pPr>
                        <w:jc w:val="both"/>
                        <w:rPr>
                          <w:rFonts w:ascii="Arial" w:hAnsi="Arial" w:cs="Arial"/>
                          <w:sz w:val="24"/>
                          <w:szCs w:val="24"/>
                          <w:lang w:val="es-US"/>
                        </w:rPr>
                      </w:pPr>
                      <w:r>
                        <w:rPr>
                          <w:rFonts w:ascii="Arial" w:hAnsi="Arial" w:cs="Arial"/>
                          <w:sz w:val="24"/>
                          <w:szCs w:val="24"/>
                          <w:lang w:val="es-US"/>
                        </w:rPr>
                        <w:t xml:space="preserve">Se </w:t>
                      </w:r>
                      <w:r w:rsidRPr="009B1CAF">
                        <w:rPr>
                          <w:rFonts w:ascii="Arial" w:hAnsi="Arial" w:cs="Arial"/>
                          <w:sz w:val="24"/>
                          <w:szCs w:val="24"/>
                          <w:lang w:val="es-US"/>
                        </w:rPr>
                        <w:t>está realizando un trabajo investigativo del área de fertilidad y fertilizante por lo cual se necesita la colaboración para la recolección de información de dicha entrevista.</w:t>
                      </w:r>
                    </w:p>
                    <w:p w14:paraId="4C544647" w14:textId="77777777" w:rsidR="00CC0BC6" w:rsidRPr="00762B3E" w:rsidRDefault="00CC0BC6" w:rsidP="00CC0BC6">
                      <w:pPr>
                        <w:jc w:val="both"/>
                        <w:rPr>
                          <w:rFonts w:ascii="Arial" w:hAnsi="Arial" w:cs="Arial"/>
                          <w:b/>
                          <w:bCs/>
                          <w:lang w:val="es-US"/>
                        </w:rPr>
                      </w:pPr>
                      <w:r>
                        <w:rPr>
                          <w:rFonts w:ascii="Arial" w:hAnsi="Arial" w:cs="Arial"/>
                          <w:b/>
                          <w:bCs/>
                          <w:lang w:val="es-US"/>
                        </w:rPr>
                        <w:t>Propietario de la Unidad de Producción.</w:t>
                      </w:r>
                    </w:p>
                    <w:p w14:paraId="5818E437" w14:textId="77777777" w:rsidR="00CC0BC6" w:rsidRPr="000B6E0D" w:rsidRDefault="00CC0BC6" w:rsidP="00CC0BC6">
                      <w:pPr>
                        <w:pStyle w:val="Prrafodelista"/>
                        <w:numPr>
                          <w:ilvl w:val="0"/>
                          <w:numId w:val="15"/>
                        </w:numPr>
                        <w:jc w:val="both"/>
                        <w:rPr>
                          <w:rFonts w:ascii="Arial" w:hAnsi="Arial" w:cs="Arial"/>
                          <w:b/>
                          <w:bCs/>
                          <w:lang w:val="es-US"/>
                        </w:rPr>
                      </w:pPr>
                      <w:r w:rsidRPr="000B6E0D">
                        <w:rPr>
                          <w:rFonts w:ascii="Arial" w:hAnsi="Arial" w:cs="Arial"/>
                          <w:b/>
                          <w:bCs/>
                          <w:lang w:val="es-US"/>
                        </w:rPr>
                        <w:t>¿Considera usted que la fertilización que implementa en el suelo es efectiva?</w:t>
                      </w:r>
                    </w:p>
                    <w:p w14:paraId="4DF7E453" w14:textId="77777777" w:rsidR="00CC0BC6" w:rsidRPr="00384819" w:rsidRDefault="00CC0BC6" w:rsidP="00CC0BC6">
                      <w:pPr>
                        <w:jc w:val="both"/>
                        <w:rPr>
                          <w:rFonts w:ascii="Arial" w:hAnsi="Arial" w:cs="Arial"/>
                          <w:lang w:val="es-US"/>
                        </w:rPr>
                      </w:pPr>
                      <w:r w:rsidRPr="00384819">
                        <w:rPr>
                          <w:rFonts w:ascii="Arial" w:hAnsi="Arial" w:cs="Arial"/>
                          <w:lang w:val="es-US"/>
                        </w:rPr>
                        <w:t xml:space="preserve">Si </w:t>
                      </w:r>
                    </w:p>
                    <w:p w14:paraId="39FF35E5" w14:textId="77777777" w:rsidR="00CC0BC6" w:rsidRPr="00384819" w:rsidRDefault="00CC0BC6" w:rsidP="00CC0BC6">
                      <w:pPr>
                        <w:jc w:val="both"/>
                        <w:rPr>
                          <w:rFonts w:ascii="Arial" w:hAnsi="Arial" w:cs="Arial"/>
                          <w:lang w:val="es-US"/>
                        </w:rPr>
                      </w:pPr>
                      <w:r w:rsidRPr="00384819">
                        <w:rPr>
                          <w:rFonts w:ascii="Arial" w:hAnsi="Arial" w:cs="Arial"/>
                          <w:lang w:val="es-US"/>
                        </w:rPr>
                        <w:t xml:space="preserve">No </w:t>
                      </w:r>
                    </w:p>
                    <w:p w14:paraId="0EC361B2" w14:textId="77777777" w:rsidR="00CC0BC6" w:rsidRDefault="00CC0BC6" w:rsidP="00CC0BC6">
                      <w:pPr>
                        <w:jc w:val="both"/>
                        <w:rPr>
                          <w:rFonts w:ascii="Arial" w:hAnsi="Arial" w:cs="Arial"/>
                          <w:lang w:val="es-US"/>
                        </w:rPr>
                      </w:pPr>
                    </w:p>
                    <w:p w14:paraId="7887926C" w14:textId="77777777" w:rsidR="00CC0BC6" w:rsidRPr="00384819" w:rsidRDefault="00CC0BC6" w:rsidP="00CC0BC6">
                      <w:pPr>
                        <w:jc w:val="both"/>
                        <w:rPr>
                          <w:rFonts w:ascii="Arial" w:hAnsi="Arial" w:cs="Arial"/>
                          <w:lang w:val="es-US"/>
                        </w:rPr>
                      </w:pPr>
                      <w:r w:rsidRPr="00384819">
                        <w:rPr>
                          <w:rFonts w:ascii="Arial" w:hAnsi="Arial" w:cs="Arial"/>
                          <w:lang w:val="es-US"/>
                        </w:rPr>
                        <w:t>justifique.</w:t>
                      </w:r>
                    </w:p>
                    <w:p w14:paraId="0409323F" w14:textId="77777777" w:rsidR="00CC0BC6" w:rsidRPr="00BD586D" w:rsidRDefault="00CC0BC6" w:rsidP="00CC0BC6">
                      <w:pPr>
                        <w:pStyle w:val="Prrafodelista"/>
                        <w:numPr>
                          <w:ilvl w:val="0"/>
                          <w:numId w:val="15"/>
                        </w:numPr>
                        <w:jc w:val="both"/>
                        <w:rPr>
                          <w:rFonts w:ascii="Arial" w:hAnsi="Arial" w:cs="Arial"/>
                          <w:b/>
                          <w:bCs/>
                          <w:lang w:val="es-US"/>
                        </w:rPr>
                      </w:pPr>
                      <w:r w:rsidRPr="000B6E0D">
                        <w:rPr>
                          <w:rFonts w:ascii="Arial" w:hAnsi="Arial" w:cs="Arial"/>
                          <w:b/>
                          <w:bCs/>
                          <w:lang w:val="es-US"/>
                        </w:rPr>
                        <w:t>¿Qué tipo de fertilizante implementa en el suelo de su unidad de producción?</w:t>
                      </w:r>
                    </w:p>
                    <w:p w14:paraId="6FD95BD9" w14:textId="77777777" w:rsidR="00CC0BC6" w:rsidRPr="00384819" w:rsidRDefault="00CC0BC6" w:rsidP="00CC0BC6">
                      <w:pPr>
                        <w:jc w:val="both"/>
                        <w:rPr>
                          <w:rFonts w:ascii="Arial" w:hAnsi="Arial" w:cs="Arial"/>
                          <w:lang w:val="es-US"/>
                        </w:rPr>
                      </w:pPr>
                    </w:p>
                    <w:p w14:paraId="00A5802F" w14:textId="77777777" w:rsidR="00CC0BC6" w:rsidRDefault="00CC0BC6" w:rsidP="00CC0BC6">
                      <w:pPr>
                        <w:pStyle w:val="Prrafodelista"/>
                        <w:numPr>
                          <w:ilvl w:val="0"/>
                          <w:numId w:val="15"/>
                        </w:numPr>
                        <w:jc w:val="both"/>
                        <w:rPr>
                          <w:rFonts w:ascii="Arial" w:hAnsi="Arial" w:cs="Arial"/>
                          <w:b/>
                          <w:bCs/>
                          <w:lang w:val="es-US"/>
                        </w:rPr>
                      </w:pPr>
                      <w:r>
                        <w:rPr>
                          <w:rFonts w:ascii="Arial" w:hAnsi="Arial" w:cs="Arial"/>
                          <w:b/>
                          <w:bCs/>
                          <w:lang w:val="es-US"/>
                        </w:rPr>
                        <w:t>¿</w:t>
                      </w:r>
                      <w:r w:rsidRPr="000B6E0D">
                        <w:rPr>
                          <w:rFonts w:ascii="Arial" w:hAnsi="Arial" w:cs="Arial"/>
                          <w:b/>
                          <w:bCs/>
                          <w:lang w:val="es-US"/>
                        </w:rPr>
                        <w:t>Considera usted que los fertilizantes que implementa, incrementan el rendimiento o bajan ¿Por qué?</w:t>
                      </w:r>
                    </w:p>
                    <w:p w14:paraId="6833315C" w14:textId="77777777" w:rsidR="00CC0BC6" w:rsidRPr="004E6706" w:rsidRDefault="00CC0BC6" w:rsidP="00CC0BC6">
                      <w:pPr>
                        <w:pStyle w:val="Prrafodelista"/>
                        <w:rPr>
                          <w:rFonts w:ascii="Arial" w:hAnsi="Arial" w:cs="Arial"/>
                          <w:b/>
                          <w:bCs/>
                          <w:lang w:val="es-US"/>
                        </w:rPr>
                      </w:pPr>
                    </w:p>
                    <w:p w14:paraId="0EF98FA9" w14:textId="77777777" w:rsidR="00CC0BC6" w:rsidRPr="000B6E0D" w:rsidRDefault="00CC0BC6" w:rsidP="00CC0BC6">
                      <w:pPr>
                        <w:pStyle w:val="Prrafodelista"/>
                        <w:jc w:val="both"/>
                        <w:rPr>
                          <w:rFonts w:ascii="Arial" w:hAnsi="Arial" w:cs="Arial"/>
                          <w:b/>
                          <w:bCs/>
                          <w:lang w:val="es-US"/>
                        </w:rPr>
                      </w:pPr>
                    </w:p>
                    <w:p w14:paraId="1709014A" w14:textId="77777777" w:rsidR="00CC0BC6" w:rsidRPr="00384819" w:rsidRDefault="00CC0BC6" w:rsidP="00CC0BC6">
                      <w:pPr>
                        <w:jc w:val="both"/>
                        <w:rPr>
                          <w:rFonts w:ascii="Arial" w:hAnsi="Arial" w:cs="Arial"/>
                          <w:lang w:val="es-US"/>
                        </w:rPr>
                      </w:pPr>
                    </w:p>
                    <w:p w14:paraId="4F8344E1" w14:textId="77777777" w:rsidR="00CC0BC6" w:rsidRDefault="00CC0BC6" w:rsidP="00CC0BC6">
                      <w:pPr>
                        <w:pStyle w:val="Prrafodelista"/>
                        <w:numPr>
                          <w:ilvl w:val="0"/>
                          <w:numId w:val="15"/>
                        </w:numPr>
                        <w:jc w:val="both"/>
                        <w:rPr>
                          <w:rFonts w:ascii="Arial" w:hAnsi="Arial" w:cs="Arial"/>
                          <w:b/>
                          <w:bCs/>
                          <w:lang w:val="es-US"/>
                        </w:rPr>
                      </w:pPr>
                      <w:r w:rsidRPr="000B6E0D">
                        <w:rPr>
                          <w:rFonts w:ascii="Arial" w:hAnsi="Arial" w:cs="Arial"/>
                          <w:b/>
                          <w:bCs/>
                          <w:lang w:val="es-US"/>
                        </w:rPr>
                        <w:t>¿Considera usted que el Plan de Fertilización le beneficiara en los demás cultivos?</w:t>
                      </w:r>
                    </w:p>
                    <w:p w14:paraId="79F65323" w14:textId="77777777" w:rsidR="00CC0BC6" w:rsidRPr="004E6706" w:rsidRDefault="00CC0BC6" w:rsidP="00CC0BC6">
                      <w:pPr>
                        <w:pStyle w:val="Prrafodelista"/>
                        <w:rPr>
                          <w:rFonts w:ascii="Arial" w:hAnsi="Arial" w:cs="Arial"/>
                          <w:b/>
                          <w:bCs/>
                          <w:lang w:val="es-US"/>
                        </w:rPr>
                      </w:pPr>
                    </w:p>
                    <w:p w14:paraId="79E05907" w14:textId="77777777" w:rsidR="00CC0BC6" w:rsidRDefault="00CC0BC6" w:rsidP="00CC0BC6">
                      <w:pPr>
                        <w:pStyle w:val="Prrafodelista"/>
                        <w:jc w:val="both"/>
                        <w:rPr>
                          <w:rFonts w:ascii="Arial" w:hAnsi="Arial" w:cs="Arial"/>
                          <w:b/>
                          <w:bCs/>
                          <w:lang w:val="es-US"/>
                        </w:rPr>
                      </w:pPr>
                    </w:p>
                    <w:p w14:paraId="2EC4505D" w14:textId="77777777" w:rsidR="00CC0BC6" w:rsidRPr="000B6E0D" w:rsidRDefault="00CC0BC6" w:rsidP="00CC0BC6">
                      <w:pPr>
                        <w:pStyle w:val="Prrafodelista"/>
                        <w:rPr>
                          <w:rFonts w:ascii="Arial" w:hAnsi="Arial" w:cs="Arial"/>
                          <w:b/>
                          <w:bCs/>
                          <w:lang w:val="es-US"/>
                        </w:rPr>
                      </w:pPr>
                    </w:p>
                    <w:p w14:paraId="3C4BCC23" w14:textId="77777777" w:rsidR="00CC0BC6" w:rsidRPr="000B6E0D" w:rsidRDefault="00CC0BC6" w:rsidP="00CC0BC6">
                      <w:pPr>
                        <w:pStyle w:val="Prrafodelista"/>
                        <w:numPr>
                          <w:ilvl w:val="0"/>
                          <w:numId w:val="15"/>
                        </w:numPr>
                        <w:jc w:val="both"/>
                        <w:rPr>
                          <w:rFonts w:ascii="Arial" w:hAnsi="Arial" w:cs="Arial"/>
                          <w:b/>
                          <w:bCs/>
                          <w:lang w:val="es-US"/>
                        </w:rPr>
                      </w:pPr>
                      <w:r>
                        <w:rPr>
                          <w:rFonts w:ascii="Arial" w:hAnsi="Arial" w:cs="Arial"/>
                          <w:b/>
                          <w:bCs/>
                          <w:lang w:val="es-US"/>
                        </w:rPr>
                        <w:t>¿Qué tipo de Fertilización a implementado en los últimos a</w:t>
                      </w:r>
                      <w:r>
                        <w:rPr>
                          <w:rFonts w:ascii="Arial" w:hAnsi="Arial" w:cs="Arial"/>
                          <w:b/>
                          <w:bCs/>
                          <w:lang w:val="es-NI"/>
                        </w:rPr>
                        <w:t>ñ</w:t>
                      </w:r>
                      <w:r>
                        <w:rPr>
                          <w:rFonts w:ascii="Arial" w:hAnsi="Arial" w:cs="Arial"/>
                          <w:b/>
                          <w:bCs/>
                          <w:lang w:val="es-US"/>
                        </w:rPr>
                        <w:t>os y por qué?</w:t>
                      </w:r>
                    </w:p>
                    <w:p w14:paraId="42E33813" w14:textId="77777777" w:rsidR="00CC0BC6" w:rsidRDefault="00CC0BC6" w:rsidP="00CC0BC6">
                      <w:pPr>
                        <w:jc w:val="both"/>
                        <w:rPr>
                          <w:rFonts w:ascii="Arial" w:hAnsi="Arial" w:cs="Arial"/>
                          <w:b/>
                          <w:bCs/>
                          <w:sz w:val="24"/>
                          <w:szCs w:val="24"/>
                          <w:lang w:val="es-US"/>
                        </w:rPr>
                      </w:pPr>
                    </w:p>
                    <w:p w14:paraId="21EB172E" w14:textId="77777777" w:rsidR="00CC0BC6" w:rsidRPr="00384819" w:rsidRDefault="00CC0BC6" w:rsidP="00CC0BC6">
                      <w:pPr>
                        <w:jc w:val="both"/>
                        <w:rPr>
                          <w:rFonts w:ascii="Arial" w:hAnsi="Arial" w:cs="Arial"/>
                          <w:b/>
                          <w:bCs/>
                          <w:sz w:val="24"/>
                          <w:szCs w:val="24"/>
                          <w:lang w:val="es-US"/>
                        </w:rPr>
                      </w:pPr>
                    </w:p>
                    <w:p w14:paraId="52E5173A" w14:textId="77777777" w:rsidR="00CC0BC6" w:rsidRDefault="00CC0BC6" w:rsidP="00CC0BC6">
                      <w:pPr>
                        <w:jc w:val="both"/>
                        <w:rPr>
                          <w:lang w:val="es-US"/>
                        </w:rPr>
                      </w:pPr>
                    </w:p>
                    <w:p w14:paraId="39B8EBE8" w14:textId="77777777" w:rsidR="00CC0BC6" w:rsidRPr="000B683A" w:rsidRDefault="00CC0BC6" w:rsidP="00CC0BC6">
                      <w:pPr>
                        <w:jc w:val="center"/>
                        <w:rPr>
                          <w:lang w:val="es-US"/>
                        </w:rPr>
                      </w:pPr>
                    </w:p>
                  </w:txbxContent>
                </v:textbox>
              </v:shape>
            </w:pict>
          </mc:Fallback>
        </mc:AlternateContent>
      </w:r>
      <w:r w:rsidRPr="00E24503">
        <w:rPr>
          <w:rFonts w:ascii="Arial" w:hAnsi="Arial" w:cs="Arial"/>
          <w:noProof/>
          <w:lang w:val="es-NI" w:eastAsia="es-NI"/>
        </w:rPr>
        <w:drawing>
          <wp:anchor distT="0" distB="0" distL="114300" distR="114300" simplePos="0" relativeHeight="251683840" behindDoc="1" locked="0" layoutInCell="1" allowOverlap="1" wp14:anchorId="0416C35D" wp14:editId="42A9C839">
            <wp:simplePos x="0" y="0"/>
            <wp:positionH relativeFrom="column">
              <wp:posOffset>4640792</wp:posOffset>
            </wp:positionH>
            <wp:positionV relativeFrom="paragraph">
              <wp:posOffset>222250</wp:posOffset>
            </wp:positionV>
            <wp:extent cx="921385" cy="925195"/>
            <wp:effectExtent l="0" t="0" r="0" b="8255"/>
            <wp:wrapTight wrapText="bothSides">
              <wp:wrapPolygon edited="0">
                <wp:start x="0" y="0"/>
                <wp:lineTo x="0" y="21348"/>
                <wp:lineTo x="20990" y="21348"/>
                <wp:lineTo x="2099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1385" cy="925195"/>
                    </a:xfrm>
                    <a:prstGeom prst="rect">
                      <a:avLst/>
                    </a:prstGeom>
                  </pic:spPr>
                </pic:pic>
              </a:graphicData>
            </a:graphic>
            <wp14:sizeRelH relativeFrom="margin">
              <wp14:pctWidth>0</wp14:pctWidth>
            </wp14:sizeRelH>
            <wp14:sizeRelV relativeFrom="margin">
              <wp14:pctHeight>0</wp14:pctHeight>
            </wp14:sizeRelV>
          </wp:anchor>
        </w:drawing>
      </w:r>
    </w:p>
    <w:p w14:paraId="20827EDF" w14:textId="77777777" w:rsidR="00CC0BC6" w:rsidRPr="00E24503" w:rsidRDefault="00CC0BC6" w:rsidP="00CC0BC6">
      <w:pPr>
        <w:spacing w:line="360" w:lineRule="auto"/>
        <w:rPr>
          <w:rFonts w:ascii="Arial" w:hAnsi="Arial" w:cs="Arial"/>
          <w:sz w:val="24"/>
          <w:szCs w:val="24"/>
          <w:lang w:val="es-US" w:eastAsia="es-MX"/>
        </w:rPr>
      </w:pPr>
    </w:p>
    <w:p w14:paraId="4949F81E" w14:textId="77777777" w:rsidR="00CC0BC6" w:rsidRPr="00E24503" w:rsidRDefault="00CC0BC6" w:rsidP="00CC0BC6">
      <w:pPr>
        <w:spacing w:line="360" w:lineRule="auto"/>
        <w:rPr>
          <w:rFonts w:ascii="Arial" w:hAnsi="Arial" w:cs="Arial"/>
          <w:sz w:val="24"/>
          <w:szCs w:val="24"/>
          <w:lang w:val="es-US" w:eastAsia="es-MX"/>
        </w:rPr>
      </w:pPr>
    </w:p>
    <w:p w14:paraId="35C07F33" w14:textId="77777777" w:rsidR="00CC0BC6" w:rsidRPr="00E24503" w:rsidRDefault="00CC0BC6" w:rsidP="00CC0BC6">
      <w:pPr>
        <w:spacing w:line="360" w:lineRule="auto"/>
        <w:rPr>
          <w:rFonts w:ascii="Arial" w:hAnsi="Arial" w:cs="Arial"/>
          <w:sz w:val="24"/>
          <w:szCs w:val="24"/>
          <w:lang w:val="es-US" w:eastAsia="es-MX"/>
        </w:rPr>
      </w:pPr>
    </w:p>
    <w:p w14:paraId="34DC9B60" w14:textId="77777777" w:rsidR="00CC0BC6" w:rsidRPr="00E24503" w:rsidRDefault="00CC0BC6" w:rsidP="00CC0BC6">
      <w:pPr>
        <w:spacing w:line="360" w:lineRule="auto"/>
        <w:rPr>
          <w:rFonts w:ascii="Arial" w:hAnsi="Arial" w:cs="Arial"/>
          <w:sz w:val="24"/>
          <w:szCs w:val="24"/>
          <w:lang w:val="es-US" w:eastAsia="es-MX"/>
        </w:rPr>
      </w:pPr>
    </w:p>
    <w:p w14:paraId="0E416F2B" w14:textId="17D32628" w:rsidR="00CC0BC6" w:rsidRPr="00E24503" w:rsidRDefault="00CC0BC6" w:rsidP="00CC0BC6">
      <w:pPr>
        <w:spacing w:line="360" w:lineRule="auto"/>
        <w:rPr>
          <w:rFonts w:ascii="Arial" w:hAnsi="Arial" w:cs="Arial"/>
          <w:sz w:val="24"/>
          <w:szCs w:val="24"/>
          <w:lang w:val="es-US" w:eastAsia="es-MX"/>
        </w:rPr>
      </w:pPr>
    </w:p>
    <w:p w14:paraId="7F528E6C" w14:textId="071674AD" w:rsidR="00CC0BC6" w:rsidRPr="00E24503" w:rsidRDefault="00CC0BC6" w:rsidP="00CC0BC6">
      <w:pPr>
        <w:spacing w:line="360" w:lineRule="auto"/>
        <w:rPr>
          <w:rFonts w:ascii="Arial" w:hAnsi="Arial" w:cs="Arial"/>
          <w:sz w:val="24"/>
          <w:szCs w:val="24"/>
          <w:lang w:val="es-US" w:eastAsia="es-MX"/>
        </w:rPr>
      </w:pPr>
    </w:p>
    <w:p w14:paraId="1D2EC238" w14:textId="0386D2B7" w:rsidR="00CC0BC6" w:rsidRPr="00E24503" w:rsidRDefault="00506FA8" w:rsidP="00CC0BC6">
      <w:pPr>
        <w:spacing w:line="360" w:lineRule="auto"/>
        <w:rPr>
          <w:rFonts w:ascii="Arial" w:hAnsi="Arial" w:cs="Arial"/>
          <w:sz w:val="24"/>
          <w:szCs w:val="24"/>
          <w:lang w:val="es-US" w:eastAsia="es-MX"/>
        </w:rPr>
      </w:pPr>
      <w:r w:rsidRPr="00E24503">
        <w:rPr>
          <w:rFonts w:ascii="Arial" w:hAnsi="Arial" w:cs="Arial"/>
          <w:bCs/>
          <w:noProof/>
          <w:sz w:val="24"/>
          <w:szCs w:val="24"/>
          <w:lang w:val="es-NI" w:eastAsia="es-NI"/>
        </w:rPr>
        <mc:AlternateContent>
          <mc:Choice Requires="wps">
            <w:drawing>
              <wp:anchor distT="0" distB="0" distL="114300" distR="114300" simplePos="0" relativeHeight="251685888" behindDoc="0" locked="0" layoutInCell="1" allowOverlap="1" wp14:anchorId="6A1F5EC0" wp14:editId="757742CA">
                <wp:simplePos x="0" y="0"/>
                <wp:positionH relativeFrom="column">
                  <wp:posOffset>371475</wp:posOffset>
                </wp:positionH>
                <wp:positionV relativeFrom="paragraph">
                  <wp:posOffset>43179</wp:posOffset>
                </wp:positionV>
                <wp:extent cx="237490" cy="169545"/>
                <wp:effectExtent l="0" t="0" r="10160" b="20955"/>
                <wp:wrapNone/>
                <wp:docPr id="17" name="Rectángulo 17"/>
                <wp:cNvGraphicFramePr/>
                <a:graphic xmlns:a="http://schemas.openxmlformats.org/drawingml/2006/main">
                  <a:graphicData uri="http://schemas.microsoft.com/office/word/2010/wordprocessingShape">
                    <wps:wsp>
                      <wps:cNvSpPr/>
                      <wps:spPr>
                        <a:xfrm flipV="1">
                          <a:off x="0" y="0"/>
                          <a:ext cx="237490" cy="16954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E2F9" w14:textId="77777777" w:rsidR="00CC0BC6" w:rsidRDefault="00CC0BC6" w:rsidP="00CC0BC6">
                            <w:pPr>
                              <w:jc w:val="center"/>
                            </w:pPr>
                          </w:p>
                          <w:p w14:paraId="35962D12" w14:textId="77777777" w:rsidR="00CC0BC6" w:rsidRDefault="00CC0BC6" w:rsidP="00CC0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5EC0" id="Rectángulo 17" o:spid="_x0000_s1032" style="position:absolute;margin-left:29.25pt;margin-top:3.4pt;width:18.7pt;height:13.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" filled="f" strokecolor="black [3213]" strokeweight=".25pt">
                <v:textbox>
                  <w:txbxContent>
                    <w:p w14:paraId="063EE2F9" w14:textId="77777777" w:rsidR="00CC0BC6" w:rsidRDefault="00CC0BC6" w:rsidP="00CC0BC6">
                      <w:pPr>
                        <w:jc w:val="center"/>
                      </w:pPr>
                    </w:p>
                    <w:p w14:paraId="35962D12" w14:textId="77777777" w:rsidR="00CC0BC6" w:rsidRDefault="00CC0BC6" w:rsidP="00CC0BC6">
                      <w:pPr>
                        <w:jc w:val="center"/>
                      </w:pPr>
                    </w:p>
                  </w:txbxContent>
                </v:textbox>
              </v:rect>
            </w:pict>
          </mc:Fallback>
        </mc:AlternateContent>
      </w:r>
      <w:r w:rsidRPr="00E24503">
        <w:rPr>
          <w:rFonts w:ascii="Arial" w:hAnsi="Arial" w:cs="Arial"/>
          <w:bCs/>
          <w:noProof/>
          <w:sz w:val="24"/>
          <w:szCs w:val="24"/>
          <w:lang w:val="es-NI" w:eastAsia="es-NI"/>
        </w:rPr>
        <mc:AlternateContent>
          <mc:Choice Requires="wps">
            <w:drawing>
              <wp:anchor distT="0" distB="0" distL="114300" distR="114300" simplePos="0" relativeHeight="251684864" behindDoc="0" locked="0" layoutInCell="1" allowOverlap="1" wp14:anchorId="45AEEED6" wp14:editId="6C2B2FDB">
                <wp:simplePos x="0" y="0"/>
                <wp:positionH relativeFrom="column">
                  <wp:posOffset>369570</wp:posOffset>
                </wp:positionH>
                <wp:positionV relativeFrom="paragraph">
                  <wp:posOffset>341630</wp:posOffset>
                </wp:positionV>
                <wp:extent cx="241300" cy="177800"/>
                <wp:effectExtent l="0" t="0" r="25400" b="12700"/>
                <wp:wrapNone/>
                <wp:docPr id="15" name="Rectángulo 15"/>
                <wp:cNvGraphicFramePr/>
                <a:graphic xmlns:a="http://schemas.openxmlformats.org/drawingml/2006/main">
                  <a:graphicData uri="http://schemas.microsoft.com/office/word/2010/wordprocessingShape">
                    <wps:wsp>
                      <wps:cNvSpPr/>
                      <wps:spPr>
                        <a:xfrm>
                          <a:off x="0" y="0"/>
                          <a:ext cx="241300" cy="177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F32079B" id="Rectángulo 15" o:spid="_x0000_s1026" style="position:absolute;margin-left:29.1pt;margin-top:26.9pt;width:19pt;height:1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" filled="f" strokecolor="black [3213]" strokeweight=".5pt"/>
            </w:pict>
          </mc:Fallback>
        </mc:AlternateContent>
      </w:r>
    </w:p>
    <w:p w14:paraId="25DD90EC" w14:textId="77777777" w:rsidR="00CC0BC6" w:rsidRPr="00E24503" w:rsidRDefault="00CC0BC6" w:rsidP="00CC0BC6">
      <w:pPr>
        <w:spacing w:line="360" w:lineRule="auto"/>
        <w:rPr>
          <w:rFonts w:ascii="Arial" w:hAnsi="Arial" w:cs="Arial"/>
          <w:sz w:val="24"/>
          <w:szCs w:val="24"/>
          <w:lang w:val="es-US" w:eastAsia="es-MX"/>
        </w:rPr>
      </w:pPr>
    </w:p>
    <w:p w14:paraId="400D7883" w14:textId="77777777" w:rsidR="00CC0BC6" w:rsidRPr="00E24503" w:rsidRDefault="00CC0BC6" w:rsidP="00CC0BC6">
      <w:pPr>
        <w:spacing w:line="360" w:lineRule="auto"/>
        <w:rPr>
          <w:rFonts w:ascii="Arial" w:hAnsi="Arial" w:cs="Arial"/>
          <w:sz w:val="24"/>
          <w:szCs w:val="24"/>
          <w:lang w:val="es-US" w:eastAsia="es-MX"/>
        </w:rPr>
      </w:pPr>
    </w:p>
    <w:p w14:paraId="5FD51E11" w14:textId="77777777" w:rsidR="00CC0BC6" w:rsidRPr="00E24503" w:rsidRDefault="00CC0BC6" w:rsidP="00CC0BC6">
      <w:pPr>
        <w:spacing w:line="360" w:lineRule="auto"/>
        <w:rPr>
          <w:rFonts w:ascii="Arial" w:hAnsi="Arial" w:cs="Arial"/>
          <w:sz w:val="24"/>
          <w:szCs w:val="24"/>
          <w:lang w:val="es-US" w:eastAsia="es-MX"/>
        </w:rPr>
      </w:pPr>
    </w:p>
    <w:p w14:paraId="0DEF6246" w14:textId="77777777" w:rsidR="00CC0BC6" w:rsidRPr="00E24503" w:rsidRDefault="00CC0BC6" w:rsidP="00CC0BC6">
      <w:pPr>
        <w:spacing w:line="360" w:lineRule="auto"/>
        <w:rPr>
          <w:rFonts w:ascii="Arial" w:hAnsi="Arial" w:cs="Arial"/>
          <w:sz w:val="24"/>
          <w:szCs w:val="24"/>
          <w:lang w:val="es-US" w:eastAsia="es-MX"/>
        </w:rPr>
      </w:pPr>
    </w:p>
    <w:p w14:paraId="3399C0B7" w14:textId="77777777" w:rsidR="00CC0BC6" w:rsidRPr="00E24503" w:rsidRDefault="00CC0BC6" w:rsidP="00CC0BC6">
      <w:pPr>
        <w:spacing w:line="360" w:lineRule="auto"/>
        <w:rPr>
          <w:rFonts w:ascii="Arial" w:hAnsi="Arial" w:cs="Arial"/>
          <w:sz w:val="24"/>
          <w:szCs w:val="24"/>
          <w:lang w:val="es-US" w:eastAsia="es-MX"/>
        </w:rPr>
      </w:pPr>
    </w:p>
    <w:p w14:paraId="2C83098B" w14:textId="77777777" w:rsidR="00CC0BC6" w:rsidRPr="00E24503" w:rsidRDefault="00CC0BC6" w:rsidP="00CC0BC6">
      <w:pPr>
        <w:spacing w:line="360" w:lineRule="auto"/>
        <w:rPr>
          <w:rFonts w:ascii="Arial" w:hAnsi="Arial" w:cs="Arial"/>
          <w:sz w:val="24"/>
          <w:szCs w:val="24"/>
          <w:lang w:val="es-US" w:eastAsia="es-MX"/>
        </w:rPr>
      </w:pPr>
    </w:p>
    <w:p w14:paraId="3A11E3E7" w14:textId="77777777" w:rsidR="00CC0BC6" w:rsidRPr="00E24503" w:rsidRDefault="00CC0BC6" w:rsidP="00CC0BC6">
      <w:pPr>
        <w:spacing w:line="360" w:lineRule="auto"/>
        <w:rPr>
          <w:rFonts w:ascii="Arial" w:hAnsi="Arial" w:cs="Arial"/>
          <w:sz w:val="24"/>
          <w:szCs w:val="24"/>
          <w:lang w:val="es-US" w:eastAsia="es-MX"/>
        </w:rPr>
      </w:pPr>
    </w:p>
    <w:p w14:paraId="5B60D68E" w14:textId="77777777" w:rsidR="00CC0BC6" w:rsidRPr="00E24503" w:rsidRDefault="00CC0BC6" w:rsidP="00CC0BC6">
      <w:pPr>
        <w:spacing w:line="360" w:lineRule="auto"/>
        <w:rPr>
          <w:rFonts w:ascii="Arial" w:hAnsi="Arial" w:cs="Arial"/>
          <w:sz w:val="24"/>
          <w:szCs w:val="24"/>
          <w:lang w:val="es-US" w:eastAsia="es-MX"/>
        </w:rPr>
      </w:pPr>
    </w:p>
    <w:p w14:paraId="2D13E3EC" w14:textId="77777777" w:rsidR="00CC0BC6" w:rsidRPr="00E24503" w:rsidRDefault="00CC0BC6" w:rsidP="00CC0BC6">
      <w:pPr>
        <w:spacing w:line="360" w:lineRule="auto"/>
        <w:rPr>
          <w:rFonts w:ascii="Arial" w:hAnsi="Arial" w:cs="Arial"/>
          <w:sz w:val="24"/>
          <w:szCs w:val="24"/>
          <w:lang w:val="es-US" w:eastAsia="es-MX"/>
        </w:rPr>
      </w:pPr>
    </w:p>
    <w:p w14:paraId="6F1BA282" w14:textId="77777777" w:rsidR="00CC0BC6" w:rsidRPr="00E24503" w:rsidRDefault="00CC0BC6" w:rsidP="00CC0BC6">
      <w:pPr>
        <w:tabs>
          <w:tab w:val="left" w:pos="1396"/>
        </w:tabs>
        <w:spacing w:line="360" w:lineRule="auto"/>
        <w:rPr>
          <w:rFonts w:ascii="Arial" w:hAnsi="Arial" w:cs="Arial"/>
          <w:sz w:val="24"/>
          <w:szCs w:val="24"/>
          <w:lang w:val="es-US" w:eastAsia="es-MX"/>
        </w:rPr>
      </w:pPr>
    </w:p>
    <w:p w14:paraId="123643E6" w14:textId="77777777" w:rsidR="00CC0BC6" w:rsidRPr="00E24503" w:rsidRDefault="00CC0BC6" w:rsidP="00CC0BC6">
      <w:pPr>
        <w:pStyle w:val="Ttulo2"/>
        <w:spacing w:line="360" w:lineRule="auto"/>
        <w:rPr>
          <w:rFonts w:cs="Arial"/>
          <w:szCs w:val="24"/>
          <w:lang w:val="es-US"/>
        </w:rPr>
      </w:pPr>
      <w:bookmarkStart w:id="165" w:name="_Toc132723599"/>
      <w:bookmarkStart w:id="166" w:name="_Toc135386060"/>
      <w:bookmarkStart w:id="167" w:name="_Toc140676272"/>
      <w:r w:rsidRPr="00E24503">
        <w:rPr>
          <w:rFonts w:cs="Arial"/>
          <w:noProof/>
          <w:szCs w:val="24"/>
          <w:lang w:val="es-NI" w:eastAsia="es-NI"/>
        </w:rPr>
        <w:lastRenderedPageBreak/>
        <mc:AlternateContent>
          <mc:Choice Requires="wps">
            <w:drawing>
              <wp:anchor distT="45720" distB="45720" distL="114300" distR="114300" simplePos="0" relativeHeight="251686912" behindDoc="0" locked="0" layoutInCell="1" allowOverlap="1" wp14:anchorId="12402FFF" wp14:editId="6B700A34">
                <wp:simplePos x="0" y="0"/>
                <wp:positionH relativeFrom="margin">
                  <wp:align>left</wp:align>
                </wp:positionH>
                <wp:positionV relativeFrom="paragraph">
                  <wp:posOffset>0</wp:posOffset>
                </wp:positionV>
                <wp:extent cx="5580380" cy="5965825"/>
                <wp:effectExtent l="0" t="0" r="20320" b="1587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5965825"/>
                        </a:xfrm>
                        <a:prstGeom prst="rect">
                          <a:avLst/>
                        </a:prstGeom>
                        <a:solidFill>
                          <a:srgbClr val="FFFFFF"/>
                        </a:solidFill>
                        <a:ln w="9525">
                          <a:solidFill>
                            <a:srgbClr val="000000"/>
                          </a:solidFill>
                          <a:miter lim="800000"/>
                          <a:headEnd/>
                          <a:tailEnd/>
                        </a:ln>
                      </wps:spPr>
                      <wps:txbx>
                        <w:txbxContent>
                          <w:p w14:paraId="5D4BD15F" w14:textId="77777777" w:rsidR="00CC0BC6" w:rsidRPr="005178B5" w:rsidRDefault="00CC0BC6" w:rsidP="005178B5">
                            <w:pPr>
                              <w:jc w:val="center"/>
                              <w:rPr>
                                <w:rFonts w:ascii="Arial" w:hAnsi="Arial" w:cs="Arial"/>
                                <w:b/>
                                <w:bCs/>
                                <w:lang w:val="es-US"/>
                              </w:rPr>
                            </w:pPr>
                            <w:r w:rsidRPr="005178B5">
                              <w:rPr>
                                <w:rFonts w:ascii="Arial" w:hAnsi="Arial" w:cs="Arial"/>
                                <w:b/>
                                <w:bCs/>
                                <w:lang w:val="es-US"/>
                              </w:rPr>
                              <w:t>Universidad de ciencias comerciales.</w:t>
                            </w:r>
                            <w:r w:rsidRPr="005178B5">
                              <w:rPr>
                                <w:rFonts w:ascii="Arial" w:hAnsi="Arial" w:cs="Arial"/>
                                <w:b/>
                                <w:bCs/>
                                <w:noProof/>
                                <w:lang w:val="es-US"/>
                              </w:rPr>
                              <w:t xml:space="preserve"> </w:t>
                            </w:r>
                            <w:r w:rsidRPr="005178B5">
                              <w:rPr>
                                <w:rFonts w:ascii="Arial" w:hAnsi="Arial" w:cs="Arial"/>
                                <w:b/>
                                <w:bCs/>
                                <w:noProof/>
                                <w:sz w:val="20"/>
                                <w:szCs w:val="20"/>
                                <w:lang w:val="es-NI" w:eastAsia="es-NI"/>
                              </w:rPr>
                              <w:drawing>
                                <wp:inline distT="0" distB="0" distL="0" distR="0" wp14:anchorId="6977B6F4" wp14:editId="30B29A8A">
                                  <wp:extent cx="578485" cy="5784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14:paraId="40AC0E71" w14:textId="220ECF64" w:rsidR="00CC0BC6" w:rsidRPr="005178B5" w:rsidRDefault="00CC0BC6" w:rsidP="005178B5">
                            <w:pPr>
                              <w:jc w:val="center"/>
                              <w:rPr>
                                <w:rFonts w:ascii="Arial" w:hAnsi="Arial" w:cs="Arial"/>
                                <w:b/>
                                <w:bCs/>
                                <w:lang w:val="es-US"/>
                              </w:rPr>
                            </w:pPr>
                            <w:r w:rsidRPr="005178B5">
                              <w:rPr>
                                <w:rFonts w:ascii="Arial" w:hAnsi="Arial" w:cs="Arial"/>
                                <w:b/>
                                <w:bCs/>
                                <w:lang w:val="es-US"/>
                              </w:rPr>
                              <w:t>Campus león.</w:t>
                            </w:r>
                          </w:p>
                          <w:p w14:paraId="23B2D23B" w14:textId="77777777" w:rsidR="00CC0BC6" w:rsidRPr="005178B5" w:rsidRDefault="00CC0BC6" w:rsidP="005178B5">
                            <w:pPr>
                              <w:jc w:val="center"/>
                              <w:rPr>
                                <w:rFonts w:ascii="Arial" w:hAnsi="Arial" w:cs="Arial"/>
                                <w:b/>
                                <w:bCs/>
                                <w:lang w:val="es-US"/>
                              </w:rPr>
                            </w:pPr>
                          </w:p>
                          <w:p w14:paraId="1E37D85C" w14:textId="77777777" w:rsidR="00CC0BC6" w:rsidRPr="005178B5" w:rsidRDefault="00CC0BC6" w:rsidP="005178B5">
                            <w:pPr>
                              <w:jc w:val="both"/>
                              <w:rPr>
                                <w:rFonts w:ascii="Arial" w:hAnsi="Arial" w:cs="Arial"/>
                                <w:lang w:val="es-US"/>
                              </w:rPr>
                            </w:pPr>
                            <w:bookmarkStart w:id="168" w:name="_Hlk132793295"/>
                            <w:r w:rsidRPr="005178B5">
                              <w:rPr>
                                <w:rFonts w:ascii="Arial" w:hAnsi="Arial" w:cs="Arial"/>
                                <w:lang w:val="es-US"/>
                              </w:rPr>
                              <w:t>Se está realizando un trabajo investigativo del área de fertilidad y fertilizante por lo cual se necesita la colaboración para la recolección de información de dicha entrevista.</w:t>
                            </w:r>
                          </w:p>
                          <w:bookmarkEnd w:id="168"/>
                          <w:p w14:paraId="5F73FA5E" w14:textId="77777777" w:rsidR="00CC0BC6" w:rsidRPr="005178B5" w:rsidRDefault="00CC0BC6" w:rsidP="005178B5">
                            <w:pPr>
                              <w:rPr>
                                <w:rFonts w:ascii="Arial" w:hAnsi="Arial" w:cs="Arial"/>
                                <w:b/>
                                <w:bCs/>
                                <w:lang w:val="es-US"/>
                              </w:rPr>
                            </w:pPr>
                            <w:r w:rsidRPr="005178B5">
                              <w:rPr>
                                <w:rFonts w:ascii="Arial" w:hAnsi="Arial" w:cs="Arial"/>
                                <w:b/>
                                <w:bCs/>
                                <w:lang w:val="es-US"/>
                              </w:rPr>
                              <w:t>Ing. Agrónomo</w:t>
                            </w:r>
                          </w:p>
                          <w:p w14:paraId="7F58C3C8" w14:textId="77777777" w:rsidR="00CC0BC6" w:rsidRPr="005178B5" w:rsidRDefault="00CC0BC6" w:rsidP="005178B5">
                            <w:pPr>
                              <w:rPr>
                                <w:rFonts w:ascii="Arial" w:hAnsi="Arial" w:cs="Arial"/>
                                <w:b/>
                                <w:bCs/>
                                <w:lang w:val="es-US"/>
                              </w:rPr>
                            </w:pPr>
                            <w:r w:rsidRPr="005178B5">
                              <w:rPr>
                                <w:rFonts w:ascii="Arial" w:hAnsi="Arial" w:cs="Arial"/>
                                <w:b/>
                                <w:bCs/>
                                <w:lang w:val="es-US"/>
                              </w:rPr>
                              <w:t>¿Qué sabe acerca de los fertilizantes?</w:t>
                            </w:r>
                          </w:p>
                          <w:p w14:paraId="0B5BD57B" w14:textId="77777777" w:rsidR="00CC0BC6" w:rsidRPr="005178B5" w:rsidRDefault="00CC0BC6" w:rsidP="005178B5">
                            <w:pPr>
                              <w:rPr>
                                <w:rFonts w:ascii="Arial" w:hAnsi="Arial" w:cs="Arial"/>
                                <w:b/>
                                <w:bCs/>
                                <w:lang w:val="es-US"/>
                              </w:rPr>
                            </w:pPr>
                          </w:p>
                          <w:p w14:paraId="5D19930B" w14:textId="77777777" w:rsidR="00CC0BC6" w:rsidRPr="005178B5" w:rsidRDefault="00CC0BC6" w:rsidP="005178B5">
                            <w:pPr>
                              <w:rPr>
                                <w:rFonts w:ascii="Arial" w:hAnsi="Arial" w:cs="Arial"/>
                                <w:b/>
                                <w:bCs/>
                                <w:lang w:val="es-US"/>
                              </w:rPr>
                            </w:pPr>
                            <w:r w:rsidRPr="005178B5">
                              <w:rPr>
                                <w:rFonts w:ascii="Arial" w:hAnsi="Arial" w:cs="Arial"/>
                                <w:b/>
                                <w:bCs/>
                                <w:lang w:val="es-US"/>
                              </w:rPr>
                              <w:t>¿Qué tipos de fertilizantes conoce?</w:t>
                            </w:r>
                          </w:p>
                          <w:p w14:paraId="392AF226" w14:textId="77777777" w:rsidR="00CC0BC6" w:rsidRPr="005178B5" w:rsidRDefault="00CC0BC6" w:rsidP="005178B5">
                            <w:pPr>
                              <w:rPr>
                                <w:rFonts w:ascii="Arial" w:hAnsi="Arial" w:cs="Arial"/>
                                <w:b/>
                                <w:bCs/>
                                <w:lang w:val="es-US"/>
                              </w:rPr>
                            </w:pPr>
                          </w:p>
                          <w:p w14:paraId="3F987DE3" w14:textId="77777777" w:rsidR="00CC0BC6" w:rsidRPr="005178B5" w:rsidRDefault="00CC0BC6" w:rsidP="005178B5">
                            <w:pPr>
                              <w:rPr>
                                <w:rFonts w:ascii="Arial" w:hAnsi="Arial" w:cs="Arial"/>
                                <w:b/>
                                <w:bCs/>
                                <w:lang w:val="es-US"/>
                              </w:rPr>
                            </w:pPr>
                            <w:r w:rsidRPr="005178B5">
                              <w:rPr>
                                <w:rFonts w:ascii="Arial" w:hAnsi="Arial" w:cs="Arial"/>
                                <w:b/>
                                <w:bCs/>
                                <w:lang w:val="es-US"/>
                              </w:rPr>
                              <w:t>¿Cuál fertilización tiene más eficiencias la química o la orgánica?</w:t>
                            </w:r>
                          </w:p>
                          <w:p w14:paraId="58223E63" w14:textId="77777777" w:rsidR="00CC0BC6" w:rsidRPr="005178B5" w:rsidRDefault="00CC0BC6" w:rsidP="005178B5">
                            <w:pPr>
                              <w:rPr>
                                <w:rFonts w:ascii="Arial" w:hAnsi="Arial" w:cs="Arial"/>
                                <w:b/>
                                <w:bCs/>
                                <w:lang w:val="es-US"/>
                              </w:rPr>
                            </w:pPr>
                          </w:p>
                          <w:p w14:paraId="34C03C66" w14:textId="77777777" w:rsidR="00CC0BC6" w:rsidRPr="005178B5" w:rsidRDefault="00CC0BC6" w:rsidP="005178B5">
                            <w:pPr>
                              <w:rPr>
                                <w:rFonts w:ascii="Arial" w:hAnsi="Arial" w:cs="Arial"/>
                                <w:b/>
                                <w:bCs/>
                                <w:lang w:val="es-US"/>
                              </w:rPr>
                            </w:pPr>
                            <w:r w:rsidRPr="005178B5">
                              <w:rPr>
                                <w:rFonts w:ascii="Arial" w:hAnsi="Arial" w:cs="Arial"/>
                                <w:b/>
                                <w:bCs/>
                                <w:lang w:val="es-US"/>
                              </w:rPr>
                              <w:t>¿Qué cantidad de fertilizantes aplicaría por hectárea normalmente en el cultivo de sandia?</w:t>
                            </w:r>
                          </w:p>
                          <w:p w14:paraId="4DD9E620" w14:textId="77777777" w:rsidR="00CC0BC6" w:rsidRPr="005178B5" w:rsidRDefault="00CC0BC6" w:rsidP="005178B5">
                            <w:pPr>
                              <w:jc w:val="center"/>
                              <w:rPr>
                                <w:rFonts w:ascii="Arial" w:hAnsi="Arial" w:cs="Arial"/>
                                <w:b/>
                                <w:bCs/>
                                <w:lang w:val="es-US"/>
                              </w:rPr>
                            </w:pPr>
                          </w:p>
                          <w:p w14:paraId="3B5E47FF" w14:textId="77777777" w:rsidR="00CC0BC6" w:rsidRPr="005178B5" w:rsidRDefault="00CC0BC6" w:rsidP="005178B5">
                            <w:pPr>
                              <w:jc w:val="center"/>
                              <w:rPr>
                                <w:rFonts w:ascii="Arial" w:hAnsi="Arial" w:cs="Arial"/>
                                <w:b/>
                                <w:bCs/>
                                <w:lang w:val="es-US"/>
                              </w:rPr>
                            </w:pPr>
                            <w:r w:rsidRPr="005178B5">
                              <w:rPr>
                                <w:rFonts w:ascii="Arial" w:hAnsi="Arial" w:cs="Arial"/>
                                <w:b/>
                                <w:bCs/>
                                <w:lang w:val="es-US"/>
                              </w:rPr>
                              <w:t>¿Qué métodos utiliza para calcular la dosis de fertilización?</w:t>
                            </w:r>
                          </w:p>
                          <w:p w14:paraId="2AFCCA78" w14:textId="77777777" w:rsidR="00CC0BC6" w:rsidRPr="009B1CAF" w:rsidRDefault="00CC0BC6" w:rsidP="00CC0BC6">
                            <w:pPr>
                              <w:pStyle w:val="Prrafodelista"/>
                              <w:rPr>
                                <w:rFonts w:ascii="Arial" w:hAnsi="Arial" w:cs="Arial"/>
                                <w:sz w:val="24"/>
                                <w:szCs w:val="24"/>
                                <w:lang w:val="es-US"/>
                              </w:rPr>
                            </w:pPr>
                          </w:p>
                          <w:p w14:paraId="3EF02659" w14:textId="77777777" w:rsidR="00CC0BC6" w:rsidRPr="009B1CAF" w:rsidRDefault="00CC0BC6" w:rsidP="00CC0BC6">
                            <w:pPr>
                              <w:pStyle w:val="Prrafodelista"/>
                              <w:rPr>
                                <w:rFonts w:ascii="Arial" w:hAnsi="Arial" w:cs="Arial"/>
                                <w:sz w:val="24"/>
                                <w:szCs w:val="24"/>
                                <w:lang w:val="es-US"/>
                              </w:rPr>
                            </w:pPr>
                          </w:p>
                          <w:p w14:paraId="1DFC0C7C" w14:textId="77777777" w:rsidR="00CC0BC6" w:rsidRPr="009B1CAF" w:rsidRDefault="00CC0BC6" w:rsidP="00CC0BC6">
                            <w:pPr>
                              <w:pStyle w:val="Prrafodelista"/>
                              <w:rPr>
                                <w:rFonts w:ascii="Arial" w:hAnsi="Arial" w:cs="Arial"/>
                                <w:sz w:val="24"/>
                                <w:szCs w:val="24"/>
                                <w:lang w:val="es-US"/>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2FFF" id="Cuadro de texto 20" o:spid="_x0000_s1033" type="#_x0000_t202" style="position:absolute;margin-left:0;margin-top:0;width:439.4pt;height:469.7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">
                <v:textbox>
                  <w:txbxContent>
                    <w:p w14:paraId="5D4BD15F" w14:textId="77777777" w:rsidR="00CC0BC6" w:rsidRPr="005178B5" w:rsidRDefault="00CC0BC6" w:rsidP="005178B5">
                      <w:pPr>
                        <w:jc w:val="center"/>
                        <w:rPr>
                          <w:rFonts w:ascii="Arial" w:hAnsi="Arial" w:cs="Arial"/>
                          <w:b/>
                          <w:bCs/>
                          <w:lang w:val="es-US"/>
                        </w:rPr>
                      </w:pPr>
                      <w:r w:rsidRPr="005178B5">
                        <w:rPr>
                          <w:rFonts w:ascii="Arial" w:hAnsi="Arial" w:cs="Arial"/>
                          <w:b/>
                          <w:bCs/>
                          <w:lang w:val="es-US"/>
                        </w:rPr>
                        <w:t>Universidad de ciencias comerciales.</w:t>
                      </w:r>
                      <w:r w:rsidRPr="005178B5">
                        <w:rPr>
                          <w:rFonts w:ascii="Arial" w:hAnsi="Arial" w:cs="Arial"/>
                          <w:b/>
                          <w:bCs/>
                          <w:noProof/>
                          <w:lang w:val="es-US"/>
                        </w:rPr>
                        <w:t xml:space="preserve"> </w:t>
                      </w:r>
                      <w:r w:rsidRPr="005178B5">
                        <w:rPr>
                          <w:rFonts w:ascii="Arial" w:hAnsi="Arial" w:cs="Arial"/>
                          <w:b/>
                          <w:bCs/>
                          <w:noProof/>
                          <w:sz w:val="20"/>
                          <w:szCs w:val="20"/>
                          <w:lang w:val="es-NI" w:eastAsia="es-NI"/>
                        </w:rPr>
                        <w:drawing>
                          <wp:inline distT="0" distB="0" distL="0" distR="0" wp14:anchorId="6977B6F4" wp14:editId="30B29A8A">
                            <wp:extent cx="578485" cy="5784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14:paraId="40AC0E71" w14:textId="220ECF64" w:rsidR="00CC0BC6" w:rsidRPr="005178B5" w:rsidRDefault="00CC0BC6" w:rsidP="005178B5">
                      <w:pPr>
                        <w:jc w:val="center"/>
                        <w:rPr>
                          <w:rFonts w:ascii="Arial" w:hAnsi="Arial" w:cs="Arial"/>
                          <w:b/>
                          <w:bCs/>
                          <w:lang w:val="es-US"/>
                        </w:rPr>
                      </w:pPr>
                      <w:r w:rsidRPr="005178B5">
                        <w:rPr>
                          <w:rFonts w:ascii="Arial" w:hAnsi="Arial" w:cs="Arial"/>
                          <w:b/>
                          <w:bCs/>
                          <w:lang w:val="es-US"/>
                        </w:rPr>
                        <w:t>Campus león.</w:t>
                      </w:r>
                    </w:p>
                    <w:p w14:paraId="23B2D23B" w14:textId="77777777" w:rsidR="00CC0BC6" w:rsidRPr="005178B5" w:rsidRDefault="00CC0BC6" w:rsidP="005178B5">
                      <w:pPr>
                        <w:jc w:val="center"/>
                        <w:rPr>
                          <w:rFonts w:ascii="Arial" w:hAnsi="Arial" w:cs="Arial"/>
                          <w:b/>
                          <w:bCs/>
                          <w:lang w:val="es-US"/>
                        </w:rPr>
                      </w:pPr>
                    </w:p>
                    <w:p w14:paraId="1E37D85C" w14:textId="77777777" w:rsidR="00CC0BC6" w:rsidRPr="005178B5" w:rsidRDefault="00CC0BC6" w:rsidP="005178B5">
                      <w:pPr>
                        <w:jc w:val="both"/>
                        <w:rPr>
                          <w:rFonts w:ascii="Arial" w:hAnsi="Arial" w:cs="Arial"/>
                          <w:lang w:val="es-US"/>
                        </w:rPr>
                      </w:pPr>
                      <w:bookmarkStart w:id="169" w:name="_Hlk132793295"/>
                      <w:r w:rsidRPr="005178B5">
                        <w:rPr>
                          <w:rFonts w:ascii="Arial" w:hAnsi="Arial" w:cs="Arial"/>
                          <w:lang w:val="es-US"/>
                        </w:rPr>
                        <w:t>Se está realizando un trabajo investigativo del área de fertilidad y fertilizante por lo cual se necesita la colaboración para la recolección de información de dicha entrevista.</w:t>
                      </w:r>
                    </w:p>
                    <w:bookmarkEnd w:id="169"/>
                    <w:p w14:paraId="5F73FA5E" w14:textId="77777777" w:rsidR="00CC0BC6" w:rsidRPr="005178B5" w:rsidRDefault="00CC0BC6" w:rsidP="005178B5">
                      <w:pPr>
                        <w:rPr>
                          <w:rFonts w:ascii="Arial" w:hAnsi="Arial" w:cs="Arial"/>
                          <w:b/>
                          <w:bCs/>
                          <w:lang w:val="es-US"/>
                        </w:rPr>
                      </w:pPr>
                      <w:r w:rsidRPr="005178B5">
                        <w:rPr>
                          <w:rFonts w:ascii="Arial" w:hAnsi="Arial" w:cs="Arial"/>
                          <w:b/>
                          <w:bCs/>
                          <w:lang w:val="es-US"/>
                        </w:rPr>
                        <w:t>Ing. Agrónomo</w:t>
                      </w:r>
                    </w:p>
                    <w:p w14:paraId="7F58C3C8" w14:textId="77777777" w:rsidR="00CC0BC6" w:rsidRPr="005178B5" w:rsidRDefault="00CC0BC6" w:rsidP="005178B5">
                      <w:pPr>
                        <w:rPr>
                          <w:rFonts w:ascii="Arial" w:hAnsi="Arial" w:cs="Arial"/>
                          <w:b/>
                          <w:bCs/>
                          <w:lang w:val="es-US"/>
                        </w:rPr>
                      </w:pPr>
                      <w:r w:rsidRPr="005178B5">
                        <w:rPr>
                          <w:rFonts w:ascii="Arial" w:hAnsi="Arial" w:cs="Arial"/>
                          <w:b/>
                          <w:bCs/>
                          <w:lang w:val="es-US"/>
                        </w:rPr>
                        <w:t>¿Qué sabe acerca de los fertilizantes?</w:t>
                      </w:r>
                    </w:p>
                    <w:p w14:paraId="0B5BD57B" w14:textId="77777777" w:rsidR="00CC0BC6" w:rsidRPr="005178B5" w:rsidRDefault="00CC0BC6" w:rsidP="005178B5">
                      <w:pPr>
                        <w:rPr>
                          <w:rFonts w:ascii="Arial" w:hAnsi="Arial" w:cs="Arial"/>
                          <w:b/>
                          <w:bCs/>
                          <w:lang w:val="es-US"/>
                        </w:rPr>
                      </w:pPr>
                    </w:p>
                    <w:p w14:paraId="5D19930B" w14:textId="77777777" w:rsidR="00CC0BC6" w:rsidRPr="005178B5" w:rsidRDefault="00CC0BC6" w:rsidP="005178B5">
                      <w:pPr>
                        <w:rPr>
                          <w:rFonts w:ascii="Arial" w:hAnsi="Arial" w:cs="Arial"/>
                          <w:b/>
                          <w:bCs/>
                          <w:lang w:val="es-US"/>
                        </w:rPr>
                      </w:pPr>
                      <w:r w:rsidRPr="005178B5">
                        <w:rPr>
                          <w:rFonts w:ascii="Arial" w:hAnsi="Arial" w:cs="Arial"/>
                          <w:b/>
                          <w:bCs/>
                          <w:lang w:val="es-US"/>
                        </w:rPr>
                        <w:t>¿Qué tipos de fertilizantes conoce?</w:t>
                      </w:r>
                    </w:p>
                    <w:p w14:paraId="392AF226" w14:textId="77777777" w:rsidR="00CC0BC6" w:rsidRPr="005178B5" w:rsidRDefault="00CC0BC6" w:rsidP="005178B5">
                      <w:pPr>
                        <w:rPr>
                          <w:rFonts w:ascii="Arial" w:hAnsi="Arial" w:cs="Arial"/>
                          <w:b/>
                          <w:bCs/>
                          <w:lang w:val="es-US"/>
                        </w:rPr>
                      </w:pPr>
                    </w:p>
                    <w:p w14:paraId="3F987DE3" w14:textId="77777777" w:rsidR="00CC0BC6" w:rsidRPr="005178B5" w:rsidRDefault="00CC0BC6" w:rsidP="005178B5">
                      <w:pPr>
                        <w:rPr>
                          <w:rFonts w:ascii="Arial" w:hAnsi="Arial" w:cs="Arial"/>
                          <w:b/>
                          <w:bCs/>
                          <w:lang w:val="es-US"/>
                        </w:rPr>
                      </w:pPr>
                      <w:r w:rsidRPr="005178B5">
                        <w:rPr>
                          <w:rFonts w:ascii="Arial" w:hAnsi="Arial" w:cs="Arial"/>
                          <w:b/>
                          <w:bCs/>
                          <w:lang w:val="es-US"/>
                        </w:rPr>
                        <w:t>¿Cuál fertilización tiene más eficiencias la química o la orgánica?</w:t>
                      </w:r>
                    </w:p>
                    <w:p w14:paraId="58223E63" w14:textId="77777777" w:rsidR="00CC0BC6" w:rsidRPr="005178B5" w:rsidRDefault="00CC0BC6" w:rsidP="005178B5">
                      <w:pPr>
                        <w:rPr>
                          <w:rFonts w:ascii="Arial" w:hAnsi="Arial" w:cs="Arial"/>
                          <w:b/>
                          <w:bCs/>
                          <w:lang w:val="es-US"/>
                        </w:rPr>
                      </w:pPr>
                    </w:p>
                    <w:p w14:paraId="34C03C66" w14:textId="77777777" w:rsidR="00CC0BC6" w:rsidRPr="005178B5" w:rsidRDefault="00CC0BC6" w:rsidP="005178B5">
                      <w:pPr>
                        <w:rPr>
                          <w:rFonts w:ascii="Arial" w:hAnsi="Arial" w:cs="Arial"/>
                          <w:b/>
                          <w:bCs/>
                          <w:lang w:val="es-US"/>
                        </w:rPr>
                      </w:pPr>
                      <w:r w:rsidRPr="005178B5">
                        <w:rPr>
                          <w:rFonts w:ascii="Arial" w:hAnsi="Arial" w:cs="Arial"/>
                          <w:b/>
                          <w:bCs/>
                          <w:lang w:val="es-US"/>
                        </w:rPr>
                        <w:t>¿Qué cantidad de fertilizantes aplicaría por hectárea normalmente en el cultivo de sandia?</w:t>
                      </w:r>
                    </w:p>
                    <w:p w14:paraId="4DD9E620" w14:textId="77777777" w:rsidR="00CC0BC6" w:rsidRPr="005178B5" w:rsidRDefault="00CC0BC6" w:rsidP="005178B5">
                      <w:pPr>
                        <w:jc w:val="center"/>
                        <w:rPr>
                          <w:rFonts w:ascii="Arial" w:hAnsi="Arial" w:cs="Arial"/>
                          <w:b/>
                          <w:bCs/>
                          <w:lang w:val="es-US"/>
                        </w:rPr>
                      </w:pPr>
                    </w:p>
                    <w:p w14:paraId="3B5E47FF" w14:textId="77777777" w:rsidR="00CC0BC6" w:rsidRPr="005178B5" w:rsidRDefault="00CC0BC6" w:rsidP="005178B5">
                      <w:pPr>
                        <w:jc w:val="center"/>
                        <w:rPr>
                          <w:rFonts w:ascii="Arial" w:hAnsi="Arial" w:cs="Arial"/>
                          <w:b/>
                          <w:bCs/>
                          <w:lang w:val="es-US"/>
                        </w:rPr>
                      </w:pPr>
                      <w:r w:rsidRPr="005178B5">
                        <w:rPr>
                          <w:rFonts w:ascii="Arial" w:hAnsi="Arial" w:cs="Arial"/>
                          <w:b/>
                          <w:bCs/>
                          <w:lang w:val="es-US"/>
                        </w:rPr>
                        <w:t>¿Qué métodos utiliza para calcular la dosis de fertilización?</w:t>
                      </w:r>
                    </w:p>
                    <w:p w14:paraId="2AFCCA78" w14:textId="77777777" w:rsidR="00CC0BC6" w:rsidRPr="009B1CAF" w:rsidRDefault="00CC0BC6" w:rsidP="00CC0BC6">
                      <w:pPr>
                        <w:pStyle w:val="Prrafodelista"/>
                        <w:rPr>
                          <w:rFonts w:ascii="Arial" w:hAnsi="Arial" w:cs="Arial"/>
                          <w:sz w:val="24"/>
                          <w:szCs w:val="24"/>
                          <w:lang w:val="es-US"/>
                        </w:rPr>
                      </w:pPr>
                    </w:p>
                    <w:p w14:paraId="3EF02659" w14:textId="77777777" w:rsidR="00CC0BC6" w:rsidRPr="009B1CAF" w:rsidRDefault="00CC0BC6" w:rsidP="00CC0BC6">
                      <w:pPr>
                        <w:pStyle w:val="Prrafodelista"/>
                        <w:rPr>
                          <w:rFonts w:ascii="Arial" w:hAnsi="Arial" w:cs="Arial"/>
                          <w:sz w:val="24"/>
                          <w:szCs w:val="24"/>
                          <w:lang w:val="es-US"/>
                        </w:rPr>
                      </w:pPr>
                    </w:p>
                    <w:p w14:paraId="1DFC0C7C" w14:textId="77777777" w:rsidR="00CC0BC6" w:rsidRPr="009B1CAF" w:rsidRDefault="00CC0BC6" w:rsidP="00CC0BC6">
                      <w:pPr>
                        <w:pStyle w:val="Prrafodelista"/>
                        <w:rPr>
                          <w:rFonts w:ascii="Arial" w:hAnsi="Arial" w:cs="Arial"/>
                          <w:sz w:val="24"/>
                          <w:szCs w:val="24"/>
                          <w:lang w:val="es-US"/>
                        </w:rPr>
                      </w:pPr>
                    </w:p>
                  </w:txbxContent>
                </v:textbox>
                <w10:wrap type="square" anchorx="margin"/>
              </v:shape>
            </w:pict>
          </mc:Fallback>
        </mc:AlternateContent>
      </w:r>
      <w:bookmarkEnd w:id="165"/>
      <w:bookmarkEnd w:id="166"/>
      <w:bookmarkEnd w:id="167"/>
    </w:p>
    <w:p w14:paraId="2BF05212" w14:textId="77777777" w:rsidR="001B1611" w:rsidRDefault="001B1611" w:rsidP="00CC0BC6">
      <w:pPr>
        <w:spacing w:line="360" w:lineRule="auto"/>
        <w:rPr>
          <w:rFonts w:ascii="Arial" w:hAnsi="Arial" w:cs="Arial"/>
          <w:sz w:val="24"/>
          <w:szCs w:val="24"/>
          <w:lang w:val="es-US"/>
        </w:rPr>
      </w:pPr>
    </w:p>
    <w:p w14:paraId="5445CCA4" w14:textId="77777777" w:rsidR="001B1611" w:rsidRDefault="001B1611" w:rsidP="00CC0BC6">
      <w:pPr>
        <w:spacing w:line="360" w:lineRule="auto"/>
        <w:rPr>
          <w:rFonts w:ascii="Arial" w:hAnsi="Arial" w:cs="Arial"/>
          <w:sz w:val="24"/>
          <w:szCs w:val="24"/>
          <w:lang w:val="es-US"/>
        </w:rPr>
      </w:pPr>
    </w:p>
    <w:p w14:paraId="6C0D6263" w14:textId="77777777" w:rsidR="001B1611" w:rsidRDefault="001B1611" w:rsidP="00CC0BC6">
      <w:pPr>
        <w:spacing w:line="360" w:lineRule="auto"/>
        <w:rPr>
          <w:rFonts w:ascii="Arial" w:hAnsi="Arial" w:cs="Arial"/>
          <w:sz w:val="24"/>
          <w:szCs w:val="24"/>
          <w:lang w:val="es-US"/>
        </w:rPr>
      </w:pPr>
    </w:p>
    <w:p w14:paraId="68159E4D" w14:textId="77777777" w:rsidR="001B1611" w:rsidRDefault="001B1611" w:rsidP="00CC0BC6">
      <w:pPr>
        <w:spacing w:line="360" w:lineRule="auto"/>
        <w:rPr>
          <w:rFonts w:ascii="Arial" w:hAnsi="Arial" w:cs="Arial"/>
          <w:sz w:val="24"/>
          <w:szCs w:val="24"/>
          <w:lang w:val="es-US"/>
        </w:rPr>
      </w:pPr>
    </w:p>
    <w:p w14:paraId="27246B04" w14:textId="77777777" w:rsidR="001B1611" w:rsidRDefault="001B1611" w:rsidP="00CC0BC6">
      <w:pPr>
        <w:spacing w:line="360" w:lineRule="auto"/>
        <w:rPr>
          <w:rFonts w:ascii="Arial" w:hAnsi="Arial" w:cs="Arial"/>
          <w:sz w:val="24"/>
          <w:szCs w:val="24"/>
          <w:lang w:val="es-US"/>
        </w:rPr>
      </w:pPr>
    </w:p>
    <w:p w14:paraId="5C93733E" w14:textId="77777777" w:rsidR="001B1611" w:rsidRDefault="001B1611" w:rsidP="00CC0BC6">
      <w:pPr>
        <w:spacing w:line="360" w:lineRule="auto"/>
        <w:rPr>
          <w:rFonts w:ascii="Arial" w:hAnsi="Arial" w:cs="Arial"/>
          <w:sz w:val="24"/>
          <w:szCs w:val="24"/>
          <w:lang w:val="es-US"/>
        </w:rPr>
      </w:pPr>
    </w:p>
    <w:p w14:paraId="16AB239F" w14:textId="77777777" w:rsidR="001B1611" w:rsidRDefault="001B1611" w:rsidP="00CC0BC6">
      <w:pPr>
        <w:spacing w:line="360" w:lineRule="auto"/>
        <w:rPr>
          <w:rFonts w:ascii="Arial" w:hAnsi="Arial" w:cs="Arial"/>
          <w:sz w:val="24"/>
          <w:szCs w:val="24"/>
          <w:lang w:val="es-US"/>
        </w:rPr>
      </w:pPr>
    </w:p>
    <w:p w14:paraId="25CB59A3" w14:textId="77777777" w:rsidR="001B1611" w:rsidRDefault="001B1611" w:rsidP="00CC0BC6">
      <w:pPr>
        <w:spacing w:line="360" w:lineRule="auto"/>
        <w:rPr>
          <w:rFonts w:ascii="Arial" w:hAnsi="Arial" w:cs="Arial"/>
          <w:sz w:val="24"/>
          <w:szCs w:val="24"/>
          <w:lang w:val="es-US"/>
        </w:rPr>
      </w:pPr>
    </w:p>
    <w:p w14:paraId="2FB06E3D" w14:textId="77777777" w:rsidR="001B1611" w:rsidRDefault="001B1611" w:rsidP="00CC0BC6">
      <w:pPr>
        <w:spacing w:line="360" w:lineRule="auto"/>
        <w:rPr>
          <w:rFonts w:ascii="Arial" w:hAnsi="Arial" w:cs="Arial"/>
          <w:sz w:val="24"/>
          <w:szCs w:val="24"/>
          <w:lang w:val="es-US"/>
        </w:rPr>
      </w:pPr>
    </w:p>
    <w:p w14:paraId="7AE4D0E2" w14:textId="77777777" w:rsidR="001B1611" w:rsidRDefault="001B1611" w:rsidP="00CC0BC6">
      <w:pPr>
        <w:spacing w:line="360" w:lineRule="auto"/>
        <w:rPr>
          <w:rFonts w:ascii="Arial" w:hAnsi="Arial" w:cs="Arial"/>
          <w:sz w:val="24"/>
          <w:szCs w:val="24"/>
          <w:lang w:val="es-US"/>
        </w:rPr>
      </w:pPr>
    </w:p>
    <w:p w14:paraId="0B5E9742" w14:textId="77777777" w:rsidR="001B1611" w:rsidRDefault="001B1611" w:rsidP="00CC0BC6">
      <w:pPr>
        <w:spacing w:line="360" w:lineRule="auto"/>
        <w:rPr>
          <w:rFonts w:ascii="Arial" w:hAnsi="Arial" w:cs="Arial"/>
          <w:sz w:val="24"/>
          <w:szCs w:val="24"/>
          <w:lang w:val="es-US"/>
        </w:rPr>
      </w:pPr>
    </w:p>
    <w:p w14:paraId="362F5853" w14:textId="77777777" w:rsidR="001B1611" w:rsidRDefault="001B1611" w:rsidP="00CC0BC6">
      <w:pPr>
        <w:spacing w:line="360" w:lineRule="auto"/>
        <w:rPr>
          <w:rFonts w:ascii="Arial" w:hAnsi="Arial" w:cs="Arial"/>
          <w:sz w:val="24"/>
          <w:szCs w:val="24"/>
          <w:lang w:val="es-US"/>
        </w:rPr>
      </w:pPr>
    </w:p>
    <w:p w14:paraId="5B6ADE4C" w14:textId="77777777" w:rsidR="001B1611" w:rsidRDefault="001B1611" w:rsidP="00CC0BC6">
      <w:pPr>
        <w:spacing w:line="360" w:lineRule="auto"/>
        <w:rPr>
          <w:rFonts w:ascii="Arial" w:hAnsi="Arial" w:cs="Arial"/>
          <w:sz w:val="24"/>
          <w:szCs w:val="24"/>
          <w:lang w:val="es-US"/>
        </w:rPr>
      </w:pPr>
    </w:p>
    <w:p w14:paraId="5D608693" w14:textId="77777777" w:rsidR="001B1611" w:rsidRDefault="001B1611" w:rsidP="00CC0BC6">
      <w:pPr>
        <w:spacing w:line="360" w:lineRule="auto"/>
        <w:rPr>
          <w:rFonts w:ascii="Arial" w:hAnsi="Arial" w:cs="Arial"/>
          <w:sz w:val="24"/>
          <w:szCs w:val="24"/>
          <w:lang w:val="es-US"/>
        </w:rPr>
      </w:pPr>
    </w:p>
    <w:p w14:paraId="32DEE3B0" w14:textId="77777777" w:rsidR="001B1611" w:rsidRDefault="001B1611" w:rsidP="00CC0BC6">
      <w:pPr>
        <w:spacing w:line="360" w:lineRule="auto"/>
        <w:rPr>
          <w:rFonts w:ascii="Arial" w:hAnsi="Arial" w:cs="Arial"/>
          <w:sz w:val="24"/>
          <w:szCs w:val="24"/>
          <w:lang w:val="es-US"/>
        </w:rPr>
      </w:pPr>
    </w:p>
    <w:p w14:paraId="232D59DC" w14:textId="77777777" w:rsidR="001B1611" w:rsidRDefault="001B1611" w:rsidP="00CC0BC6">
      <w:pPr>
        <w:spacing w:line="360" w:lineRule="auto"/>
        <w:rPr>
          <w:rFonts w:ascii="Arial" w:hAnsi="Arial" w:cs="Arial"/>
          <w:sz w:val="24"/>
          <w:szCs w:val="24"/>
          <w:lang w:val="es-US"/>
        </w:rPr>
      </w:pPr>
    </w:p>
    <w:p w14:paraId="1DDD1228" w14:textId="77777777" w:rsidR="001B1611" w:rsidRPr="001B1611" w:rsidRDefault="001B1611" w:rsidP="001B1611">
      <w:pPr>
        <w:spacing w:line="360" w:lineRule="auto"/>
        <w:rPr>
          <w:rFonts w:ascii="Arial" w:eastAsiaTheme="majorEastAsia" w:hAnsi="Arial" w:cs="Arial"/>
          <w:bCs/>
          <w:sz w:val="24"/>
          <w:szCs w:val="24"/>
          <w:lang w:val="es-US"/>
        </w:rPr>
      </w:pPr>
      <w:r w:rsidRPr="001B1611">
        <w:rPr>
          <w:rFonts w:ascii="Arial" w:eastAsiaTheme="majorEastAsia" w:hAnsi="Arial" w:cs="Arial"/>
          <w:bCs/>
          <w:sz w:val="24"/>
          <w:szCs w:val="24"/>
          <w:lang w:val="es-US"/>
        </w:rPr>
        <w:t>Fuente: Propia de los autores.</w:t>
      </w:r>
    </w:p>
    <w:p w14:paraId="46D78CF8" w14:textId="2BD19AD3" w:rsidR="00CC0BC6" w:rsidRPr="00E24503" w:rsidRDefault="00CC0BC6" w:rsidP="00CC0BC6">
      <w:pPr>
        <w:spacing w:line="360" w:lineRule="auto"/>
        <w:rPr>
          <w:rFonts w:ascii="Arial" w:hAnsi="Arial" w:cs="Arial"/>
          <w:sz w:val="24"/>
          <w:szCs w:val="24"/>
          <w:lang w:val="es-US"/>
        </w:rPr>
      </w:pPr>
      <w:r w:rsidRPr="00E24503">
        <w:rPr>
          <w:rFonts w:ascii="Arial" w:hAnsi="Arial" w:cs="Arial"/>
          <w:sz w:val="24"/>
          <w:szCs w:val="24"/>
          <w:lang w:val="es-US"/>
        </w:rPr>
        <w:br w:type="page"/>
      </w:r>
    </w:p>
    <w:p w14:paraId="09251B15" w14:textId="77777777" w:rsidR="00375BF0" w:rsidRPr="00E24503" w:rsidRDefault="00375BF0" w:rsidP="00375BF0">
      <w:pPr>
        <w:spacing w:line="360" w:lineRule="auto"/>
        <w:jc w:val="both"/>
        <w:rPr>
          <w:rFonts w:ascii="Arial" w:hAnsi="Arial" w:cs="Arial"/>
          <w:sz w:val="24"/>
          <w:szCs w:val="24"/>
          <w:lang w:val="es-US"/>
        </w:rPr>
      </w:pPr>
      <w:r w:rsidRPr="00E24503">
        <w:rPr>
          <w:rFonts w:ascii="Arial" w:hAnsi="Arial" w:cs="Arial"/>
          <w:noProof/>
          <w:sz w:val="24"/>
          <w:szCs w:val="24"/>
          <w:lang w:val="es-MX" w:eastAsia="es-MX"/>
        </w:rPr>
        <w:lastRenderedPageBreak/>
        <mc:AlternateContent>
          <mc:Choice Requires="wps">
            <w:drawing>
              <wp:anchor distT="45720" distB="45720" distL="114300" distR="114300" simplePos="0" relativeHeight="251715584" behindDoc="0" locked="0" layoutInCell="1" allowOverlap="1" wp14:anchorId="5A0E2091" wp14:editId="6B04351D">
                <wp:simplePos x="0" y="0"/>
                <wp:positionH relativeFrom="column">
                  <wp:posOffset>-160020</wp:posOffset>
                </wp:positionH>
                <wp:positionV relativeFrom="paragraph">
                  <wp:posOffset>45720</wp:posOffset>
                </wp:positionV>
                <wp:extent cx="5952490" cy="7703820"/>
                <wp:effectExtent l="0" t="0" r="101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7703820"/>
                        </a:xfrm>
                        <a:prstGeom prst="rect">
                          <a:avLst/>
                        </a:prstGeom>
                        <a:solidFill>
                          <a:srgbClr val="FFFFFF"/>
                        </a:solidFill>
                        <a:ln w="9525">
                          <a:solidFill>
                            <a:srgbClr val="000000"/>
                          </a:solidFill>
                          <a:miter lim="800000"/>
                          <a:headEnd/>
                          <a:tailEnd/>
                        </a:ln>
                      </wps:spPr>
                      <wps:txbx>
                        <w:txbxContent>
                          <w:p w14:paraId="36EEA3D0" w14:textId="77777777" w:rsidR="00375BF0" w:rsidRPr="00D32469" w:rsidRDefault="00375BF0" w:rsidP="00375BF0">
                            <w:pPr>
                              <w:jc w:val="right"/>
                              <w:rPr>
                                <w:rFonts w:ascii="Arial" w:hAnsi="Arial" w:cs="Arial"/>
                                <w:sz w:val="24"/>
                                <w:szCs w:val="24"/>
                                <w:lang w:val="es-US"/>
                              </w:rPr>
                            </w:pPr>
                            <w:r w:rsidRPr="004E7866">
                              <w:rPr>
                                <w:rFonts w:ascii="Arial" w:hAnsi="Arial" w:cs="Arial"/>
                                <w:sz w:val="24"/>
                                <w:szCs w:val="24"/>
                                <w:lang w:val="es-US"/>
                              </w:rPr>
                              <w:t xml:space="preserve"> </w:t>
                            </w:r>
                            <w:r>
                              <w:rPr>
                                <w:rFonts w:ascii="Arial" w:hAnsi="Arial" w:cs="Arial"/>
                                <w:noProof/>
                                <w:sz w:val="24"/>
                                <w:szCs w:val="24"/>
                                <w:lang w:val="es-MX" w:eastAsia="es-MX"/>
                              </w:rPr>
                              <w:drawing>
                                <wp:inline distT="0" distB="0" distL="0" distR="0" wp14:anchorId="19110DBD" wp14:editId="3E48B82B">
                                  <wp:extent cx="892175" cy="896158"/>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5">
                                            <a:extLst>
                                              <a:ext uri="{28A0092B-C50C-407E-A947-70E740481C1C}">
                                                <a14:useLocalDpi xmlns:a14="http://schemas.microsoft.com/office/drawing/2010/main" val="0"/>
                                              </a:ext>
                                            </a:extLst>
                                          </a:blip>
                                          <a:stretch>
                                            <a:fillRect/>
                                          </a:stretch>
                                        </pic:blipFill>
                                        <pic:spPr>
                                          <a:xfrm>
                                            <a:off x="0" y="0"/>
                                            <a:ext cx="897844" cy="901852"/>
                                          </a:xfrm>
                                          <a:prstGeom prst="rect">
                                            <a:avLst/>
                                          </a:prstGeom>
                                        </pic:spPr>
                                      </pic:pic>
                                    </a:graphicData>
                                  </a:graphic>
                                </wp:inline>
                              </w:drawing>
                            </w:r>
                          </w:p>
                          <w:p w14:paraId="7C0F3355" w14:textId="77777777" w:rsidR="00375BF0" w:rsidRPr="00A44DFD" w:rsidRDefault="00375BF0" w:rsidP="00375BF0">
                            <w:pPr>
                              <w:rPr>
                                <w:rFonts w:ascii="Arial" w:hAnsi="Arial" w:cs="Arial"/>
                                <w:sz w:val="24"/>
                                <w:szCs w:val="24"/>
                                <w:lang w:val="es-US"/>
                              </w:rPr>
                            </w:pPr>
                            <w:r w:rsidRPr="00A44DFD">
                              <w:rPr>
                                <w:rFonts w:ascii="Arial" w:hAnsi="Arial" w:cs="Arial"/>
                                <w:sz w:val="24"/>
                                <w:szCs w:val="24"/>
                                <w:lang w:val="es-US"/>
                              </w:rPr>
                              <w:t>Ing. Agrónomo</w:t>
                            </w:r>
                          </w:p>
                          <w:p w14:paraId="6E313CBC" w14:textId="77777777" w:rsidR="00375BF0" w:rsidRPr="00A44DFD" w:rsidRDefault="00375BF0" w:rsidP="00375BF0">
                            <w:pPr>
                              <w:jc w:val="both"/>
                              <w:rPr>
                                <w:rFonts w:ascii="Arial" w:hAnsi="Arial" w:cs="Arial"/>
                                <w:sz w:val="24"/>
                                <w:szCs w:val="24"/>
                                <w:lang w:val="es-US"/>
                              </w:rPr>
                            </w:pPr>
                            <w:r w:rsidRPr="00A44DFD">
                              <w:rPr>
                                <w:rFonts w:ascii="Arial" w:hAnsi="Arial" w:cs="Arial"/>
                                <w:sz w:val="24"/>
                                <w:szCs w:val="24"/>
                                <w:lang w:val="es-US"/>
                              </w:rPr>
                              <w:t>-</w:t>
                            </w:r>
                            <w:r w:rsidRPr="00A44DFD">
                              <w:rPr>
                                <w:rFonts w:ascii="Arial" w:hAnsi="Arial" w:cs="Arial"/>
                                <w:sz w:val="24"/>
                                <w:szCs w:val="24"/>
                                <w:lang w:val="es-US"/>
                              </w:rPr>
                              <w:softHyphen/>
                            </w:r>
                            <w:r w:rsidRPr="00A44DFD">
                              <w:rPr>
                                <w:rFonts w:ascii="Arial" w:hAnsi="Arial" w:cs="Arial"/>
                                <w:sz w:val="24"/>
                                <w:szCs w:val="24"/>
                                <w:lang w:val="es-US"/>
                              </w:rPr>
                              <w:softHyphen/>
                              <w:t>¿Que sabe acerca de los fertilizantes</w:t>
                            </w:r>
                            <w:r w:rsidRPr="00A44DFD">
                              <w:rPr>
                                <w:rFonts w:ascii="Arial" w:hAnsi="Arial" w:cs="Arial"/>
                                <w:sz w:val="24"/>
                                <w:szCs w:val="24"/>
                                <w:lang w:val="es-US"/>
                              </w:rPr>
                              <w:softHyphen/>
                            </w:r>
                            <w:r w:rsidRPr="00A44DFD">
                              <w:rPr>
                                <w:rFonts w:ascii="Arial" w:hAnsi="Arial" w:cs="Arial"/>
                                <w:sz w:val="24"/>
                                <w:szCs w:val="24"/>
                                <w:lang w:val="es-US"/>
                              </w:rPr>
                              <w:softHyphen/>
                            </w:r>
                            <w:r w:rsidRPr="00A44DFD">
                              <w:rPr>
                                <w:rFonts w:ascii="Arial" w:hAnsi="Arial" w:cs="Arial"/>
                                <w:sz w:val="24"/>
                                <w:szCs w:val="24"/>
                                <w:lang w:val="es-US"/>
                              </w:rPr>
                              <w:softHyphen/>
                              <w:t>?</w:t>
                            </w:r>
                          </w:p>
                          <w:p w14:paraId="71F3F80C" w14:textId="77777777" w:rsidR="00375BF0" w:rsidRPr="00A44DFD" w:rsidRDefault="00375BF0" w:rsidP="00375BF0">
                            <w:pPr>
                              <w:jc w:val="both"/>
                              <w:rPr>
                                <w:rFonts w:ascii="Arial" w:hAnsi="Arial" w:cs="Arial"/>
                                <w:sz w:val="24"/>
                                <w:szCs w:val="24"/>
                                <w:lang w:val="es-US"/>
                              </w:rPr>
                            </w:pPr>
                            <w:r w:rsidRPr="00A44DFD">
                              <w:rPr>
                                <w:rFonts w:ascii="Arial" w:hAnsi="Arial" w:cs="Arial"/>
                                <w:sz w:val="24"/>
                                <w:szCs w:val="24"/>
                                <w:lang w:val="es-US"/>
                              </w:rPr>
                              <w:t>Los fertilizantes son uno de los productos utilizados en la parte de la producción agropecuaria, son esenciales para el crecimiento y desarrollo de los cultivos, la fertilización se divide entre orgánica inorgánica, practica mente para suplir al suelo de los minerales que hagan falta.</w:t>
                            </w:r>
                          </w:p>
                          <w:p w14:paraId="377FD906" w14:textId="77777777" w:rsidR="00375BF0" w:rsidRPr="00A44DFD" w:rsidRDefault="00375BF0" w:rsidP="00375BF0">
                            <w:pPr>
                              <w:pStyle w:val="Sinespaciado"/>
                              <w:jc w:val="both"/>
                              <w:rPr>
                                <w:rFonts w:ascii="Arial" w:hAnsi="Arial" w:cs="Arial"/>
                                <w:sz w:val="24"/>
                                <w:szCs w:val="24"/>
                              </w:rPr>
                            </w:pPr>
                          </w:p>
                          <w:p w14:paraId="3EB58DFA"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 xml:space="preserve">- ¿Qué tipos de fertilizantes conoce? </w:t>
                            </w:r>
                          </w:p>
                          <w:p w14:paraId="56147EA5" w14:textId="77777777" w:rsidR="00375BF0" w:rsidRPr="00A44DFD" w:rsidRDefault="00375BF0" w:rsidP="00375BF0">
                            <w:pPr>
                              <w:pStyle w:val="Sinespaciado"/>
                              <w:jc w:val="both"/>
                              <w:rPr>
                                <w:rFonts w:ascii="Arial" w:hAnsi="Arial" w:cs="Arial"/>
                                <w:sz w:val="24"/>
                                <w:szCs w:val="24"/>
                              </w:rPr>
                            </w:pPr>
                          </w:p>
                          <w:p w14:paraId="6B4B5D13"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Existen varios tipos de fertilizantes orgánicos y inorgánicos en el caso de los fertilizantes inorgánicos manejamos que llevan mayor cantidad de nitrógeno y productos que llevan una alta concentración de fosforo y potasio, podemos utilizar la formula un DAP (18/46/0) MAP (10/50/0) que son a base de nitrógeno sabiendo que la planta adsorbe el nitrógeno como nitrato teniendo en cuenta que los antes mencionados son los más comerciales.</w:t>
                            </w:r>
                          </w:p>
                          <w:p w14:paraId="453E99A3" w14:textId="77777777" w:rsidR="00375BF0" w:rsidRPr="00A44DFD" w:rsidRDefault="00375BF0" w:rsidP="00375BF0">
                            <w:pPr>
                              <w:pStyle w:val="Sinespaciado"/>
                              <w:jc w:val="both"/>
                              <w:rPr>
                                <w:rFonts w:ascii="Arial" w:hAnsi="Arial" w:cs="Arial"/>
                                <w:sz w:val="24"/>
                                <w:szCs w:val="24"/>
                              </w:rPr>
                            </w:pPr>
                          </w:p>
                          <w:p w14:paraId="0D98E63F"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¿Cuál fertilización tiene más eficiencia química o inorgánica?</w:t>
                            </w:r>
                          </w:p>
                          <w:p w14:paraId="3DC5C52B" w14:textId="77777777" w:rsidR="00375BF0" w:rsidRPr="00A44DFD" w:rsidRDefault="00375BF0" w:rsidP="00375BF0">
                            <w:pPr>
                              <w:pStyle w:val="Sinespaciado"/>
                              <w:jc w:val="both"/>
                              <w:rPr>
                                <w:rFonts w:ascii="Arial" w:hAnsi="Arial" w:cs="Arial"/>
                                <w:sz w:val="24"/>
                                <w:szCs w:val="24"/>
                              </w:rPr>
                            </w:pPr>
                          </w:p>
                          <w:p w14:paraId="6729EAFE"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La mayor eficiencia se encuentra en la fertilización inorgánica por lo cual existe una tendencia que manejamos de manera inorgánica se merma  el rendimiento  pero compensa y cuando trabajamos de manera inorgánica  tenemos que pensar cual es mi segmento de mercado que quizás sea reducido que mi poca cantidad de producción se vaya a pagar un precio igual o mayor que el producto convencional entonces la eficiencia se muestra en volumen y rendimiento de los productos inorgánicos pero en la fertilización orgánica tenemos mayor calidad desde el punto de vista nutricional  , pero nos vemos mermados en el parte del rendimiento.</w:t>
                            </w:r>
                          </w:p>
                          <w:p w14:paraId="4E291373" w14:textId="77777777" w:rsidR="00375BF0" w:rsidRPr="00A44DFD" w:rsidRDefault="00375BF0" w:rsidP="00375BF0">
                            <w:pPr>
                              <w:pStyle w:val="Sinespaciado"/>
                              <w:jc w:val="both"/>
                              <w:rPr>
                                <w:rFonts w:ascii="Arial" w:hAnsi="Arial" w:cs="Arial"/>
                                <w:sz w:val="24"/>
                                <w:szCs w:val="24"/>
                              </w:rPr>
                            </w:pPr>
                          </w:p>
                          <w:p w14:paraId="18DC0250"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¿Qué cantidad de fertilizantes aplicaría por hectárea normalmente en el cultivo de sandia?</w:t>
                            </w:r>
                          </w:p>
                          <w:p w14:paraId="4B51813E"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 xml:space="preserve"> </w:t>
                            </w:r>
                          </w:p>
                          <w:p w14:paraId="10D7FA9F"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 xml:space="preserve">La recomendación para saber una dosificación de manera exacta es hacer un análisis del suelo si yo me voy por la línea convencional trabaja de acuerdo lo que me dice la casa comercial puedo trabajar drásticamente 2qq por manzana y luego trabajar un quintal 18460 y hacer una aplicación a base de boro, pero lo ideal es hacer un análisis del suelo para así saber cuál es lo disponible y saber la demanda del cultivo. </w:t>
                            </w:r>
                          </w:p>
                          <w:p w14:paraId="48B66A19" w14:textId="77777777" w:rsidR="00375BF0" w:rsidRPr="00015007" w:rsidRDefault="00375BF0" w:rsidP="00375BF0">
                            <w:pPr>
                              <w:pStyle w:val="Sinespaciad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E2091" id="Cuadro de texto 2" o:spid="_x0000_s1034" type="#_x0000_t202" style="position:absolute;left:0;text-align:left;margin-left:-12.6pt;margin-top:3.6pt;width:468.7pt;height:606.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">
                <v:textbox>
                  <w:txbxContent>
                    <w:p w14:paraId="36EEA3D0" w14:textId="77777777" w:rsidR="00375BF0" w:rsidRPr="00D32469" w:rsidRDefault="00375BF0" w:rsidP="00375BF0">
                      <w:pPr>
                        <w:jc w:val="right"/>
                        <w:rPr>
                          <w:rFonts w:ascii="Arial" w:hAnsi="Arial" w:cs="Arial"/>
                          <w:sz w:val="24"/>
                          <w:szCs w:val="24"/>
                          <w:lang w:val="es-US"/>
                        </w:rPr>
                      </w:pPr>
                      <w:r w:rsidRPr="004E7866">
                        <w:rPr>
                          <w:rFonts w:ascii="Arial" w:hAnsi="Arial" w:cs="Arial"/>
                          <w:sz w:val="24"/>
                          <w:szCs w:val="24"/>
                          <w:lang w:val="es-US"/>
                        </w:rPr>
                        <w:t xml:space="preserve"> </w:t>
                      </w:r>
                      <w:r>
                        <w:rPr>
                          <w:rFonts w:ascii="Arial" w:hAnsi="Arial" w:cs="Arial"/>
                          <w:noProof/>
                          <w:sz w:val="24"/>
                          <w:szCs w:val="24"/>
                          <w:lang w:val="es-MX" w:eastAsia="es-MX"/>
                        </w:rPr>
                        <w:drawing>
                          <wp:inline distT="0" distB="0" distL="0" distR="0" wp14:anchorId="19110DBD" wp14:editId="3E48B82B">
                            <wp:extent cx="892175" cy="896158"/>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5">
                                      <a:extLst>
                                        <a:ext uri="{28A0092B-C50C-407E-A947-70E740481C1C}">
                                          <a14:useLocalDpi xmlns:a14="http://schemas.microsoft.com/office/drawing/2010/main" val="0"/>
                                        </a:ext>
                                      </a:extLst>
                                    </a:blip>
                                    <a:stretch>
                                      <a:fillRect/>
                                    </a:stretch>
                                  </pic:blipFill>
                                  <pic:spPr>
                                    <a:xfrm>
                                      <a:off x="0" y="0"/>
                                      <a:ext cx="897844" cy="901852"/>
                                    </a:xfrm>
                                    <a:prstGeom prst="rect">
                                      <a:avLst/>
                                    </a:prstGeom>
                                  </pic:spPr>
                                </pic:pic>
                              </a:graphicData>
                            </a:graphic>
                          </wp:inline>
                        </w:drawing>
                      </w:r>
                    </w:p>
                    <w:p w14:paraId="7C0F3355" w14:textId="77777777" w:rsidR="00375BF0" w:rsidRPr="00A44DFD" w:rsidRDefault="00375BF0" w:rsidP="00375BF0">
                      <w:pPr>
                        <w:rPr>
                          <w:rFonts w:ascii="Arial" w:hAnsi="Arial" w:cs="Arial"/>
                          <w:sz w:val="24"/>
                          <w:szCs w:val="24"/>
                          <w:lang w:val="es-US"/>
                        </w:rPr>
                      </w:pPr>
                      <w:r w:rsidRPr="00A44DFD">
                        <w:rPr>
                          <w:rFonts w:ascii="Arial" w:hAnsi="Arial" w:cs="Arial"/>
                          <w:sz w:val="24"/>
                          <w:szCs w:val="24"/>
                          <w:lang w:val="es-US"/>
                        </w:rPr>
                        <w:t>Ing. Agrónomo</w:t>
                      </w:r>
                    </w:p>
                    <w:p w14:paraId="6E313CBC" w14:textId="77777777" w:rsidR="00375BF0" w:rsidRPr="00A44DFD" w:rsidRDefault="00375BF0" w:rsidP="00375BF0">
                      <w:pPr>
                        <w:jc w:val="both"/>
                        <w:rPr>
                          <w:rFonts w:ascii="Arial" w:hAnsi="Arial" w:cs="Arial"/>
                          <w:sz w:val="24"/>
                          <w:szCs w:val="24"/>
                          <w:lang w:val="es-US"/>
                        </w:rPr>
                      </w:pPr>
                      <w:r w:rsidRPr="00A44DFD">
                        <w:rPr>
                          <w:rFonts w:ascii="Arial" w:hAnsi="Arial" w:cs="Arial"/>
                          <w:sz w:val="24"/>
                          <w:szCs w:val="24"/>
                          <w:lang w:val="es-US"/>
                        </w:rPr>
                        <w:t>-</w:t>
                      </w:r>
                      <w:r w:rsidRPr="00A44DFD">
                        <w:rPr>
                          <w:rFonts w:ascii="Arial" w:hAnsi="Arial" w:cs="Arial"/>
                          <w:sz w:val="24"/>
                          <w:szCs w:val="24"/>
                          <w:lang w:val="es-US"/>
                        </w:rPr>
                        <w:softHyphen/>
                      </w:r>
                      <w:r w:rsidRPr="00A44DFD">
                        <w:rPr>
                          <w:rFonts w:ascii="Arial" w:hAnsi="Arial" w:cs="Arial"/>
                          <w:sz w:val="24"/>
                          <w:szCs w:val="24"/>
                          <w:lang w:val="es-US"/>
                        </w:rPr>
                        <w:softHyphen/>
                        <w:t>¿Que sabe acerca de los fertilizantes</w:t>
                      </w:r>
                      <w:r w:rsidRPr="00A44DFD">
                        <w:rPr>
                          <w:rFonts w:ascii="Arial" w:hAnsi="Arial" w:cs="Arial"/>
                          <w:sz w:val="24"/>
                          <w:szCs w:val="24"/>
                          <w:lang w:val="es-US"/>
                        </w:rPr>
                        <w:softHyphen/>
                      </w:r>
                      <w:r w:rsidRPr="00A44DFD">
                        <w:rPr>
                          <w:rFonts w:ascii="Arial" w:hAnsi="Arial" w:cs="Arial"/>
                          <w:sz w:val="24"/>
                          <w:szCs w:val="24"/>
                          <w:lang w:val="es-US"/>
                        </w:rPr>
                        <w:softHyphen/>
                      </w:r>
                      <w:r w:rsidRPr="00A44DFD">
                        <w:rPr>
                          <w:rFonts w:ascii="Arial" w:hAnsi="Arial" w:cs="Arial"/>
                          <w:sz w:val="24"/>
                          <w:szCs w:val="24"/>
                          <w:lang w:val="es-US"/>
                        </w:rPr>
                        <w:softHyphen/>
                        <w:t>?</w:t>
                      </w:r>
                    </w:p>
                    <w:p w14:paraId="71F3F80C" w14:textId="77777777" w:rsidR="00375BF0" w:rsidRPr="00A44DFD" w:rsidRDefault="00375BF0" w:rsidP="00375BF0">
                      <w:pPr>
                        <w:jc w:val="both"/>
                        <w:rPr>
                          <w:rFonts w:ascii="Arial" w:hAnsi="Arial" w:cs="Arial"/>
                          <w:sz w:val="24"/>
                          <w:szCs w:val="24"/>
                          <w:lang w:val="es-US"/>
                        </w:rPr>
                      </w:pPr>
                      <w:r w:rsidRPr="00A44DFD">
                        <w:rPr>
                          <w:rFonts w:ascii="Arial" w:hAnsi="Arial" w:cs="Arial"/>
                          <w:sz w:val="24"/>
                          <w:szCs w:val="24"/>
                          <w:lang w:val="es-US"/>
                        </w:rPr>
                        <w:t>Los fertilizantes son uno de los productos utilizados en la parte de la producción agropecuaria, son esenciales para el crecimiento y desarrollo de los cultivos, la fertilización se divide entre orgánica inorgánica, practica mente para suplir al suelo de los minerales que hagan falta.</w:t>
                      </w:r>
                    </w:p>
                    <w:p w14:paraId="377FD906" w14:textId="77777777" w:rsidR="00375BF0" w:rsidRPr="00A44DFD" w:rsidRDefault="00375BF0" w:rsidP="00375BF0">
                      <w:pPr>
                        <w:pStyle w:val="Sinespaciado"/>
                        <w:jc w:val="both"/>
                        <w:rPr>
                          <w:rFonts w:ascii="Arial" w:hAnsi="Arial" w:cs="Arial"/>
                          <w:sz w:val="24"/>
                          <w:szCs w:val="24"/>
                        </w:rPr>
                      </w:pPr>
                    </w:p>
                    <w:p w14:paraId="3EB58DFA"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 xml:space="preserve">- ¿Qué tipos de fertilizantes conoce? </w:t>
                      </w:r>
                    </w:p>
                    <w:p w14:paraId="56147EA5" w14:textId="77777777" w:rsidR="00375BF0" w:rsidRPr="00A44DFD" w:rsidRDefault="00375BF0" w:rsidP="00375BF0">
                      <w:pPr>
                        <w:pStyle w:val="Sinespaciado"/>
                        <w:jc w:val="both"/>
                        <w:rPr>
                          <w:rFonts w:ascii="Arial" w:hAnsi="Arial" w:cs="Arial"/>
                          <w:sz w:val="24"/>
                          <w:szCs w:val="24"/>
                        </w:rPr>
                      </w:pPr>
                    </w:p>
                    <w:p w14:paraId="6B4B5D13"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Existen varios tipos de fertilizantes orgánicos y inorgánicos en el caso de los fertilizantes inorgánicos manejamos que llevan mayor cantidad de nitrógeno y productos que llevan una alta concentración de fosforo y potasio, podemos utilizar la formula un DAP (18/46/0) MAP (10/50/0) que son a base de nitrógeno sabiendo que la planta adsorbe el nitrógeno como nitrato teniendo en cuenta que los antes mencionados son los más comerciales.</w:t>
                      </w:r>
                    </w:p>
                    <w:p w14:paraId="453E99A3" w14:textId="77777777" w:rsidR="00375BF0" w:rsidRPr="00A44DFD" w:rsidRDefault="00375BF0" w:rsidP="00375BF0">
                      <w:pPr>
                        <w:pStyle w:val="Sinespaciado"/>
                        <w:jc w:val="both"/>
                        <w:rPr>
                          <w:rFonts w:ascii="Arial" w:hAnsi="Arial" w:cs="Arial"/>
                          <w:sz w:val="24"/>
                          <w:szCs w:val="24"/>
                        </w:rPr>
                      </w:pPr>
                    </w:p>
                    <w:p w14:paraId="0D98E63F"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¿Cuál fertilización tiene más eficiencia química o inorgánica?</w:t>
                      </w:r>
                    </w:p>
                    <w:p w14:paraId="3DC5C52B" w14:textId="77777777" w:rsidR="00375BF0" w:rsidRPr="00A44DFD" w:rsidRDefault="00375BF0" w:rsidP="00375BF0">
                      <w:pPr>
                        <w:pStyle w:val="Sinespaciado"/>
                        <w:jc w:val="both"/>
                        <w:rPr>
                          <w:rFonts w:ascii="Arial" w:hAnsi="Arial" w:cs="Arial"/>
                          <w:sz w:val="24"/>
                          <w:szCs w:val="24"/>
                        </w:rPr>
                      </w:pPr>
                    </w:p>
                    <w:p w14:paraId="6729EAFE"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La mayor eficiencia se encuentra en la fertilización inorgánica por lo cual existe una tendencia que manejamos de manera inorgánica se merma  el rendimiento  pero compensa y cuando trabajamos de manera inorgánica  tenemos que pensar cual es mi segmento de mercado que quizás sea reducido que mi poca cantidad de producción se vaya a pagar un precio igual o mayor que el producto convencional entonces la eficiencia se muestra en volumen y rendimiento de los productos inorgánicos pero en la fertilización orgánica tenemos mayor calidad desde el punto de vista nutricional  , pero nos vemos mermados en el parte del rendimiento.</w:t>
                      </w:r>
                    </w:p>
                    <w:p w14:paraId="4E291373" w14:textId="77777777" w:rsidR="00375BF0" w:rsidRPr="00A44DFD" w:rsidRDefault="00375BF0" w:rsidP="00375BF0">
                      <w:pPr>
                        <w:pStyle w:val="Sinespaciado"/>
                        <w:jc w:val="both"/>
                        <w:rPr>
                          <w:rFonts w:ascii="Arial" w:hAnsi="Arial" w:cs="Arial"/>
                          <w:sz w:val="24"/>
                          <w:szCs w:val="24"/>
                        </w:rPr>
                      </w:pPr>
                    </w:p>
                    <w:p w14:paraId="18DC0250"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¿Qué cantidad de fertilizantes aplicaría por hectárea normalmente en el cultivo de sandia?</w:t>
                      </w:r>
                    </w:p>
                    <w:p w14:paraId="4B51813E"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 xml:space="preserve"> </w:t>
                      </w:r>
                    </w:p>
                    <w:p w14:paraId="10D7FA9F" w14:textId="77777777" w:rsidR="00375BF0" w:rsidRPr="00A44DFD" w:rsidRDefault="00375BF0" w:rsidP="00375BF0">
                      <w:pPr>
                        <w:pStyle w:val="Sinespaciado"/>
                        <w:jc w:val="both"/>
                        <w:rPr>
                          <w:rFonts w:ascii="Arial" w:hAnsi="Arial" w:cs="Arial"/>
                          <w:sz w:val="24"/>
                          <w:szCs w:val="24"/>
                        </w:rPr>
                      </w:pPr>
                      <w:r w:rsidRPr="00A44DFD">
                        <w:rPr>
                          <w:rFonts w:ascii="Arial" w:hAnsi="Arial" w:cs="Arial"/>
                          <w:sz w:val="24"/>
                          <w:szCs w:val="24"/>
                        </w:rPr>
                        <w:t xml:space="preserve">La recomendación para saber una dosificación de manera exacta es hacer un análisis del suelo si yo me voy por la línea convencional trabaja de acuerdo lo que me dice la casa comercial puedo trabajar drásticamente 2qq por manzana y luego trabajar un quintal 18460 y hacer una aplicación a base de boro, pero lo ideal es hacer un análisis del suelo para así saber cuál es lo disponible y saber la demanda del cultivo. </w:t>
                      </w:r>
                    </w:p>
                    <w:p w14:paraId="48B66A19" w14:textId="77777777" w:rsidR="00375BF0" w:rsidRPr="00015007" w:rsidRDefault="00375BF0" w:rsidP="00375BF0">
                      <w:pPr>
                        <w:pStyle w:val="Sinespaciado"/>
                        <w:rPr>
                          <w:rFonts w:ascii="Arial" w:hAnsi="Arial" w:cs="Arial"/>
                        </w:rPr>
                      </w:pPr>
                    </w:p>
                  </w:txbxContent>
                </v:textbox>
                <w10:wrap type="square"/>
              </v:shape>
            </w:pict>
          </mc:Fallback>
        </mc:AlternateContent>
      </w:r>
      <w:r w:rsidRPr="00E24503">
        <w:rPr>
          <w:rFonts w:ascii="Arial" w:hAnsi="Arial" w:cs="Arial"/>
          <w:noProof/>
          <w:sz w:val="24"/>
          <w:szCs w:val="24"/>
          <w:lang w:val="es-MX" w:eastAsia="es-MX"/>
        </w:rPr>
        <mc:AlternateContent>
          <mc:Choice Requires="wps">
            <w:drawing>
              <wp:anchor distT="0" distB="0" distL="114300" distR="114300" simplePos="0" relativeHeight="251717632" behindDoc="0" locked="0" layoutInCell="1" allowOverlap="1" wp14:anchorId="1B767C98" wp14:editId="2B968BCB">
                <wp:simplePos x="0" y="0"/>
                <wp:positionH relativeFrom="column">
                  <wp:posOffset>1671320</wp:posOffset>
                </wp:positionH>
                <wp:positionV relativeFrom="paragraph">
                  <wp:posOffset>332105</wp:posOffset>
                </wp:positionV>
                <wp:extent cx="2908570" cy="622570"/>
                <wp:effectExtent l="0" t="0" r="6350" b="6350"/>
                <wp:wrapNone/>
                <wp:docPr id="21" name="Cuadro de texto 21"/>
                <wp:cNvGraphicFramePr/>
                <a:graphic xmlns:a="http://schemas.openxmlformats.org/drawingml/2006/main">
                  <a:graphicData uri="http://schemas.microsoft.com/office/word/2010/wordprocessingShape">
                    <wps:wsp>
                      <wps:cNvSpPr txBox="1"/>
                      <wps:spPr>
                        <a:xfrm>
                          <a:off x="0" y="0"/>
                          <a:ext cx="2908570" cy="622570"/>
                        </a:xfrm>
                        <a:prstGeom prst="rect">
                          <a:avLst/>
                        </a:prstGeom>
                        <a:solidFill>
                          <a:sysClr val="window" lastClr="FFFFFF"/>
                        </a:solidFill>
                        <a:ln w="6350">
                          <a:noFill/>
                        </a:ln>
                      </wps:spPr>
                      <wps:txbx>
                        <w:txbxContent>
                          <w:p w14:paraId="06CE1F6B" w14:textId="77777777" w:rsidR="00375BF0" w:rsidRPr="00D32469" w:rsidRDefault="00375BF0" w:rsidP="00375BF0">
                            <w:pPr>
                              <w:jc w:val="center"/>
                              <w:rPr>
                                <w:rFonts w:ascii="Arial" w:hAnsi="Arial" w:cs="Arial"/>
                                <w:sz w:val="24"/>
                                <w:szCs w:val="24"/>
                                <w:lang w:val="es-US"/>
                              </w:rPr>
                            </w:pPr>
                            <w:r w:rsidRPr="00D32469">
                              <w:rPr>
                                <w:rFonts w:ascii="Arial" w:hAnsi="Arial" w:cs="Arial"/>
                                <w:sz w:val="24"/>
                                <w:szCs w:val="24"/>
                                <w:lang w:val="es-US"/>
                              </w:rPr>
                              <w:t>Universidad de Ciencias Comerciales</w:t>
                            </w:r>
                          </w:p>
                          <w:p w14:paraId="2C97FE86" w14:textId="1A3D90CA" w:rsidR="00375BF0" w:rsidRPr="00D32469" w:rsidRDefault="00375BF0" w:rsidP="00375BF0">
                            <w:pPr>
                              <w:jc w:val="center"/>
                              <w:rPr>
                                <w:rFonts w:ascii="Arial" w:hAnsi="Arial" w:cs="Arial"/>
                                <w:sz w:val="24"/>
                                <w:szCs w:val="24"/>
                                <w:lang w:val="es-US"/>
                              </w:rPr>
                            </w:pPr>
                            <w:r w:rsidRPr="00D32469">
                              <w:rPr>
                                <w:rFonts w:ascii="Arial" w:hAnsi="Arial" w:cs="Arial"/>
                                <w:sz w:val="24"/>
                                <w:szCs w:val="24"/>
                                <w:lang w:val="es-US"/>
                              </w:rPr>
                              <w:t xml:space="preserve">UCC </w:t>
                            </w:r>
                            <w:r w:rsidR="00910140">
                              <w:rPr>
                                <w:rFonts w:ascii="Arial" w:hAnsi="Arial" w:cs="Arial"/>
                                <w:sz w:val="24"/>
                                <w:szCs w:val="24"/>
                                <w:lang w:val="es-US"/>
                              </w:rPr>
                              <w:t>Campus</w:t>
                            </w:r>
                            <w:r w:rsidRPr="00D32469">
                              <w:rPr>
                                <w:rFonts w:ascii="Arial" w:hAnsi="Arial" w:cs="Arial"/>
                                <w:sz w:val="24"/>
                                <w:szCs w:val="24"/>
                                <w:lang w:val="es-US"/>
                              </w:rPr>
                              <w:t xml:space="preserve"> León.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67C98" id="Cuadro de texto 21" o:spid="_x0000_s1035" type="#_x0000_t202" style="position:absolute;left:0;text-align:left;margin-left:131.6pt;margin-top:26.15pt;width:229pt;height:4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" fillcolor="window" stroked="f" strokeweight=".5pt">
                <v:textbox>
                  <w:txbxContent>
                    <w:p w14:paraId="06CE1F6B" w14:textId="77777777" w:rsidR="00375BF0" w:rsidRPr="00D32469" w:rsidRDefault="00375BF0" w:rsidP="00375BF0">
                      <w:pPr>
                        <w:jc w:val="center"/>
                        <w:rPr>
                          <w:rFonts w:ascii="Arial" w:hAnsi="Arial" w:cs="Arial"/>
                          <w:sz w:val="24"/>
                          <w:szCs w:val="24"/>
                          <w:lang w:val="es-US"/>
                        </w:rPr>
                      </w:pPr>
                      <w:r w:rsidRPr="00D32469">
                        <w:rPr>
                          <w:rFonts w:ascii="Arial" w:hAnsi="Arial" w:cs="Arial"/>
                          <w:sz w:val="24"/>
                          <w:szCs w:val="24"/>
                          <w:lang w:val="es-US"/>
                        </w:rPr>
                        <w:t>Universidad de Ciencias Comerciales</w:t>
                      </w:r>
                    </w:p>
                    <w:p w14:paraId="2C97FE86" w14:textId="1A3D90CA" w:rsidR="00375BF0" w:rsidRPr="00D32469" w:rsidRDefault="00375BF0" w:rsidP="00375BF0">
                      <w:pPr>
                        <w:jc w:val="center"/>
                        <w:rPr>
                          <w:rFonts w:ascii="Arial" w:hAnsi="Arial" w:cs="Arial"/>
                          <w:sz w:val="24"/>
                          <w:szCs w:val="24"/>
                          <w:lang w:val="es-US"/>
                        </w:rPr>
                      </w:pPr>
                      <w:r w:rsidRPr="00D32469">
                        <w:rPr>
                          <w:rFonts w:ascii="Arial" w:hAnsi="Arial" w:cs="Arial"/>
                          <w:sz w:val="24"/>
                          <w:szCs w:val="24"/>
                          <w:lang w:val="es-US"/>
                        </w:rPr>
                        <w:t xml:space="preserve">UCC </w:t>
                      </w:r>
                      <w:r w:rsidR="00910140">
                        <w:rPr>
                          <w:rFonts w:ascii="Arial" w:hAnsi="Arial" w:cs="Arial"/>
                          <w:sz w:val="24"/>
                          <w:szCs w:val="24"/>
                          <w:lang w:val="es-US"/>
                        </w:rPr>
                        <w:t>Campus</w:t>
                      </w:r>
                      <w:r w:rsidRPr="00D32469">
                        <w:rPr>
                          <w:rFonts w:ascii="Arial" w:hAnsi="Arial" w:cs="Arial"/>
                          <w:sz w:val="24"/>
                          <w:szCs w:val="24"/>
                          <w:lang w:val="es-US"/>
                        </w:rPr>
                        <w:t xml:space="preserve"> León.</w:t>
                      </w:r>
                    </w:p>
                  </w:txbxContent>
                </v:textbox>
              </v:shape>
            </w:pict>
          </mc:Fallback>
        </mc:AlternateContent>
      </w:r>
    </w:p>
    <w:p w14:paraId="7CEF5D3B" w14:textId="0B4C1422" w:rsidR="00375BF0" w:rsidRPr="00E24503" w:rsidRDefault="00727B2D" w:rsidP="00375BF0">
      <w:pPr>
        <w:spacing w:line="360" w:lineRule="auto"/>
        <w:rPr>
          <w:rFonts w:ascii="Arial" w:hAnsi="Arial" w:cs="Arial"/>
          <w:sz w:val="24"/>
          <w:szCs w:val="24"/>
          <w:lang w:val="es-US"/>
        </w:rPr>
      </w:pPr>
      <w:r w:rsidRPr="00E24503">
        <w:rPr>
          <w:rFonts w:ascii="Arial" w:hAnsi="Arial" w:cs="Arial"/>
          <w:noProof/>
          <w:sz w:val="24"/>
          <w:szCs w:val="24"/>
          <w:lang w:val="es-MX" w:eastAsia="es-MX"/>
        </w:rPr>
        <w:lastRenderedPageBreak/>
        <mc:AlternateContent>
          <mc:Choice Requires="wps">
            <w:drawing>
              <wp:anchor distT="0" distB="0" distL="114300" distR="114300" simplePos="0" relativeHeight="251716608" behindDoc="0" locked="0" layoutInCell="1" allowOverlap="1" wp14:anchorId="497DA38B" wp14:editId="5307BBD8">
                <wp:simplePos x="0" y="0"/>
                <wp:positionH relativeFrom="column">
                  <wp:posOffset>-350520</wp:posOffset>
                </wp:positionH>
                <wp:positionV relativeFrom="paragraph">
                  <wp:posOffset>68581</wp:posOffset>
                </wp:positionV>
                <wp:extent cx="5890260" cy="8130540"/>
                <wp:effectExtent l="0" t="0" r="15240" b="22860"/>
                <wp:wrapNone/>
                <wp:docPr id="18" name="Cuadro de texto 18"/>
                <wp:cNvGraphicFramePr/>
                <a:graphic xmlns:a="http://schemas.openxmlformats.org/drawingml/2006/main">
                  <a:graphicData uri="http://schemas.microsoft.com/office/word/2010/wordprocessingShape">
                    <wps:wsp>
                      <wps:cNvSpPr txBox="1"/>
                      <wps:spPr>
                        <a:xfrm>
                          <a:off x="0" y="0"/>
                          <a:ext cx="5890260" cy="8130540"/>
                        </a:xfrm>
                        <a:prstGeom prst="rect">
                          <a:avLst/>
                        </a:prstGeom>
                        <a:solidFill>
                          <a:sysClr val="window" lastClr="FFFFFF"/>
                        </a:solidFill>
                        <a:ln w="6350">
                          <a:solidFill>
                            <a:prstClr val="black"/>
                          </a:solidFill>
                        </a:ln>
                      </wps:spPr>
                      <wps:txbx>
                        <w:txbxContent>
                          <w:p w14:paraId="5E0C2C6D" w14:textId="77777777" w:rsidR="00375BF0" w:rsidRDefault="00375BF0" w:rsidP="00375BF0">
                            <w:pPr>
                              <w:jc w:val="center"/>
                              <w:rPr>
                                <w:rFonts w:ascii="Arial" w:hAnsi="Arial" w:cs="Arial"/>
                                <w:b/>
                                <w:bCs/>
                                <w:lang w:val="es-US"/>
                              </w:rPr>
                            </w:pPr>
                          </w:p>
                          <w:p w14:paraId="141131F5" w14:textId="77777777" w:rsidR="00375BF0" w:rsidRDefault="00375BF0" w:rsidP="00375BF0">
                            <w:pPr>
                              <w:jc w:val="right"/>
                              <w:rPr>
                                <w:rFonts w:ascii="Arial" w:hAnsi="Arial" w:cs="Arial"/>
                                <w:lang w:val="es-US"/>
                              </w:rPr>
                            </w:pPr>
                            <w:r>
                              <w:rPr>
                                <w:rFonts w:ascii="Arial" w:hAnsi="Arial" w:cs="Arial"/>
                                <w:noProof/>
                                <w:sz w:val="24"/>
                                <w:szCs w:val="24"/>
                                <w:lang w:val="es-MX" w:eastAsia="es-MX"/>
                              </w:rPr>
                              <w:drawing>
                                <wp:inline distT="0" distB="0" distL="0" distR="0" wp14:anchorId="3FF48D01" wp14:editId="23D237A1">
                                  <wp:extent cx="892175" cy="896158"/>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5">
                                            <a:extLst>
                                              <a:ext uri="{28A0092B-C50C-407E-A947-70E740481C1C}">
                                                <a14:useLocalDpi xmlns:a14="http://schemas.microsoft.com/office/drawing/2010/main" val="0"/>
                                              </a:ext>
                                            </a:extLst>
                                          </a:blip>
                                          <a:stretch>
                                            <a:fillRect/>
                                          </a:stretch>
                                        </pic:blipFill>
                                        <pic:spPr>
                                          <a:xfrm>
                                            <a:off x="0" y="0"/>
                                            <a:ext cx="897844" cy="901852"/>
                                          </a:xfrm>
                                          <a:prstGeom prst="rect">
                                            <a:avLst/>
                                          </a:prstGeom>
                                        </pic:spPr>
                                      </pic:pic>
                                    </a:graphicData>
                                  </a:graphic>
                                </wp:inline>
                              </w:drawing>
                            </w:r>
                          </w:p>
                          <w:p w14:paraId="72B64E1B" w14:textId="77777777" w:rsidR="00375BF0" w:rsidRDefault="00375BF0" w:rsidP="00375BF0">
                            <w:pPr>
                              <w:jc w:val="both"/>
                              <w:rPr>
                                <w:rFonts w:ascii="Arial" w:hAnsi="Arial" w:cs="Arial"/>
                                <w:b/>
                                <w:bCs/>
                                <w:lang w:val="es-US"/>
                              </w:rPr>
                            </w:pPr>
                            <w:r w:rsidRPr="00762B3E">
                              <w:rPr>
                                <w:rFonts w:ascii="Arial" w:hAnsi="Arial" w:cs="Arial"/>
                                <w:b/>
                                <w:bCs/>
                                <w:lang w:val="es-US"/>
                              </w:rPr>
                              <w:t>Bríndenos según su experiencia laboral las respuestas a las siguientes interrogantes</w:t>
                            </w:r>
                          </w:p>
                          <w:p w14:paraId="56DF544C" w14:textId="77777777" w:rsidR="00375BF0" w:rsidRPr="00762B3E" w:rsidRDefault="00375BF0" w:rsidP="00375BF0">
                            <w:pPr>
                              <w:jc w:val="both"/>
                              <w:rPr>
                                <w:rFonts w:ascii="Arial" w:hAnsi="Arial" w:cs="Arial"/>
                                <w:b/>
                                <w:bCs/>
                                <w:lang w:val="es-US"/>
                              </w:rPr>
                            </w:pPr>
                            <w:r>
                              <w:rPr>
                                <w:rFonts w:ascii="Arial" w:hAnsi="Arial" w:cs="Arial"/>
                                <w:b/>
                                <w:bCs/>
                                <w:lang w:val="es-US"/>
                              </w:rPr>
                              <w:t>Propietario de la Unidad de Producción.</w:t>
                            </w:r>
                          </w:p>
                          <w:p w14:paraId="50B1D66D" w14:textId="77777777" w:rsidR="00375BF0" w:rsidRPr="00BD03C3"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¿Considera usted que la fertilización que implementa en el suelo es efectiva?</w:t>
                            </w:r>
                          </w:p>
                          <w:p w14:paraId="517C063D" w14:textId="77777777" w:rsidR="00375BF0" w:rsidRPr="00BD03C3" w:rsidRDefault="00375BF0" w:rsidP="00375BF0">
                            <w:pPr>
                              <w:ind w:left="360"/>
                              <w:jc w:val="both"/>
                              <w:rPr>
                                <w:rFonts w:ascii="Arial" w:hAnsi="Arial" w:cs="Arial"/>
                                <w:lang w:val="es-US"/>
                              </w:rPr>
                            </w:pPr>
                            <w:r w:rsidRPr="00BD03C3">
                              <w:rPr>
                                <w:rFonts w:ascii="Arial" w:hAnsi="Arial" w:cs="Arial"/>
                                <w:lang w:val="es-US"/>
                              </w:rPr>
                              <w:t xml:space="preserve">Si </w:t>
                            </w:r>
                          </w:p>
                          <w:p w14:paraId="1E08288E" w14:textId="77777777" w:rsidR="00375BF0" w:rsidRDefault="00375BF0" w:rsidP="00375BF0">
                            <w:pPr>
                              <w:ind w:left="360"/>
                              <w:jc w:val="both"/>
                              <w:rPr>
                                <w:rFonts w:ascii="Arial" w:hAnsi="Arial" w:cs="Arial"/>
                                <w:lang w:val="es-US"/>
                              </w:rPr>
                            </w:pPr>
                            <w:r>
                              <w:rPr>
                                <w:rFonts w:ascii="Arial" w:hAnsi="Arial" w:cs="Arial"/>
                                <w:lang w:val="es-US"/>
                              </w:rPr>
                              <w:t xml:space="preserve">No </w:t>
                            </w:r>
                          </w:p>
                          <w:p w14:paraId="3A08939F" w14:textId="77777777" w:rsidR="00375BF0" w:rsidRDefault="00375BF0" w:rsidP="00375BF0">
                            <w:pPr>
                              <w:ind w:left="360"/>
                              <w:jc w:val="both"/>
                              <w:rPr>
                                <w:rFonts w:ascii="Arial" w:hAnsi="Arial" w:cs="Arial"/>
                                <w:lang w:val="es-US"/>
                              </w:rPr>
                            </w:pPr>
                            <w:r w:rsidRPr="00BD03C3">
                              <w:rPr>
                                <w:rFonts w:ascii="Arial" w:hAnsi="Arial" w:cs="Arial"/>
                                <w:lang w:val="es-US"/>
                              </w:rPr>
                              <w:t>justifique.</w:t>
                            </w:r>
                          </w:p>
                          <w:p w14:paraId="761411E6" w14:textId="77777777" w:rsidR="00375BF0" w:rsidRPr="00BD03C3" w:rsidRDefault="00375BF0" w:rsidP="00375BF0">
                            <w:pPr>
                              <w:ind w:left="360"/>
                              <w:jc w:val="both"/>
                              <w:rPr>
                                <w:rFonts w:ascii="Arial" w:hAnsi="Arial" w:cs="Arial"/>
                                <w:lang w:val="es-US"/>
                              </w:rPr>
                            </w:pPr>
                            <w:r>
                              <w:rPr>
                                <w:rFonts w:ascii="Arial" w:hAnsi="Arial" w:cs="Arial"/>
                                <w:lang w:val="es-US"/>
                              </w:rPr>
                              <w:t>Si es buena ya que he obtenido buenos resultados tanto en la producción tanto en La cantidad como en la calidad de la fruta.</w:t>
                            </w:r>
                          </w:p>
                          <w:p w14:paraId="7AFFAE45" w14:textId="77777777" w:rsidR="00375BF0"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¿Qué tipo de fertilizante implementa en el suelo de su unidad de producción?</w:t>
                            </w:r>
                          </w:p>
                          <w:p w14:paraId="3DCD87E0" w14:textId="05FC53EC" w:rsidR="00375BF0" w:rsidRPr="00065B89" w:rsidRDefault="00375BF0" w:rsidP="00375BF0">
                            <w:pPr>
                              <w:ind w:left="360"/>
                              <w:jc w:val="both"/>
                              <w:rPr>
                                <w:rFonts w:ascii="Arial" w:hAnsi="Arial" w:cs="Arial"/>
                                <w:bCs/>
                                <w:lang w:val="es-US"/>
                              </w:rPr>
                            </w:pPr>
                            <w:r w:rsidRPr="00065B89">
                              <w:rPr>
                                <w:rFonts w:ascii="Arial" w:hAnsi="Arial" w:cs="Arial"/>
                                <w:bCs/>
                                <w:lang w:val="es-US"/>
                              </w:rPr>
                              <w:t xml:space="preserve">Utilizo los NPK, elementos menores. Realizo combinaciones de fertilizantes de acuerdo a la necesidad de la planta, dependiendo de la etapa fenológica de la planta y su edad. Utilizo algunas veces </w:t>
                            </w:r>
                            <w:r w:rsidR="00910140" w:rsidRPr="00065B89">
                              <w:rPr>
                                <w:rFonts w:ascii="Arial" w:hAnsi="Arial" w:cs="Arial"/>
                                <w:bCs/>
                                <w:lang w:val="es-US"/>
                              </w:rPr>
                              <w:t>fertirriego</w:t>
                            </w:r>
                            <w:r w:rsidRPr="00065B89">
                              <w:rPr>
                                <w:rFonts w:ascii="Arial" w:hAnsi="Arial" w:cs="Arial"/>
                                <w:bCs/>
                                <w:lang w:val="es-US"/>
                              </w:rPr>
                              <w:t>.</w:t>
                            </w:r>
                          </w:p>
                          <w:p w14:paraId="10E26B21" w14:textId="77777777" w:rsidR="00375BF0" w:rsidRPr="00BD03C3"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¿Considera usted que los fertilizantes que implementa, incrementan el rendimiento o bajan ¿Por qué?</w:t>
                            </w:r>
                          </w:p>
                          <w:p w14:paraId="593480CB" w14:textId="77777777" w:rsidR="00375BF0" w:rsidRPr="00CA7F12" w:rsidRDefault="00375BF0" w:rsidP="00375BF0">
                            <w:pPr>
                              <w:pStyle w:val="Prrafodelista"/>
                              <w:rPr>
                                <w:rFonts w:ascii="Arial" w:hAnsi="Arial" w:cs="Arial"/>
                                <w:bCs/>
                                <w:lang w:val="es-US"/>
                              </w:rPr>
                            </w:pPr>
                            <w:r w:rsidRPr="00CA7F12">
                              <w:rPr>
                                <w:rFonts w:ascii="Arial" w:hAnsi="Arial" w:cs="Arial"/>
                                <w:bCs/>
                                <w:lang w:val="es-US"/>
                              </w:rPr>
                              <w:t>Claro que, si incrementan el rendimiento ya que las tuyas fueron productores de algodón, las cuales por ello quedaron sin nutrientes y con ayuda inicialmente de fertilizantes en altas cantidades las he podido recuperar. Pero ahora con el método de materia orgánica he bajado las cantidades de fertilizantes, pero el rendimiento se mantiene, la calidad y la cantidad.</w:t>
                            </w:r>
                          </w:p>
                          <w:p w14:paraId="4E3DC13D" w14:textId="77777777" w:rsidR="00375BF0"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¿Considera usted que el Plan de Fertilización le beneficiara en los demás cultivos?</w:t>
                            </w:r>
                          </w:p>
                          <w:p w14:paraId="322B24AB" w14:textId="77777777" w:rsidR="00375BF0" w:rsidRPr="00AF34E2" w:rsidRDefault="00375BF0" w:rsidP="00375BF0">
                            <w:pPr>
                              <w:ind w:left="360"/>
                              <w:jc w:val="both"/>
                              <w:rPr>
                                <w:rFonts w:ascii="Arial" w:hAnsi="Arial" w:cs="Arial"/>
                                <w:bCs/>
                                <w:lang w:val="es-US"/>
                              </w:rPr>
                            </w:pPr>
                            <w:r w:rsidRPr="00AF34E2">
                              <w:rPr>
                                <w:rFonts w:ascii="Arial" w:hAnsi="Arial" w:cs="Arial"/>
                                <w:bCs/>
                                <w:lang w:val="es-US"/>
                              </w:rPr>
                              <w:t xml:space="preserve">Claro que sí, ya que las tierras no son altamente nutritivas y por ello tengo que usar fertilizante para elevar producción. o bien utilizar fertilizantes adecuados para cada cultivo </w:t>
                            </w:r>
                          </w:p>
                          <w:p w14:paraId="3C2A6FFD" w14:textId="77777777" w:rsidR="00375BF0" w:rsidRPr="004E6706" w:rsidRDefault="00375BF0" w:rsidP="00375BF0">
                            <w:pPr>
                              <w:pStyle w:val="Prrafodelista"/>
                              <w:rPr>
                                <w:rFonts w:ascii="Arial" w:hAnsi="Arial" w:cs="Arial"/>
                                <w:b/>
                                <w:bCs/>
                                <w:lang w:val="es-US"/>
                              </w:rPr>
                            </w:pPr>
                          </w:p>
                          <w:p w14:paraId="43171BC5" w14:textId="77777777" w:rsidR="00375BF0" w:rsidRDefault="00375BF0" w:rsidP="00375BF0">
                            <w:pPr>
                              <w:pStyle w:val="Prrafodelista"/>
                              <w:jc w:val="both"/>
                              <w:rPr>
                                <w:rFonts w:ascii="Arial" w:hAnsi="Arial" w:cs="Arial"/>
                                <w:b/>
                                <w:bCs/>
                                <w:lang w:val="es-US"/>
                              </w:rPr>
                            </w:pPr>
                          </w:p>
                          <w:p w14:paraId="68912CC1" w14:textId="77777777" w:rsidR="00375BF0" w:rsidRPr="000B6E0D" w:rsidRDefault="00375BF0" w:rsidP="00375BF0">
                            <w:pPr>
                              <w:pStyle w:val="Prrafodelista"/>
                              <w:rPr>
                                <w:rFonts w:ascii="Arial" w:hAnsi="Arial" w:cs="Arial"/>
                                <w:b/>
                                <w:bCs/>
                                <w:lang w:val="es-US"/>
                              </w:rPr>
                            </w:pPr>
                          </w:p>
                          <w:p w14:paraId="246EE04D" w14:textId="77777777" w:rsidR="00375BF0" w:rsidRPr="00BD03C3"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¿Qué tipo de Fertilización a implementado en los últimos a</w:t>
                            </w:r>
                            <w:r w:rsidRPr="00BD03C3">
                              <w:rPr>
                                <w:rFonts w:ascii="Arial" w:hAnsi="Arial" w:cs="Arial"/>
                                <w:b/>
                                <w:bCs/>
                                <w:lang w:val="es-NI"/>
                              </w:rPr>
                              <w:t>ñ</w:t>
                            </w:r>
                            <w:r w:rsidRPr="00BD03C3">
                              <w:rPr>
                                <w:rFonts w:ascii="Arial" w:hAnsi="Arial" w:cs="Arial"/>
                                <w:b/>
                                <w:bCs/>
                                <w:lang w:val="es-US"/>
                              </w:rPr>
                              <w:t>os y por qué?</w:t>
                            </w:r>
                          </w:p>
                          <w:p w14:paraId="4C9FAAEF" w14:textId="77777777" w:rsidR="00375BF0" w:rsidRDefault="00375BF0" w:rsidP="00375BF0">
                            <w:pPr>
                              <w:jc w:val="both"/>
                              <w:rPr>
                                <w:rFonts w:ascii="Arial" w:hAnsi="Arial" w:cs="Arial"/>
                                <w:b/>
                                <w:bCs/>
                                <w:sz w:val="24"/>
                                <w:szCs w:val="24"/>
                                <w:lang w:val="es-US"/>
                              </w:rPr>
                            </w:pPr>
                          </w:p>
                          <w:p w14:paraId="246D7F2C" w14:textId="77777777" w:rsidR="00375BF0" w:rsidRPr="00384819" w:rsidRDefault="00375BF0" w:rsidP="00375BF0">
                            <w:pPr>
                              <w:jc w:val="both"/>
                              <w:rPr>
                                <w:rFonts w:ascii="Arial" w:hAnsi="Arial" w:cs="Arial"/>
                                <w:b/>
                                <w:bCs/>
                                <w:sz w:val="24"/>
                                <w:szCs w:val="24"/>
                                <w:lang w:val="es-US"/>
                              </w:rPr>
                            </w:pPr>
                          </w:p>
                          <w:p w14:paraId="17B4877D" w14:textId="77777777" w:rsidR="00375BF0" w:rsidRDefault="00375BF0" w:rsidP="00375BF0">
                            <w:pPr>
                              <w:jc w:val="both"/>
                              <w:rPr>
                                <w:lang w:val="es-US"/>
                              </w:rPr>
                            </w:pPr>
                          </w:p>
                          <w:p w14:paraId="03BE8B59" w14:textId="77777777" w:rsidR="00375BF0" w:rsidRPr="000B683A" w:rsidRDefault="00375BF0" w:rsidP="00375BF0">
                            <w:pPr>
                              <w:jc w:val="cente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A38B" id="Cuadro de texto 18" o:spid="_x0000_s1036" type="#_x0000_t202" style="position:absolute;margin-left:-27.6pt;margin-top:5.4pt;width:463.8pt;height:64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" fillcolor="window" strokeweight=".5pt">
                <v:textbox>
                  <w:txbxContent>
                    <w:p w14:paraId="5E0C2C6D" w14:textId="77777777" w:rsidR="00375BF0" w:rsidRDefault="00375BF0" w:rsidP="00375BF0">
                      <w:pPr>
                        <w:jc w:val="center"/>
                        <w:rPr>
                          <w:rFonts w:ascii="Arial" w:hAnsi="Arial" w:cs="Arial"/>
                          <w:b/>
                          <w:bCs/>
                          <w:lang w:val="es-US"/>
                        </w:rPr>
                      </w:pPr>
                    </w:p>
                    <w:p w14:paraId="141131F5" w14:textId="77777777" w:rsidR="00375BF0" w:rsidRDefault="00375BF0" w:rsidP="00375BF0">
                      <w:pPr>
                        <w:jc w:val="right"/>
                        <w:rPr>
                          <w:rFonts w:ascii="Arial" w:hAnsi="Arial" w:cs="Arial"/>
                          <w:lang w:val="es-US"/>
                        </w:rPr>
                      </w:pPr>
                      <w:r>
                        <w:rPr>
                          <w:rFonts w:ascii="Arial" w:hAnsi="Arial" w:cs="Arial"/>
                          <w:noProof/>
                          <w:sz w:val="24"/>
                          <w:szCs w:val="24"/>
                          <w:lang w:val="es-MX" w:eastAsia="es-MX"/>
                        </w:rPr>
                        <w:drawing>
                          <wp:inline distT="0" distB="0" distL="0" distR="0" wp14:anchorId="3FF48D01" wp14:editId="23D237A1">
                            <wp:extent cx="892175" cy="896158"/>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5">
                                      <a:extLst>
                                        <a:ext uri="{28A0092B-C50C-407E-A947-70E740481C1C}">
                                          <a14:useLocalDpi xmlns:a14="http://schemas.microsoft.com/office/drawing/2010/main" val="0"/>
                                        </a:ext>
                                      </a:extLst>
                                    </a:blip>
                                    <a:stretch>
                                      <a:fillRect/>
                                    </a:stretch>
                                  </pic:blipFill>
                                  <pic:spPr>
                                    <a:xfrm>
                                      <a:off x="0" y="0"/>
                                      <a:ext cx="897844" cy="901852"/>
                                    </a:xfrm>
                                    <a:prstGeom prst="rect">
                                      <a:avLst/>
                                    </a:prstGeom>
                                  </pic:spPr>
                                </pic:pic>
                              </a:graphicData>
                            </a:graphic>
                          </wp:inline>
                        </w:drawing>
                      </w:r>
                    </w:p>
                    <w:p w14:paraId="72B64E1B" w14:textId="77777777" w:rsidR="00375BF0" w:rsidRDefault="00375BF0" w:rsidP="00375BF0">
                      <w:pPr>
                        <w:jc w:val="both"/>
                        <w:rPr>
                          <w:rFonts w:ascii="Arial" w:hAnsi="Arial" w:cs="Arial"/>
                          <w:b/>
                          <w:bCs/>
                          <w:lang w:val="es-US"/>
                        </w:rPr>
                      </w:pPr>
                      <w:r w:rsidRPr="00762B3E">
                        <w:rPr>
                          <w:rFonts w:ascii="Arial" w:hAnsi="Arial" w:cs="Arial"/>
                          <w:b/>
                          <w:bCs/>
                          <w:lang w:val="es-US"/>
                        </w:rPr>
                        <w:t>Bríndenos según su experiencia laboral las respuestas a las siguientes interrogantes</w:t>
                      </w:r>
                    </w:p>
                    <w:p w14:paraId="56DF544C" w14:textId="77777777" w:rsidR="00375BF0" w:rsidRPr="00762B3E" w:rsidRDefault="00375BF0" w:rsidP="00375BF0">
                      <w:pPr>
                        <w:jc w:val="both"/>
                        <w:rPr>
                          <w:rFonts w:ascii="Arial" w:hAnsi="Arial" w:cs="Arial"/>
                          <w:b/>
                          <w:bCs/>
                          <w:lang w:val="es-US"/>
                        </w:rPr>
                      </w:pPr>
                      <w:r>
                        <w:rPr>
                          <w:rFonts w:ascii="Arial" w:hAnsi="Arial" w:cs="Arial"/>
                          <w:b/>
                          <w:bCs/>
                          <w:lang w:val="es-US"/>
                        </w:rPr>
                        <w:t>Propietario de la Unidad de Producción.</w:t>
                      </w:r>
                    </w:p>
                    <w:p w14:paraId="50B1D66D" w14:textId="77777777" w:rsidR="00375BF0" w:rsidRPr="00BD03C3"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¿Considera usted que la fertilización que implementa en el suelo es efectiva?</w:t>
                      </w:r>
                    </w:p>
                    <w:p w14:paraId="517C063D" w14:textId="77777777" w:rsidR="00375BF0" w:rsidRPr="00BD03C3" w:rsidRDefault="00375BF0" w:rsidP="00375BF0">
                      <w:pPr>
                        <w:ind w:left="360"/>
                        <w:jc w:val="both"/>
                        <w:rPr>
                          <w:rFonts w:ascii="Arial" w:hAnsi="Arial" w:cs="Arial"/>
                          <w:lang w:val="es-US"/>
                        </w:rPr>
                      </w:pPr>
                      <w:r w:rsidRPr="00BD03C3">
                        <w:rPr>
                          <w:rFonts w:ascii="Arial" w:hAnsi="Arial" w:cs="Arial"/>
                          <w:lang w:val="es-US"/>
                        </w:rPr>
                        <w:t xml:space="preserve">Si </w:t>
                      </w:r>
                    </w:p>
                    <w:p w14:paraId="1E08288E" w14:textId="77777777" w:rsidR="00375BF0" w:rsidRDefault="00375BF0" w:rsidP="00375BF0">
                      <w:pPr>
                        <w:ind w:left="360"/>
                        <w:jc w:val="both"/>
                        <w:rPr>
                          <w:rFonts w:ascii="Arial" w:hAnsi="Arial" w:cs="Arial"/>
                          <w:lang w:val="es-US"/>
                        </w:rPr>
                      </w:pPr>
                      <w:r>
                        <w:rPr>
                          <w:rFonts w:ascii="Arial" w:hAnsi="Arial" w:cs="Arial"/>
                          <w:lang w:val="es-US"/>
                        </w:rPr>
                        <w:t xml:space="preserve">No </w:t>
                      </w:r>
                    </w:p>
                    <w:p w14:paraId="3A08939F" w14:textId="77777777" w:rsidR="00375BF0" w:rsidRDefault="00375BF0" w:rsidP="00375BF0">
                      <w:pPr>
                        <w:ind w:left="360"/>
                        <w:jc w:val="both"/>
                        <w:rPr>
                          <w:rFonts w:ascii="Arial" w:hAnsi="Arial" w:cs="Arial"/>
                          <w:lang w:val="es-US"/>
                        </w:rPr>
                      </w:pPr>
                      <w:r w:rsidRPr="00BD03C3">
                        <w:rPr>
                          <w:rFonts w:ascii="Arial" w:hAnsi="Arial" w:cs="Arial"/>
                          <w:lang w:val="es-US"/>
                        </w:rPr>
                        <w:t>justifique.</w:t>
                      </w:r>
                    </w:p>
                    <w:p w14:paraId="761411E6" w14:textId="77777777" w:rsidR="00375BF0" w:rsidRPr="00BD03C3" w:rsidRDefault="00375BF0" w:rsidP="00375BF0">
                      <w:pPr>
                        <w:ind w:left="360"/>
                        <w:jc w:val="both"/>
                        <w:rPr>
                          <w:rFonts w:ascii="Arial" w:hAnsi="Arial" w:cs="Arial"/>
                          <w:lang w:val="es-US"/>
                        </w:rPr>
                      </w:pPr>
                      <w:r>
                        <w:rPr>
                          <w:rFonts w:ascii="Arial" w:hAnsi="Arial" w:cs="Arial"/>
                          <w:lang w:val="es-US"/>
                        </w:rPr>
                        <w:t>Si es buena ya que he obtenido buenos resultados tanto en la producción tanto en La cantidad como en la calidad de la fruta.</w:t>
                      </w:r>
                    </w:p>
                    <w:p w14:paraId="7AFFAE45" w14:textId="77777777" w:rsidR="00375BF0"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¿Qué tipo de fertilizante implementa en el suelo de su unidad de producción?</w:t>
                      </w:r>
                    </w:p>
                    <w:p w14:paraId="3DCD87E0" w14:textId="05FC53EC" w:rsidR="00375BF0" w:rsidRPr="00065B89" w:rsidRDefault="00375BF0" w:rsidP="00375BF0">
                      <w:pPr>
                        <w:ind w:left="360"/>
                        <w:jc w:val="both"/>
                        <w:rPr>
                          <w:rFonts w:ascii="Arial" w:hAnsi="Arial" w:cs="Arial"/>
                          <w:bCs/>
                          <w:lang w:val="es-US"/>
                        </w:rPr>
                      </w:pPr>
                      <w:r w:rsidRPr="00065B89">
                        <w:rPr>
                          <w:rFonts w:ascii="Arial" w:hAnsi="Arial" w:cs="Arial"/>
                          <w:bCs/>
                          <w:lang w:val="es-US"/>
                        </w:rPr>
                        <w:t xml:space="preserve">Utilizo los NPK, elementos menores. Realizo combinaciones de fertilizantes de acuerdo a la necesidad de la planta, dependiendo de la etapa fenológica de la planta y su edad. Utilizo algunas veces </w:t>
                      </w:r>
                      <w:r w:rsidR="00910140" w:rsidRPr="00065B89">
                        <w:rPr>
                          <w:rFonts w:ascii="Arial" w:hAnsi="Arial" w:cs="Arial"/>
                          <w:bCs/>
                          <w:lang w:val="es-US"/>
                        </w:rPr>
                        <w:t>fertirriego</w:t>
                      </w:r>
                      <w:r w:rsidRPr="00065B89">
                        <w:rPr>
                          <w:rFonts w:ascii="Arial" w:hAnsi="Arial" w:cs="Arial"/>
                          <w:bCs/>
                          <w:lang w:val="es-US"/>
                        </w:rPr>
                        <w:t>.</w:t>
                      </w:r>
                    </w:p>
                    <w:p w14:paraId="10E26B21" w14:textId="77777777" w:rsidR="00375BF0" w:rsidRPr="00BD03C3"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¿Considera usted que los fertilizantes que implementa, incrementan el rendimiento o bajan ¿Por qué?</w:t>
                      </w:r>
                    </w:p>
                    <w:p w14:paraId="593480CB" w14:textId="77777777" w:rsidR="00375BF0" w:rsidRPr="00CA7F12" w:rsidRDefault="00375BF0" w:rsidP="00375BF0">
                      <w:pPr>
                        <w:pStyle w:val="Prrafodelista"/>
                        <w:rPr>
                          <w:rFonts w:ascii="Arial" w:hAnsi="Arial" w:cs="Arial"/>
                          <w:bCs/>
                          <w:lang w:val="es-US"/>
                        </w:rPr>
                      </w:pPr>
                      <w:r w:rsidRPr="00CA7F12">
                        <w:rPr>
                          <w:rFonts w:ascii="Arial" w:hAnsi="Arial" w:cs="Arial"/>
                          <w:bCs/>
                          <w:lang w:val="es-US"/>
                        </w:rPr>
                        <w:t>Claro que, si incrementan el rendimiento ya que las tuyas fueron productores de algodón, las cuales por ello quedaron sin nutrientes y con ayuda inicialmente de fertilizantes en altas cantidades las he podido recuperar. Pero ahora con el método de materia orgánica he bajado las cantidades de fertilizantes, pero el rendimiento se mantiene, la calidad y la cantidad.</w:t>
                      </w:r>
                    </w:p>
                    <w:p w14:paraId="4E3DC13D" w14:textId="77777777" w:rsidR="00375BF0"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¿Considera usted que el Plan de Fertilización le beneficiara en los demás cultivos?</w:t>
                      </w:r>
                    </w:p>
                    <w:p w14:paraId="322B24AB" w14:textId="77777777" w:rsidR="00375BF0" w:rsidRPr="00AF34E2" w:rsidRDefault="00375BF0" w:rsidP="00375BF0">
                      <w:pPr>
                        <w:ind w:left="360"/>
                        <w:jc w:val="both"/>
                        <w:rPr>
                          <w:rFonts w:ascii="Arial" w:hAnsi="Arial" w:cs="Arial"/>
                          <w:bCs/>
                          <w:lang w:val="es-US"/>
                        </w:rPr>
                      </w:pPr>
                      <w:r w:rsidRPr="00AF34E2">
                        <w:rPr>
                          <w:rFonts w:ascii="Arial" w:hAnsi="Arial" w:cs="Arial"/>
                          <w:bCs/>
                          <w:lang w:val="es-US"/>
                        </w:rPr>
                        <w:t xml:space="preserve">Claro que sí, ya que las tierras no son altamente nutritivas y por ello tengo que usar fertilizante para elevar producción. o bien utilizar fertilizantes adecuados para cada cultivo </w:t>
                      </w:r>
                    </w:p>
                    <w:p w14:paraId="3C2A6FFD" w14:textId="77777777" w:rsidR="00375BF0" w:rsidRPr="004E6706" w:rsidRDefault="00375BF0" w:rsidP="00375BF0">
                      <w:pPr>
                        <w:pStyle w:val="Prrafodelista"/>
                        <w:rPr>
                          <w:rFonts w:ascii="Arial" w:hAnsi="Arial" w:cs="Arial"/>
                          <w:b/>
                          <w:bCs/>
                          <w:lang w:val="es-US"/>
                        </w:rPr>
                      </w:pPr>
                    </w:p>
                    <w:p w14:paraId="43171BC5" w14:textId="77777777" w:rsidR="00375BF0" w:rsidRDefault="00375BF0" w:rsidP="00375BF0">
                      <w:pPr>
                        <w:pStyle w:val="Prrafodelista"/>
                        <w:jc w:val="both"/>
                        <w:rPr>
                          <w:rFonts w:ascii="Arial" w:hAnsi="Arial" w:cs="Arial"/>
                          <w:b/>
                          <w:bCs/>
                          <w:lang w:val="es-US"/>
                        </w:rPr>
                      </w:pPr>
                    </w:p>
                    <w:p w14:paraId="68912CC1" w14:textId="77777777" w:rsidR="00375BF0" w:rsidRPr="000B6E0D" w:rsidRDefault="00375BF0" w:rsidP="00375BF0">
                      <w:pPr>
                        <w:pStyle w:val="Prrafodelista"/>
                        <w:rPr>
                          <w:rFonts w:ascii="Arial" w:hAnsi="Arial" w:cs="Arial"/>
                          <w:b/>
                          <w:bCs/>
                          <w:lang w:val="es-US"/>
                        </w:rPr>
                      </w:pPr>
                    </w:p>
                    <w:p w14:paraId="246EE04D" w14:textId="77777777" w:rsidR="00375BF0" w:rsidRPr="00BD03C3" w:rsidRDefault="00375BF0" w:rsidP="00375BF0">
                      <w:pPr>
                        <w:pStyle w:val="Prrafodelista"/>
                        <w:numPr>
                          <w:ilvl w:val="0"/>
                          <w:numId w:val="17"/>
                        </w:numPr>
                        <w:jc w:val="both"/>
                        <w:rPr>
                          <w:rFonts w:ascii="Arial" w:hAnsi="Arial" w:cs="Arial"/>
                          <w:b/>
                          <w:bCs/>
                          <w:lang w:val="es-US"/>
                        </w:rPr>
                      </w:pPr>
                      <w:r w:rsidRPr="00BD03C3">
                        <w:rPr>
                          <w:rFonts w:ascii="Arial" w:hAnsi="Arial" w:cs="Arial"/>
                          <w:b/>
                          <w:bCs/>
                          <w:lang w:val="es-US"/>
                        </w:rPr>
                        <w:t>¿Qué tipo de Fertilización a implementado en los últimos a</w:t>
                      </w:r>
                      <w:r w:rsidRPr="00BD03C3">
                        <w:rPr>
                          <w:rFonts w:ascii="Arial" w:hAnsi="Arial" w:cs="Arial"/>
                          <w:b/>
                          <w:bCs/>
                          <w:lang w:val="es-NI"/>
                        </w:rPr>
                        <w:t>ñ</w:t>
                      </w:r>
                      <w:r w:rsidRPr="00BD03C3">
                        <w:rPr>
                          <w:rFonts w:ascii="Arial" w:hAnsi="Arial" w:cs="Arial"/>
                          <w:b/>
                          <w:bCs/>
                          <w:lang w:val="es-US"/>
                        </w:rPr>
                        <w:t>os y por qué?</w:t>
                      </w:r>
                    </w:p>
                    <w:p w14:paraId="4C9FAAEF" w14:textId="77777777" w:rsidR="00375BF0" w:rsidRDefault="00375BF0" w:rsidP="00375BF0">
                      <w:pPr>
                        <w:jc w:val="both"/>
                        <w:rPr>
                          <w:rFonts w:ascii="Arial" w:hAnsi="Arial" w:cs="Arial"/>
                          <w:b/>
                          <w:bCs/>
                          <w:sz w:val="24"/>
                          <w:szCs w:val="24"/>
                          <w:lang w:val="es-US"/>
                        </w:rPr>
                      </w:pPr>
                    </w:p>
                    <w:p w14:paraId="246D7F2C" w14:textId="77777777" w:rsidR="00375BF0" w:rsidRPr="00384819" w:rsidRDefault="00375BF0" w:rsidP="00375BF0">
                      <w:pPr>
                        <w:jc w:val="both"/>
                        <w:rPr>
                          <w:rFonts w:ascii="Arial" w:hAnsi="Arial" w:cs="Arial"/>
                          <w:b/>
                          <w:bCs/>
                          <w:sz w:val="24"/>
                          <w:szCs w:val="24"/>
                          <w:lang w:val="es-US"/>
                        </w:rPr>
                      </w:pPr>
                    </w:p>
                    <w:p w14:paraId="17B4877D" w14:textId="77777777" w:rsidR="00375BF0" w:rsidRDefault="00375BF0" w:rsidP="00375BF0">
                      <w:pPr>
                        <w:jc w:val="both"/>
                        <w:rPr>
                          <w:lang w:val="es-US"/>
                        </w:rPr>
                      </w:pPr>
                    </w:p>
                    <w:p w14:paraId="03BE8B59" w14:textId="77777777" w:rsidR="00375BF0" w:rsidRPr="000B683A" w:rsidRDefault="00375BF0" w:rsidP="00375BF0">
                      <w:pPr>
                        <w:jc w:val="center"/>
                        <w:rPr>
                          <w:lang w:val="es-US"/>
                        </w:rPr>
                      </w:pPr>
                    </w:p>
                  </w:txbxContent>
                </v:textbox>
              </v:shape>
            </w:pict>
          </mc:Fallback>
        </mc:AlternateContent>
      </w:r>
    </w:p>
    <w:p w14:paraId="7DE2F21F" w14:textId="7B97D826" w:rsidR="00CC0BC6" w:rsidRPr="00375BF0" w:rsidRDefault="00375BF0" w:rsidP="00727B2D">
      <w:pPr>
        <w:spacing w:line="360" w:lineRule="auto"/>
        <w:jc w:val="both"/>
        <w:rPr>
          <w:lang w:val="es-NI"/>
        </w:rPr>
      </w:pPr>
      <w:r w:rsidRPr="00E24503">
        <w:rPr>
          <w:rFonts w:ascii="Arial" w:hAnsi="Arial" w:cs="Arial"/>
          <w:noProof/>
          <w:sz w:val="24"/>
          <w:szCs w:val="24"/>
          <w:lang w:val="es-MX" w:eastAsia="es-MX"/>
        </w:rPr>
        <mc:AlternateContent>
          <mc:Choice Requires="wps">
            <w:drawing>
              <wp:anchor distT="0" distB="0" distL="114300" distR="114300" simplePos="0" relativeHeight="251718656" behindDoc="0" locked="0" layoutInCell="1" allowOverlap="1" wp14:anchorId="06543ADE" wp14:editId="6863191C">
                <wp:simplePos x="0" y="0"/>
                <wp:positionH relativeFrom="column">
                  <wp:posOffset>976254</wp:posOffset>
                </wp:positionH>
                <wp:positionV relativeFrom="paragraph">
                  <wp:posOffset>-14048</wp:posOffset>
                </wp:positionV>
                <wp:extent cx="2927985" cy="671195"/>
                <wp:effectExtent l="0" t="0" r="5715" b="0"/>
                <wp:wrapNone/>
                <wp:docPr id="24" name="Cuadro de texto 24"/>
                <wp:cNvGraphicFramePr/>
                <a:graphic xmlns:a="http://schemas.openxmlformats.org/drawingml/2006/main">
                  <a:graphicData uri="http://schemas.microsoft.com/office/word/2010/wordprocessingShape">
                    <wps:wsp>
                      <wps:cNvSpPr txBox="1"/>
                      <wps:spPr>
                        <a:xfrm>
                          <a:off x="0" y="0"/>
                          <a:ext cx="2927985" cy="671195"/>
                        </a:xfrm>
                        <a:prstGeom prst="rect">
                          <a:avLst/>
                        </a:prstGeom>
                        <a:solidFill>
                          <a:sysClr val="window" lastClr="FFFFFF"/>
                        </a:solidFill>
                        <a:ln w="6350">
                          <a:noFill/>
                        </a:ln>
                      </wps:spPr>
                      <wps:txbx>
                        <w:txbxContent>
                          <w:p w14:paraId="52ACF447" w14:textId="77777777" w:rsidR="00375BF0" w:rsidRPr="00D32469" w:rsidRDefault="00375BF0" w:rsidP="00375BF0">
                            <w:pPr>
                              <w:jc w:val="center"/>
                              <w:rPr>
                                <w:rFonts w:ascii="Arial" w:hAnsi="Arial" w:cs="Arial"/>
                                <w:b/>
                                <w:bCs/>
                                <w:sz w:val="24"/>
                                <w:szCs w:val="24"/>
                                <w:lang w:val="es-US"/>
                              </w:rPr>
                            </w:pPr>
                            <w:r w:rsidRPr="00D32469">
                              <w:rPr>
                                <w:rFonts w:ascii="Arial" w:hAnsi="Arial" w:cs="Arial"/>
                                <w:b/>
                                <w:bCs/>
                                <w:sz w:val="24"/>
                                <w:szCs w:val="24"/>
                                <w:lang w:val="es-US"/>
                              </w:rPr>
                              <w:t>Universidad de Ciencias Comerciales</w:t>
                            </w:r>
                          </w:p>
                          <w:p w14:paraId="50242AFF" w14:textId="0F7DCD93" w:rsidR="00375BF0" w:rsidRPr="00D32469" w:rsidRDefault="00375BF0" w:rsidP="00375BF0">
                            <w:pPr>
                              <w:jc w:val="center"/>
                              <w:rPr>
                                <w:rFonts w:ascii="Arial" w:hAnsi="Arial" w:cs="Arial"/>
                                <w:b/>
                                <w:bCs/>
                                <w:sz w:val="24"/>
                                <w:szCs w:val="24"/>
                                <w:lang w:val="es-US"/>
                              </w:rPr>
                            </w:pPr>
                            <w:r w:rsidRPr="00D32469">
                              <w:rPr>
                                <w:rFonts w:ascii="Arial" w:hAnsi="Arial" w:cs="Arial"/>
                                <w:b/>
                                <w:bCs/>
                                <w:sz w:val="24"/>
                                <w:szCs w:val="24"/>
                                <w:lang w:val="es-US"/>
                              </w:rPr>
                              <w:t xml:space="preserve">UCC </w:t>
                            </w:r>
                            <w:r w:rsidR="00910140">
                              <w:rPr>
                                <w:rFonts w:ascii="Arial" w:hAnsi="Arial" w:cs="Arial"/>
                                <w:b/>
                                <w:bCs/>
                                <w:sz w:val="24"/>
                                <w:szCs w:val="24"/>
                                <w:lang w:val="es-US"/>
                              </w:rPr>
                              <w:t>Campus</w:t>
                            </w:r>
                            <w:r w:rsidRPr="00D32469">
                              <w:rPr>
                                <w:rFonts w:ascii="Arial" w:hAnsi="Arial" w:cs="Arial"/>
                                <w:b/>
                                <w:bCs/>
                                <w:sz w:val="24"/>
                                <w:szCs w:val="24"/>
                                <w:lang w:val="es-US"/>
                              </w:rPr>
                              <w:t xml:space="preserve"> León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43ADE" id="Cuadro de texto 24" o:spid="_x0000_s1037" type="#_x0000_t202" style="position:absolute;left:0;text-align:left;margin-left:76.85pt;margin-top:-1.1pt;width:230.55pt;height:52.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" fillcolor="window" stroked="f" strokeweight=".5pt">
                <v:textbox>
                  <w:txbxContent>
                    <w:p w14:paraId="52ACF447" w14:textId="77777777" w:rsidR="00375BF0" w:rsidRPr="00D32469" w:rsidRDefault="00375BF0" w:rsidP="00375BF0">
                      <w:pPr>
                        <w:jc w:val="center"/>
                        <w:rPr>
                          <w:rFonts w:ascii="Arial" w:hAnsi="Arial" w:cs="Arial"/>
                          <w:b/>
                          <w:bCs/>
                          <w:sz w:val="24"/>
                          <w:szCs w:val="24"/>
                          <w:lang w:val="es-US"/>
                        </w:rPr>
                      </w:pPr>
                      <w:r w:rsidRPr="00D32469">
                        <w:rPr>
                          <w:rFonts w:ascii="Arial" w:hAnsi="Arial" w:cs="Arial"/>
                          <w:b/>
                          <w:bCs/>
                          <w:sz w:val="24"/>
                          <w:szCs w:val="24"/>
                          <w:lang w:val="es-US"/>
                        </w:rPr>
                        <w:t>Universidad de Ciencias Comerciales</w:t>
                      </w:r>
                    </w:p>
                    <w:p w14:paraId="50242AFF" w14:textId="0F7DCD93" w:rsidR="00375BF0" w:rsidRPr="00D32469" w:rsidRDefault="00375BF0" w:rsidP="00375BF0">
                      <w:pPr>
                        <w:jc w:val="center"/>
                        <w:rPr>
                          <w:rFonts w:ascii="Arial" w:hAnsi="Arial" w:cs="Arial"/>
                          <w:b/>
                          <w:bCs/>
                          <w:sz w:val="24"/>
                          <w:szCs w:val="24"/>
                          <w:lang w:val="es-US"/>
                        </w:rPr>
                      </w:pPr>
                      <w:r w:rsidRPr="00D32469">
                        <w:rPr>
                          <w:rFonts w:ascii="Arial" w:hAnsi="Arial" w:cs="Arial"/>
                          <w:b/>
                          <w:bCs/>
                          <w:sz w:val="24"/>
                          <w:szCs w:val="24"/>
                          <w:lang w:val="es-US"/>
                        </w:rPr>
                        <w:t xml:space="preserve">UCC </w:t>
                      </w:r>
                      <w:r w:rsidR="00910140">
                        <w:rPr>
                          <w:rFonts w:ascii="Arial" w:hAnsi="Arial" w:cs="Arial"/>
                          <w:b/>
                          <w:bCs/>
                          <w:sz w:val="24"/>
                          <w:szCs w:val="24"/>
                          <w:lang w:val="es-US"/>
                        </w:rPr>
                        <w:t>Campus</w:t>
                      </w:r>
                      <w:r w:rsidRPr="00D32469">
                        <w:rPr>
                          <w:rFonts w:ascii="Arial" w:hAnsi="Arial" w:cs="Arial"/>
                          <w:b/>
                          <w:bCs/>
                          <w:sz w:val="24"/>
                          <w:szCs w:val="24"/>
                          <w:lang w:val="es-US"/>
                        </w:rPr>
                        <w:t xml:space="preserve"> León</w:t>
                      </w:r>
                    </w:p>
                  </w:txbxContent>
                </v:textbox>
              </v:shape>
            </w:pict>
          </mc:Fallback>
        </mc:AlternateContent>
      </w:r>
      <w:r w:rsidRPr="00E24503">
        <w:rPr>
          <w:rFonts w:ascii="Arial" w:hAnsi="Arial" w:cs="Arial"/>
          <w:sz w:val="24"/>
          <w:szCs w:val="24"/>
          <w:lang w:val="es-US"/>
        </w:rPr>
        <w:br w:type="page"/>
      </w:r>
    </w:p>
    <w:p w14:paraId="6AA65BD0" w14:textId="77777777" w:rsidR="00DB3A9C" w:rsidRPr="00E24503" w:rsidRDefault="00DB3A9C" w:rsidP="00DB3A9C">
      <w:pPr>
        <w:spacing w:line="360" w:lineRule="auto"/>
        <w:jc w:val="both"/>
        <w:rPr>
          <w:rFonts w:ascii="Arial" w:hAnsi="Arial" w:cs="Arial"/>
          <w:i/>
          <w:sz w:val="24"/>
          <w:szCs w:val="24"/>
          <w:lang w:val="es-US"/>
        </w:rPr>
      </w:pPr>
      <w:r w:rsidRPr="00E24503">
        <w:rPr>
          <w:rFonts w:ascii="Arial" w:hAnsi="Arial" w:cs="Arial"/>
          <w:noProof/>
          <w:sz w:val="24"/>
          <w:szCs w:val="24"/>
          <w:lang w:val="es-MX" w:eastAsia="es-MX"/>
        </w:rPr>
        <w:lastRenderedPageBreak/>
        <mc:AlternateContent>
          <mc:Choice Requires="wps">
            <w:drawing>
              <wp:anchor distT="45720" distB="45720" distL="114300" distR="114300" simplePos="0" relativeHeight="251721728" behindDoc="0" locked="0" layoutInCell="1" allowOverlap="1" wp14:anchorId="4BDB0C14" wp14:editId="2D6B3050">
                <wp:simplePos x="0" y="0"/>
                <wp:positionH relativeFrom="margin">
                  <wp:posOffset>-169429</wp:posOffset>
                </wp:positionH>
                <wp:positionV relativeFrom="paragraph">
                  <wp:posOffset>346</wp:posOffset>
                </wp:positionV>
                <wp:extent cx="5984240" cy="5676900"/>
                <wp:effectExtent l="0" t="0" r="1651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5676900"/>
                        </a:xfrm>
                        <a:prstGeom prst="rect">
                          <a:avLst/>
                        </a:prstGeom>
                        <a:solidFill>
                          <a:srgbClr val="FFFFFF"/>
                        </a:solidFill>
                        <a:ln w="9525">
                          <a:solidFill>
                            <a:srgbClr val="000000"/>
                          </a:solidFill>
                          <a:miter lim="800000"/>
                          <a:headEnd/>
                          <a:tailEnd/>
                        </a:ln>
                      </wps:spPr>
                      <wps:txbx>
                        <w:txbxContent>
                          <w:p w14:paraId="72F842CB" w14:textId="77777777" w:rsidR="00DB3A9C" w:rsidRPr="004E7866" w:rsidRDefault="00DB3A9C" w:rsidP="00DB3A9C">
                            <w:pPr>
                              <w:jc w:val="center"/>
                              <w:rPr>
                                <w:lang w:val="es-US"/>
                              </w:rPr>
                            </w:pPr>
                          </w:p>
                          <w:p w14:paraId="39275397" w14:textId="77777777" w:rsidR="00DB3A9C" w:rsidRPr="004E7866" w:rsidRDefault="00DB3A9C" w:rsidP="00DB3A9C">
                            <w:pPr>
                              <w:jc w:val="right"/>
                              <w:rPr>
                                <w:rFonts w:ascii="Arial" w:hAnsi="Arial" w:cs="Arial"/>
                                <w:sz w:val="24"/>
                                <w:szCs w:val="24"/>
                                <w:lang w:val="es-US"/>
                              </w:rPr>
                            </w:pPr>
                            <w:r>
                              <w:rPr>
                                <w:rFonts w:ascii="Arial" w:hAnsi="Arial" w:cs="Arial"/>
                                <w:noProof/>
                                <w:sz w:val="24"/>
                                <w:szCs w:val="24"/>
                                <w:lang w:val="es-MX" w:eastAsia="es-MX"/>
                              </w:rPr>
                              <w:drawing>
                                <wp:inline distT="0" distB="0" distL="0" distR="0" wp14:anchorId="68F0B67D" wp14:editId="7595D0D8">
                                  <wp:extent cx="1080408" cy="1085231"/>
                                  <wp:effectExtent l="0" t="0" r="571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5">
                                            <a:extLst>
                                              <a:ext uri="{28A0092B-C50C-407E-A947-70E740481C1C}">
                                                <a14:useLocalDpi xmlns:a14="http://schemas.microsoft.com/office/drawing/2010/main" val="0"/>
                                              </a:ext>
                                            </a:extLst>
                                          </a:blip>
                                          <a:stretch>
                                            <a:fillRect/>
                                          </a:stretch>
                                        </pic:blipFill>
                                        <pic:spPr>
                                          <a:xfrm>
                                            <a:off x="0" y="0"/>
                                            <a:ext cx="1103731" cy="1108658"/>
                                          </a:xfrm>
                                          <a:prstGeom prst="rect">
                                            <a:avLst/>
                                          </a:prstGeom>
                                        </pic:spPr>
                                      </pic:pic>
                                    </a:graphicData>
                                  </a:graphic>
                                </wp:inline>
                              </w:drawing>
                            </w:r>
                          </w:p>
                          <w:p w14:paraId="34BEACC9" w14:textId="77777777" w:rsidR="00DB3A9C" w:rsidRPr="004E7866" w:rsidRDefault="00DB3A9C" w:rsidP="00DB3A9C">
                            <w:pPr>
                              <w:jc w:val="center"/>
                              <w:rPr>
                                <w:rFonts w:ascii="Arial" w:hAnsi="Arial" w:cs="Arial"/>
                                <w:sz w:val="24"/>
                                <w:szCs w:val="24"/>
                                <w:lang w:val="es-US"/>
                              </w:rPr>
                            </w:pPr>
                            <w:r>
                              <w:rPr>
                                <w:rFonts w:ascii="Arial" w:hAnsi="Arial" w:cs="Arial"/>
                                <w:sz w:val="24"/>
                                <w:szCs w:val="24"/>
                                <w:lang w:val="es-US"/>
                              </w:rPr>
                              <w:t>Ing. Agrónomo</w:t>
                            </w:r>
                          </w:p>
                          <w:p w14:paraId="11F76833"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¿Qué sabe acerca de los fertilizantes?</w:t>
                            </w:r>
                          </w:p>
                          <w:p w14:paraId="5B652373"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Son sustancias que contienen elementos nutritivos para las plantas principalmente el nitrógeno, fosforo y potasio que permiten que la planta active su potencial productivo y que tenga un rendimiento en la fructificación.</w:t>
                            </w:r>
                          </w:p>
                          <w:p w14:paraId="520DD216"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¿Qué tipo de fertilizantes conoce?</w:t>
                            </w:r>
                          </w:p>
                          <w:p w14:paraId="774171A0"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Fertilizantes de origen orgánicos y químicos tenemos la urea (nitrógeno al 46%), sulfato de potasio, sulfato de magnesio, DAP (18- 46- 00), MAP (10- 50- 00) y entre otros.</w:t>
                            </w:r>
                          </w:p>
                          <w:p w14:paraId="24B10CF3"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¿Cuál fertilización tiene más eficiencia química o inorgánica?</w:t>
                            </w:r>
                          </w:p>
                          <w:p w14:paraId="374A89A4"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Tiene mayor eficiencia los químicos por su síntesis son más rápidos de asimilar la planta el orgánico es más efectivo por qué no contamina el suelo y en 5 días la planta la absorbe por que queda integrado en el suelo.</w:t>
                            </w:r>
                          </w:p>
                          <w:p w14:paraId="418F175E"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¿Qué cantidad de fertilizante aplicaría en una hectárea normalmente en el cultivo de sandia?</w:t>
                            </w:r>
                          </w:p>
                          <w:p w14:paraId="2980533B"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Se podría utilizar 2qq de urea acompañado con 1.50 qq de MOP (00- 00- 60) y por último 1qq DAP (18- 46- 00)</w:t>
                            </w:r>
                          </w:p>
                          <w:p w14:paraId="3B05CF5B" w14:textId="77777777" w:rsidR="00DB3A9C" w:rsidRPr="004E7866" w:rsidRDefault="00DB3A9C" w:rsidP="00DB3A9C">
                            <w:pPr>
                              <w:rPr>
                                <w:rFonts w:ascii="Arial" w:hAnsi="Arial" w:cs="Arial"/>
                                <w:sz w:val="24"/>
                                <w:szCs w:val="24"/>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B0C14" id="_x0000_s1038" type="#_x0000_t202" style="position:absolute;left:0;text-align:left;margin-left:-13.35pt;margin-top:.05pt;width:471.2pt;height:447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">
                <v:textbox>
                  <w:txbxContent>
                    <w:p w14:paraId="72F842CB" w14:textId="77777777" w:rsidR="00DB3A9C" w:rsidRPr="004E7866" w:rsidRDefault="00DB3A9C" w:rsidP="00DB3A9C">
                      <w:pPr>
                        <w:jc w:val="center"/>
                        <w:rPr>
                          <w:lang w:val="es-US"/>
                        </w:rPr>
                      </w:pPr>
                    </w:p>
                    <w:p w14:paraId="39275397" w14:textId="77777777" w:rsidR="00DB3A9C" w:rsidRPr="004E7866" w:rsidRDefault="00DB3A9C" w:rsidP="00DB3A9C">
                      <w:pPr>
                        <w:jc w:val="right"/>
                        <w:rPr>
                          <w:rFonts w:ascii="Arial" w:hAnsi="Arial" w:cs="Arial"/>
                          <w:sz w:val="24"/>
                          <w:szCs w:val="24"/>
                          <w:lang w:val="es-US"/>
                        </w:rPr>
                      </w:pPr>
                      <w:r>
                        <w:rPr>
                          <w:rFonts w:ascii="Arial" w:hAnsi="Arial" w:cs="Arial"/>
                          <w:noProof/>
                          <w:sz w:val="24"/>
                          <w:szCs w:val="24"/>
                          <w:lang w:val="es-MX" w:eastAsia="es-MX"/>
                        </w:rPr>
                        <w:drawing>
                          <wp:inline distT="0" distB="0" distL="0" distR="0" wp14:anchorId="68F0B67D" wp14:editId="7595D0D8">
                            <wp:extent cx="1080408" cy="1085231"/>
                            <wp:effectExtent l="0" t="0" r="571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5">
                                      <a:extLst>
                                        <a:ext uri="{28A0092B-C50C-407E-A947-70E740481C1C}">
                                          <a14:useLocalDpi xmlns:a14="http://schemas.microsoft.com/office/drawing/2010/main" val="0"/>
                                        </a:ext>
                                      </a:extLst>
                                    </a:blip>
                                    <a:stretch>
                                      <a:fillRect/>
                                    </a:stretch>
                                  </pic:blipFill>
                                  <pic:spPr>
                                    <a:xfrm>
                                      <a:off x="0" y="0"/>
                                      <a:ext cx="1103731" cy="1108658"/>
                                    </a:xfrm>
                                    <a:prstGeom prst="rect">
                                      <a:avLst/>
                                    </a:prstGeom>
                                  </pic:spPr>
                                </pic:pic>
                              </a:graphicData>
                            </a:graphic>
                          </wp:inline>
                        </w:drawing>
                      </w:r>
                    </w:p>
                    <w:p w14:paraId="34BEACC9" w14:textId="77777777" w:rsidR="00DB3A9C" w:rsidRPr="004E7866" w:rsidRDefault="00DB3A9C" w:rsidP="00DB3A9C">
                      <w:pPr>
                        <w:jc w:val="center"/>
                        <w:rPr>
                          <w:rFonts w:ascii="Arial" w:hAnsi="Arial" w:cs="Arial"/>
                          <w:sz w:val="24"/>
                          <w:szCs w:val="24"/>
                          <w:lang w:val="es-US"/>
                        </w:rPr>
                      </w:pPr>
                      <w:r>
                        <w:rPr>
                          <w:rFonts w:ascii="Arial" w:hAnsi="Arial" w:cs="Arial"/>
                          <w:sz w:val="24"/>
                          <w:szCs w:val="24"/>
                          <w:lang w:val="es-US"/>
                        </w:rPr>
                        <w:t>Ing. Agrónomo</w:t>
                      </w:r>
                    </w:p>
                    <w:p w14:paraId="11F76833"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¿Qué sabe acerca de los fertilizantes?</w:t>
                      </w:r>
                    </w:p>
                    <w:p w14:paraId="5B652373"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Son sustancias que contienen elementos nutritivos para las plantas principalmente el nitrógeno, fosforo y potasio que permiten que la planta active su potencial productivo y que tenga un rendimiento en la fructificación.</w:t>
                      </w:r>
                    </w:p>
                    <w:p w14:paraId="520DD216"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¿Qué tipo de fertilizantes conoce?</w:t>
                      </w:r>
                    </w:p>
                    <w:p w14:paraId="774171A0"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Fertilizantes de origen orgánicos y químicos tenemos la urea (nitrógeno al 46%), sulfato de potasio, sulfato de magnesio, DAP (18- 46- 00), MAP (10- 50- 00) y entre otros.</w:t>
                      </w:r>
                    </w:p>
                    <w:p w14:paraId="24B10CF3"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¿Cuál fertilización tiene más eficiencia química o inorgánica?</w:t>
                      </w:r>
                    </w:p>
                    <w:p w14:paraId="374A89A4"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Tiene mayor eficiencia los químicos por su síntesis son más rápidos de asimilar la planta el orgánico es más efectivo por qué no contamina el suelo y en 5 días la planta la absorbe por que queda integrado en el suelo.</w:t>
                      </w:r>
                    </w:p>
                    <w:p w14:paraId="418F175E"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¿Qué cantidad de fertilizante aplicaría en una hectárea normalmente en el cultivo de sandia?</w:t>
                      </w:r>
                    </w:p>
                    <w:p w14:paraId="2980533B" w14:textId="77777777" w:rsidR="00DB3A9C" w:rsidRPr="004E7866" w:rsidRDefault="00DB3A9C" w:rsidP="00DB3A9C">
                      <w:pPr>
                        <w:jc w:val="both"/>
                        <w:rPr>
                          <w:rFonts w:ascii="Arial" w:hAnsi="Arial" w:cs="Arial"/>
                          <w:sz w:val="24"/>
                          <w:szCs w:val="24"/>
                          <w:lang w:val="es-US"/>
                        </w:rPr>
                      </w:pPr>
                      <w:r w:rsidRPr="004E7866">
                        <w:rPr>
                          <w:rFonts w:ascii="Arial" w:hAnsi="Arial" w:cs="Arial"/>
                          <w:sz w:val="24"/>
                          <w:szCs w:val="24"/>
                          <w:lang w:val="es-US"/>
                        </w:rPr>
                        <w:t>Se podría utilizar 2qq de urea acompañado con 1.50 qq de MOP (00- 00- 60) y por último 1qq DAP (18- 46- 00)</w:t>
                      </w:r>
                    </w:p>
                    <w:p w14:paraId="3B05CF5B" w14:textId="77777777" w:rsidR="00DB3A9C" w:rsidRPr="004E7866" w:rsidRDefault="00DB3A9C" w:rsidP="00DB3A9C">
                      <w:pPr>
                        <w:rPr>
                          <w:rFonts w:ascii="Arial" w:hAnsi="Arial" w:cs="Arial"/>
                          <w:sz w:val="24"/>
                          <w:szCs w:val="24"/>
                          <w:lang w:val="es-US"/>
                        </w:rPr>
                      </w:pPr>
                    </w:p>
                  </w:txbxContent>
                </v:textbox>
                <w10:wrap type="square" anchorx="margin"/>
              </v:shape>
            </w:pict>
          </mc:Fallback>
        </mc:AlternateContent>
      </w:r>
      <w:r w:rsidRPr="00E24503">
        <w:rPr>
          <w:rFonts w:ascii="Arial" w:hAnsi="Arial" w:cs="Arial"/>
          <w:noProof/>
          <w:sz w:val="24"/>
          <w:szCs w:val="24"/>
          <w:lang w:val="es-MX" w:eastAsia="es-MX"/>
        </w:rPr>
        <mc:AlternateContent>
          <mc:Choice Requires="wps">
            <w:drawing>
              <wp:anchor distT="0" distB="0" distL="114300" distR="114300" simplePos="0" relativeHeight="251722752" behindDoc="0" locked="0" layoutInCell="1" allowOverlap="1" wp14:anchorId="042926C3" wp14:editId="39C0B512">
                <wp:simplePos x="0" y="0"/>
                <wp:positionH relativeFrom="column">
                  <wp:posOffset>1010747</wp:posOffset>
                </wp:positionH>
                <wp:positionV relativeFrom="paragraph">
                  <wp:posOffset>607984</wp:posOffset>
                </wp:positionV>
                <wp:extent cx="3169920" cy="804672"/>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169920" cy="804672"/>
                        </a:xfrm>
                        <a:prstGeom prst="rect">
                          <a:avLst/>
                        </a:prstGeom>
                        <a:solidFill>
                          <a:sysClr val="window" lastClr="FFFFFF"/>
                        </a:solidFill>
                        <a:ln w="6350">
                          <a:noFill/>
                        </a:ln>
                      </wps:spPr>
                      <wps:txbx>
                        <w:txbxContent>
                          <w:p w14:paraId="0F79DCD7" w14:textId="77777777" w:rsidR="00DB3A9C" w:rsidRPr="00393826" w:rsidRDefault="00DB3A9C" w:rsidP="00DB3A9C">
                            <w:pPr>
                              <w:jc w:val="center"/>
                              <w:rPr>
                                <w:rFonts w:ascii="Arial" w:hAnsi="Arial" w:cs="Arial"/>
                                <w:b/>
                                <w:bCs/>
                                <w:sz w:val="24"/>
                                <w:szCs w:val="24"/>
                                <w:lang w:val="es-US"/>
                              </w:rPr>
                            </w:pPr>
                            <w:r w:rsidRPr="00393826">
                              <w:rPr>
                                <w:rFonts w:ascii="Arial" w:hAnsi="Arial" w:cs="Arial"/>
                                <w:b/>
                                <w:bCs/>
                                <w:sz w:val="24"/>
                                <w:szCs w:val="24"/>
                                <w:lang w:val="es-US"/>
                              </w:rPr>
                              <w:t>Universidad de Ciencias Comerciales</w:t>
                            </w:r>
                          </w:p>
                          <w:p w14:paraId="5119ED03" w14:textId="4617DFBE" w:rsidR="00DB3A9C" w:rsidRPr="00393826" w:rsidRDefault="00DB3A9C" w:rsidP="00DB3A9C">
                            <w:pPr>
                              <w:jc w:val="center"/>
                              <w:rPr>
                                <w:rFonts w:ascii="Arial" w:hAnsi="Arial" w:cs="Arial"/>
                                <w:b/>
                                <w:bCs/>
                                <w:sz w:val="24"/>
                                <w:szCs w:val="24"/>
                                <w:lang w:val="es-US"/>
                              </w:rPr>
                            </w:pPr>
                            <w:r w:rsidRPr="00393826">
                              <w:rPr>
                                <w:rFonts w:ascii="Arial" w:hAnsi="Arial" w:cs="Arial"/>
                                <w:b/>
                                <w:bCs/>
                                <w:sz w:val="24"/>
                                <w:szCs w:val="24"/>
                                <w:lang w:val="es-US"/>
                              </w:rPr>
                              <w:t xml:space="preserve">UCC </w:t>
                            </w:r>
                            <w:r w:rsidR="00910140">
                              <w:rPr>
                                <w:rFonts w:ascii="Arial" w:hAnsi="Arial" w:cs="Arial"/>
                                <w:b/>
                                <w:bCs/>
                                <w:sz w:val="24"/>
                                <w:szCs w:val="24"/>
                                <w:lang w:val="es-US"/>
                              </w:rPr>
                              <w:t>Campus</w:t>
                            </w:r>
                            <w:r w:rsidRPr="00393826">
                              <w:rPr>
                                <w:rFonts w:ascii="Arial" w:hAnsi="Arial" w:cs="Arial"/>
                                <w:b/>
                                <w:bCs/>
                                <w:sz w:val="24"/>
                                <w:szCs w:val="24"/>
                                <w:lang w:val="es-US"/>
                              </w:rPr>
                              <w:t xml:space="preserve"> León.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926C3" id="Cuadro de texto 12" o:spid="_x0000_s1039" type="#_x0000_t202" style="position:absolute;left:0;text-align:left;margin-left:79.6pt;margin-top:47.85pt;width:249.6pt;height:63.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" fillcolor="window" stroked="f" strokeweight=".5pt">
                <v:textbox>
                  <w:txbxContent>
                    <w:p w14:paraId="0F79DCD7" w14:textId="77777777" w:rsidR="00DB3A9C" w:rsidRPr="00393826" w:rsidRDefault="00DB3A9C" w:rsidP="00DB3A9C">
                      <w:pPr>
                        <w:jc w:val="center"/>
                        <w:rPr>
                          <w:rFonts w:ascii="Arial" w:hAnsi="Arial" w:cs="Arial"/>
                          <w:b/>
                          <w:bCs/>
                          <w:sz w:val="24"/>
                          <w:szCs w:val="24"/>
                          <w:lang w:val="es-US"/>
                        </w:rPr>
                      </w:pPr>
                      <w:r w:rsidRPr="00393826">
                        <w:rPr>
                          <w:rFonts w:ascii="Arial" w:hAnsi="Arial" w:cs="Arial"/>
                          <w:b/>
                          <w:bCs/>
                          <w:sz w:val="24"/>
                          <w:szCs w:val="24"/>
                          <w:lang w:val="es-US"/>
                        </w:rPr>
                        <w:t>Universidad de Ciencias Comerciales</w:t>
                      </w:r>
                    </w:p>
                    <w:p w14:paraId="5119ED03" w14:textId="4617DFBE" w:rsidR="00DB3A9C" w:rsidRPr="00393826" w:rsidRDefault="00DB3A9C" w:rsidP="00DB3A9C">
                      <w:pPr>
                        <w:jc w:val="center"/>
                        <w:rPr>
                          <w:rFonts w:ascii="Arial" w:hAnsi="Arial" w:cs="Arial"/>
                          <w:b/>
                          <w:bCs/>
                          <w:sz w:val="24"/>
                          <w:szCs w:val="24"/>
                          <w:lang w:val="es-US"/>
                        </w:rPr>
                      </w:pPr>
                      <w:r w:rsidRPr="00393826">
                        <w:rPr>
                          <w:rFonts w:ascii="Arial" w:hAnsi="Arial" w:cs="Arial"/>
                          <w:b/>
                          <w:bCs/>
                          <w:sz w:val="24"/>
                          <w:szCs w:val="24"/>
                          <w:lang w:val="es-US"/>
                        </w:rPr>
                        <w:t xml:space="preserve">UCC </w:t>
                      </w:r>
                      <w:r w:rsidR="00910140">
                        <w:rPr>
                          <w:rFonts w:ascii="Arial" w:hAnsi="Arial" w:cs="Arial"/>
                          <w:b/>
                          <w:bCs/>
                          <w:sz w:val="24"/>
                          <w:szCs w:val="24"/>
                          <w:lang w:val="es-US"/>
                        </w:rPr>
                        <w:t>Campus</w:t>
                      </w:r>
                      <w:r w:rsidRPr="00393826">
                        <w:rPr>
                          <w:rFonts w:ascii="Arial" w:hAnsi="Arial" w:cs="Arial"/>
                          <w:b/>
                          <w:bCs/>
                          <w:sz w:val="24"/>
                          <w:szCs w:val="24"/>
                          <w:lang w:val="es-US"/>
                        </w:rPr>
                        <w:t xml:space="preserve"> León.</w:t>
                      </w:r>
                    </w:p>
                  </w:txbxContent>
                </v:textbox>
              </v:shape>
            </w:pict>
          </mc:Fallback>
        </mc:AlternateContent>
      </w:r>
      <w:r w:rsidRPr="00E24503">
        <w:rPr>
          <w:rFonts w:ascii="Arial" w:hAnsi="Arial" w:cs="Arial"/>
          <w:sz w:val="24"/>
          <w:szCs w:val="24"/>
          <w:lang w:val="es-US"/>
        </w:rPr>
        <w:t xml:space="preserve">Según los conocimientos y experiencias del Ing. Agrónomo plantea que los fertilizantes son un aporte en nutrientes al suelo para que este se lo proporcione a la planta y por medio de esta se genere un incremento mayor en producción de igual forma los tipos de fertilizantes conocidos son de origen químico y orgánico de los cuales son más conocidos el Nitrógeno, Fosforo y Potasio, (NPK) que son los de vital importancia en la vida del cultivo, el fertilizante químico viene siendo uno de los más eficiente ya que son de una fácil asimilación de parte de la planta y mejor resultad dado a su composición pero siendo estos dañinos para el cuido del suelo es por ello que es más provechoso el orgánico </w:t>
      </w:r>
      <w:r w:rsidRPr="00E24503">
        <w:rPr>
          <w:rFonts w:ascii="Arial" w:hAnsi="Arial" w:cs="Arial"/>
          <w:sz w:val="24"/>
          <w:szCs w:val="24"/>
          <w:lang w:val="es-US"/>
        </w:rPr>
        <w:lastRenderedPageBreak/>
        <w:t>debido a que no daña el suelo pero sus resultados se reflejan en un tiempos más tardío pero con una riqueza de protección mayor.</w:t>
      </w:r>
    </w:p>
    <w:sectPr w:rsidR="00DB3A9C" w:rsidRPr="00E24503" w:rsidSect="006750C1">
      <w:footerReference w:type="defaul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A65D0" w14:textId="77777777" w:rsidR="006219CC" w:rsidRDefault="006219CC" w:rsidP="004A1A24">
      <w:pPr>
        <w:spacing w:after="0" w:line="240" w:lineRule="auto"/>
      </w:pPr>
      <w:r>
        <w:separator/>
      </w:r>
    </w:p>
  </w:endnote>
  <w:endnote w:type="continuationSeparator" w:id="0">
    <w:p w14:paraId="031AEF40" w14:textId="77777777" w:rsidR="006219CC" w:rsidRDefault="006219CC" w:rsidP="004A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8C56" w14:textId="77777777" w:rsidR="00724B35" w:rsidRDefault="00724B3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color w:val="17365D" w:themeColor="text2" w:themeShade="BF"/>
        <w:sz w:val="24"/>
        <w:szCs w:val="24"/>
        <w:lang w:val="es-ES"/>
      </w:rPr>
      <w:t>1</w:t>
    </w:r>
    <w:r>
      <w:rPr>
        <w:color w:val="17365D"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D10AD" w14:textId="77777777" w:rsidR="006219CC" w:rsidRDefault="006219CC" w:rsidP="004A1A24">
      <w:pPr>
        <w:spacing w:after="0" w:line="240" w:lineRule="auto"/>
      </w:pPr>
      <w:r>
        <w:separator/>
      </w:r>
    </w:p>
  </w:footnote>
  <w:footnote w:type="continuationSeparator" w:id="0">
    <w:p w14:paraId="14078B67" w14:textId="77777777" w:rsidR="006219CC" w:rsidRDefault="006219CC" w:rsidP="004A1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4B1285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CF64AF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E1E2C"/>
    <w:multiLevelType w:val="hybridMultilevel"/>
    <w:tmpl w:val="4B9869A4"/>
    <w:lvl w:ilvl="0" w:tplc="4C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5D03C60"/>
    <w:multiLevelType w:val="multilevel"/>
    <w:tmpl w:val="AFE8053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2B076F"/>
    <w:multiLevelType w:val="hybridMultilevel"/>
    <w:tmpl w:val="B23A077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18B164AD"/>
    <w:multiLevelType w:val="hybridMultilevel"/>
    <w:tmpl w:val="12E2D05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 w15:restartNumberingAfterBreak="0">
    <w:nsid w:val="1B5B39EA"/>
    <w:multiLevelType w:val="multilevel"/>
    <w:tmpl w:val="F330324E"/>
    <w:lvl w:ilvl="0">
      <w:start w:val="2"/>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B756D06"/>
    <w:multiLevelType w:val="multilevel"/>
    <w:tmpl w:val="B2340BE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DD86C98"/>
    <w:multiLevelType w:val="multilevel"/>
    <w:tmpl w:val="A114056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EEA72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5E738B"/>
    <w:multiLevelType w:val="hybridMultilevel"/>
    <w:tmpl w:val="E362B598"/>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15:restartNumberingAfterBreak="0">
    <w:nsid w:val="3F136E31"/>
    <w:multiLevelType w:val="hybridMultilevel"/>
    <w:tmpl w:val="327E6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2A12AA"/>
    <w:multiLevelType w:val="multilevel"/>
    <w:tmpl w:val="52DE6A4E"/>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5A03F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E34DCF"/>
    <w:multiLevelType w:val="multilevel"/>
    <w:tmpl w:val="948E881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6FE2F0B"/>
    <w:multiLevelType w:val="multilevel"/>
    <w:tmpl w:val="D2F23FE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A864719"/>
    <w:multiLevelType w:val="multilevel"/>
    <w:tmpl w:val="B5144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901C8E"/>
    <w:multiLevelType w:val="hybridMultilevel"/>
    <w:tmpl w:val="47ECBF66"/>
    <w:lvl w:ilvl="0" w:tplc="080A000F">
      <w:start w:val="1"/>
      <w:numFmt w:val="decimal"/>
      <w:lvlText w:val="%1."/>
      <w:lvlJc w:val="left"/>
      <w:pPr>
        <w:ind w:left="774" w:hanging="360"/>
      </w:pPr>
    </w:lvl>
    <w:lvl w:ilvl="1" w:tplc="080A0019">
      <w:start w:val="1"/>
      <w:numFmt w:val="lowerLetter"/>
      <w:lvlText w:val="%2."/>
      <w:lvlJc w:val="left"/>
      <w:pPr>
        <w:ind w:left="1494" w:hanging="360"/>
      </w:pPr>
    </w:lvl>
    <w:lvl w:ilvl="2" w:tplc="080A001B">
      <w:start w:val="1"/>
      <w:numFmt w:val="lowerRoman"/>
      <w:lvlText w:val="%3."/>
      <w:lvlJc w:val="right"/>
      <w:pPr>
        <w:ind w:left="2214" w:hanging="180"/>
      </w:pPr>
    </w:lvl>
    <w:lvl w:ilvl="3" w:tplc="080A000F">
      <w:start w:val="1"/>
      <w:numFmt w:val="decimal"/>
      <w:lvlText w:val="%4."/>
      <w:lvlJc w:val="left"/>
      <w:pPr>
        <w:ind w:left="2934" w:hanging="360"/>
      </w:pPr>
    </w:lvl>
    <w:lvl w:ilvl="4" w:tplc="080A0019">
      <w:start w:val="1"/>
      <w:numFmt w:val="lowerLetter"/>
      <w:lvlText w:val="%5."/>
      <w:lvlJc w:val="left"/>
      <w:pPr>
        <w:ind w:left="3654" w:hanging="360"/>
      </w:pPr>
    </w:lvl>
    <w:lvl w:ilvl="5" w:tplc="080A001B">
      <w:start w:val="1"/>
      <w:numFmt w:val="lowerRoman"/>
      <w:lvlText w:val="%6."/>
      <w:lvlJc w:val="right"/>
      <w:pPr>
        <w:ind w:left="4374" w:hanging="180"/>
      </w:pPr>
    </w:lvl>
    <w:lvl w:ilvl="6" w:tplc="080A000F">
      <w:start w:val="1"/>
      <w:numFmt w:val="decimal"/>
      <w:lvlText w:val="%7."/>
      <w:lvlJc w:val="left"/>
      <w:pPr>
        <w:ind w:left="5094" w:hanging="360"/>
      </w:pPr>
    </w:lvl>
    <w:lvl w:ilvl="7" w:tplc="080A0019">
      <w:start w:val="1"/>
      <w:numFmt w:val="lowerLetter"/>
      <w:lvlText w:val="%8."/>
      <w:lvlJc w:val="left"/>
      <w:pPr>
        <w:ind w:left="5814" w:hanging="360"/>
      </w:pPr>
    </w:lvl>
    <w:lvl w:ilvl="8" w:tplc="080A001B">
      <w:start w:val="1"/>
      <w:numFmt w:val="lowerRoman"/>
      <w:lvlText w:val="%9."/>
      <w:lvlJc w:val="right"/>
      <w:pPr>
        <w:ind w:left="6534" w:hanging="180"/>
      </w:pPr>
    </w:lvl>
  </w:abstractNum>
  <w:abstractNum w:abstractNumId="18" w15:restartNumberingAfterBreak="0">
    <w:nsid w:val="50DB2B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5405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3057A4"/>
    <w:multiLevelType w:val="hybridMultilevel"/>
    <w:tmpl w:val="0BD8A4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0A32995"/>
    <w:multiLevelType w:val="hybridMultilevel"/>
    <w:tmpl w:val="0C62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EB319E"/>
    <w:multiLevelType w:val="hybridMultilevel"/>
    <w:tmpl w:val="43940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634D8C"/>
    <w:multiLevelType w:val="hybridMultilevel"/>
    <w:tmpl w:val="8A903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DB3F45"/>
    <w:multiLevelType w:val="hybridMultilevel"/>
    <w:tmpl w:val="0C6CF176"/>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25" w15:restartNumberingAfterBreak="0">
    <w:nsid w:val="66B90C21"/>
    <w:multiLevelType w:val="hybridMultilevel"/>
    <w:tmpl w:val="12443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C64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870E86"/>
    <w:multiLevelType w:val="multilevel"/>
    <w:tmpl w:val="D8608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F0E1E81"/>
    <w:multiLevelType w:val="multilevel"/>
    <w:tmpl w:val="C94AB31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F7C17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18482642">
    <w:abstractNumId w:val="0"/>
  </w:num>
  <w:num w:numId="2" w16cid:durableId="721902522">
    <w:abstractNumId w:val="1"/>
  </w:num>
  <w:num w:numId="3" w16cid:durableId="1832213290">
    <w:abstractNumId w:val="19"/>
  </w:num>
  <w:num w:numId="4" w16cid:durableId="801848337">
    <w:abstractNumId w:val="18"/>
  </w:num>
  <w:num w:numId="5" w16cid:durableId="491145561">
    <w:abstractNumId w:val="29"/>
  </w:num>
  <w:num w:numId="6" w16cid:durableId="730005867">
    <w:abstractNumId w:val="26"/>
  </w:num>
  <w:num w:numId="7" w16cid:durableId="1314136342">
    <w:abstractNumId w:val="13"/>
  </w:num>
  <w:num w:numId="8" w16cid:durableId="1752239915">
    <w:abstractNumId w:val="9"/>
  </w:num>
  <w:num w:numId="9" w16cid:durableId="1579821551">
    <w:abstractNumId w:val="23"/>
  </w:num>
  <w:num w:numId="10" w16cid:durableId="2108653464">
    <w:abstractNumId w:val="16"/>
  </w:num>
  <w:num w:numId="11" w16cid:durableId="867452269">
    <w:abstractNumId w:val="2"/>
  </w:num>
  <w:num w:numId="12" w16cid:durableId="1872107021">
    <w:abstractNumId w:val="3"/>
  </w:num>
  <w:num w:numId="13" w16cid:durableId="165294215">
    <w:abstractNumId w:val="6"/>
  </w:num>
  <w:num w:numId="14" w16cid:durableId="394744419">
    <w:abstractNumId w:val="14"/>
  </w:num>
  <w:num w:numId="15" w16cid:durableId="1205404113">
    <w:abstractNumId w:val="11"/>
  </w:num>
  <w:num w:numId="16" w16cid:durableId="3080978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4790860">
    <w:abstractNumId w:val="22"/>
  </w:num>
  <w:num w:numId="18" w16cid:durableId="115609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0957426">
    <w:abstractNumId w:val="25"/>
  </w:num>
  <w:num w:numId="20" w16cid:durableId="1458138054">
    <w:abstractNumId w:val="21"/>
  </w:num>
  <w:num w:numId="21" w16cid:durableId="568612697">
    <w:abstractNumId w:val="15"/>
  </w:num>
  <w:num w:numId="22" w16cid:durableId="1346400049">
    <w:abstractNumId w:val="27"/>
  </w:num>
  <w:num w:numId="23" w16cid:durableId="2131317910">
    <w:abstractNumId w:val="7"/>
  </w:num>
  <w:num w:numId="24" w16cid:durableId="31423357">
    <w:abstractNumId w:val="4"/>
  </w:num>
  <w:num w:numId="25" w16cid:durableId="48114135">
    <w:abstractNumId w:val="10"/>
  </w:num>
  <w:num w:numId="26" w16cid:durableId="702289458">
    <w:abstractNumId w:val="24"/>
  </w:num>
  <w:num w:numId="27" w16cid:durableId="1868327106">
    <w:abstractNumId w:val="28"/>
  </w:num>
  <w:num w:numId="28" w16cid:durableId="1953394693">
    <w:abstractNumId w:val="8"/>
  </w:num>
  <w:num w:numId="29" w16cid:durableId="1185440495">
    <w:abstractNumId w:val="5"/>
  </w:num>
  <w:num w:numId="30" w16cid:durableId="157446135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ADD"/>
    <w:rsid w:val="00007B04"/>
    <w:rsid w:val="00011307"/>
    <w:rsid w:val="00011EE6"/>
    <w:rsid w:val="00012116"/>
    <w:rsid w:val="00013972"/>
    <w:rsid w:val="00014B31"/>
    <w:rsid w:val="00016CED"/>
    <w:rsid w:val="00020B0E"/>
    <w:rsid w:val="00030326"/>
    <w:rsid w:val="000350CC"/>
    <w:rsid w:val="00036AEE"/>
    <w:rsid w:val="00041F80"/>
    <w:rsid w:val="00044F3D"/>
    <w:rsid w:val="00052D9C"/>
    <w:rsid w:val="00062B18"/>
    <w:rsid w:val="000659D3"/>
    <w:rsid w:val="00065B89"/>
    <w:rsid w:val="00072C53"/>
    <w:rsid w:val="000766EB"/>
    <w:rsid w:val="00076D45"/>
    <w:rsid w:val="000776D0"/>
    <w:rsid w:val="00081FEB"/>
    <w:rsid w:val="00082019"/>
    <w:rsid w:val="00084E09"/>
    <w:rsid w:val="000A19F6"/>
    <w:rsid w:val="000A679B"/>
    <w:rsid w:val="000B49CF"/>
    <w:rsid w:val="000B683A"/>
    <w:rsid w:val="000B6E0D"/>
    <w:rsid w:val="000C15CC"/>
    <w:rsid w:val="000D2838"/>
    <w:rsid w:val="000D48D4"/>
    <w:rsid w:val="000D61AB"/>
    <w:rsid w:val="000E0FF5"/>
    <w:rsid w:val="000E3826"/>
    <w:rsid w:val="000F3ADD"/>
    <w:rsid w:val="000F6FA4"/>
    <w:rsid w:val="001046D6"/>
    <w:rsid w:val="00113672"/>
    <w:rsid w:val="00122954"/>
    <w:rsid w:val="0012486F"/>
    <w:rsid w:val="001307F0"/>
    <w:rsid w:val="001325A7"/>
    <w:rsid w:val="00133F62"/>
    <w:rsid w:val="00135D60"/>
    <w:rsid w:val="00145122"/>
    <w:rsid w:val="00147666"/>
    <w:rsid w:val="001507AB"/>
    <w:rsid w:val="0015239E"/>
    <w:rsid w:val="00152C32"/>
    <w:rsid w:val="00152DF0"/>
    <w:rsid w:val="001547DB"/>
    <w:rsid w:val="00154D02"/>
    <w:rsid w:val="00157E8F"/>
    <w:rsid w:val="00167C13"/>
    <w:rsid w:val="00170B19"/>
    <w:rsid w:val="001756A7"/>
    <w:rsid w:val="00175D8C"/>
    <w:rsid w:val="00183BCA"/>
    <w:rsid w:val="00185567"/>
    <w:rsid w:val="00193048"/>
    <w:rsid w:val="001932A3"/>
    <w:rsid w:val="001955C7"/>
    <w:rsid w:val="001967EA"/>
    <w:rsid w:val="001A0D7A"/>
    <w:rsid w:val="001A0F17"/>
    <w:rsid w:val="001A2E7B"/>
    <w:rsid w:val="001B071C"/>
    <w:rsid w:val="001B1127"/>
    <w:rsid w:val="001B1611"/>
    <w:rsid w:val="001C3A0E"/>
    <w:rsid w:val="001C4FCF"/>
    <w:rsid w:val="001C691D"/>
    <w:rsid w:val="001D0B20"/>
    <w:rsid w:val="001D237A"/>
    <w:rsid w:val="001D3B89"/>
    <w:rsid w:val="001D586F"/>
    <w:rsid w:val="001D629E"/>
    <w:rsid w:val="001F2D9E"/>
    <w:rsid w:val="001F4851"/>
    <w:rsid w:val="001F58F5"/>
    <w:rsid w:val="001F6CF2"/>
    <w:rsid w:val="002127CC"/>
    <w:rsid w:val="00213DCB"/>
    <w:rsid w:val="00222A7D"/>
    <w:rsid w:val="002234FE"/>
    <w:rsid w:val="00224296"/>
    <w:rsid w:val="00237F33"/>
    <w:rsid w:val="00241D14"/>
    <w:rsid w:val="002438DE"/>
    <w:rsid w:val="00244C68"/>
    <w:rsid w:val="002553D3"/>
    <w:rsid w:val="00267EFE"/>
    <w:rsid w:val="00277C89"/>
    <w:rsid w:val="002827C0"/>
    <w:rsid w:val="002837CA"/>
    <w:rsid w:val="00294325"/>
    <w:rsid w:val="002973A0"/>
    <w:rsid w:val="002B0CC2"/>
    <w:rsid w:val="002B0EA2"/>
    <w:rsid w:val="002B22D3"/>
    <w:rsid w:val="002C0D4C"/>
    <w:rsid w:val="002D1591"/>
    <w:rsid w:val="002D4FF5"/>
    <w:rsid w:val="002E2DB2"/>
    <w:rsid w:val="002E6F71"/>
    <w:rsid w:val="002E7D49"/>
    <w:rsid w:val="00301F9D"/>
    <w:rsid w:val="00304B24"/>
    <w:rsid w:val="00311029"/>
    <w:rsid w:val="00312186"/>
    <w:rsid w:val="003168D8"/>
    <w:rsid w:val="00317883"/>
    <w:rsid w:val="00317A13"/>
    <w:rsid w:val="00320EA8"/>
    <w:rsid w:val="003247A1"/>
    <w:rsid w:val="00325C8C"/>
    <w:rsid w:val="00332C0D"/>
    <w:rsid w:val="0033364C"/>
    <w:rsid w:val="00340C7C"/>
    <w:rsid w:val="003428F2"/>
    <w:rsid w:val="00342EC1"/>
    <w:rsid w:val="00351113"/>
    <w:rsid w:val="003548A0"/>
    <w:rsid w:val="00354C0B"/>
    <w:rsid w:val="00364093"/>
    <w:rsid w:val="00375BF0"/>
    <w:rsid w:val="003807B1"/>
    <w:rsid w:val="00384819"/>
    <w:rsid w:val="00384A35"/>
    <w:rsid w:val="00387DD7"/>
    <w:rsid w:val="00390EFA"/>
    <w:rsid w:val="00393826"/>
    <w:rsid w:val="003A000E"/>
    <w:rsid w:val="003C412C"/>
    <w:rsid w:val="003C7F5C"/>
    <w:rsid w:val="003D1DF3"/>
    <w:rsid w:val="003E2784"/>
    <w:rsid w:val="003E4A41"/>
    <w:rsid w:val="003E5C0A"/>
    <w:rsid w:val="003F1B9E"/>
    <w:rsid w:val="00403EFC"/>
    <w:rsid w:val="0040703D"/>
    <w:rsid w:val="0040738D"/>
    <w:rsid w:val="004078EC"/>
    <w:rsid w:val="00425B4C"/>
    <w:rsid w:val="004405C5"/>
    <w:rsid w:val="0044440E"/>
    <w:rsid w:val="00445486"/>
    <w:rsid w:val="00454EF0"/>
    <w:rsid w:val="0045522A"/>
    <w:rsid w:val="0046043E"/>
    <w:rsid w:val="004676BC"/>
    <w:rsid w:val="00470AB6"/>
    <w:rsid w:val="00472111"/>
    <w:rsid w:val="004755E7"/>
    <w:rsid w:val="00475EB9"/>
    <w:rsid w:val="00477A66"/>
    <w:rsid w:val="00481470"/>
    <w:rsid w:val="00481B78"/>
    <w:rsid w:val="004903C3"/>
    <w:rsid w:val="00492B37"/>
    <w:rsid w:val="00493102"/>
    <w:rsid w:val="00496278"/>
    <w:rsid w:val="00496B49"/>
    <w:rsid w:val="004A0A83"/>
    <w:rsid w:val="004A1A24"/>
    <w:rsid w:val="004A53D8"/>
    <w:rsid w:val="004A5F2F"/>
    <w:rsid w:val="004B12C0"/>
    <w:rsid w:val="004B1CB0"/>
    <w:rsid w:val="004B53AF"/>
    <w:rsid w:val="004B5A32"/>
    <w:rsid w:val="004C1BE3"/>
    <w:rsid w:val="004C4D3E"/>
    <w:rsid w:val="004D13DF"/>
    <w:rsid w:val="004E6706"/>
    <w:rsid w:val="004E7384"/>
    <w:rsid w:val="004E7866"/>
    <w:rsid w:val="004F0BCE"/>
    <w:rsid w:val="004F182C"/>
    <w:rsid w:val="004F5024"/>
    <w:rsid w:val="004F566F"/>
    <w:rsid w:val="004F6F64"/>
    <w:rsid w:val="0050510C"/>
    <w:rsid w:val="00506FA8"/>
    <w:rsid w:val="005178B5"/>
    <w:rsid w:val="005268A4"/>
    <w:rsid w:val="00537120"/>
    <w:rsid w:val="005372DA"/>
    <w:rsid w:val="00555E2C"/>
    <w:rsid w:val="0056036C"/>
    <w:rsid w:val="00566629"/>
    <w:rsid w:val="005827E8"/>
    <w:rsid w:val="00584ED0"/>
    <w:rsid w:val="00596939"/>
    <w:rsid w:val="005A06B8"/>
    <w:rsid w:val="005B5C9A"/>
    <w:rsid w:val="005C08EE"/>
    <w:rsid w:val="005C0F34"/>
    <w:rsid w:val="005C22F9"/>
    <w:rsid w:val="005E1B90"/>
    <w:rsid w:val="005E3DE0"/>
    <w:rsid w:val="005F0B0E"/>
    <w:rsid w:val="005F2D34"/>
    <w:rsid w:val="005F526F"/>
    <w:rsid w:val="005F60DA"/>
    <w:rsid w:val="005F75E0"/>
    <w:rsid w:val="005F7D0A"/>
    <w:rsid w:val="0060309A"/>
    <w:rsid w:val="006070CF"/>
    <w:rsid w:val="006104D3"/>
    <w:rsid w:val="00610FC2"/>
    <w:rsid w:val="00615B2F"/>
    <w:rsid w:val="00620EFC"/>
    <w:rsid w:val="006219CC"/>
    <w:rsid w:val="006246D4"/>
    <w:rsid w:val="00632E90"/>
    <w:rsid w:val="0063445B"/>
    <w:rsid w:val="00644518"/>
    <w:rsid w:val="00646645"/>
    <w:rsid w:val="00647E41"/>
    <w:rsid w:val="00651E81"/>
    <w:rsid w:val="006633C9"/>
    <w:rsid w:val="0067020D"/>
    <w:rsid w:val="00673306"/>
    <w:rsid w:val="006750C1"/>
    <w:rsid w:val="0068313C"/>
    <w:rsid w:val="00684558"/>
    <w:rsid w:val="0068762D"/>
    <w:rsid w:val="006911EB"/>
    <w:rsid w:val="0069142B"/>
    <w:rsid w:val="006934CA"/>
    <w:rsid w:val="00693A84"/>
    <w:rsid w:val="00693C93"/>
    <w:rsid w:val="0069473C"/>
    <w:rsid w:val="006A25C9"/>
    <w:rsid w:val="006A6CD7"/>
    <w:rsid w:val="006A798B"/>
    <w:rsid w:val="006A7AB4"/>
    <w:rsid w:val="006B1166"/>
    <w:rsid w:val="006B116B"/>
    <w:rsid w:val="006B1E9E"/>
    <w:rsid w:val="006C0EF0"/>
    <w:rsid w:val="006C4F5F"/>
    <w:rsid w:val="006C528B"/>
    <w:rsid w:val="006D2BDD"/>
    <w:rsid w:val="006D4596"/>
    <w:rsid w:val="006E3837"/>
    <w:rsid w:val="006E5419"/>
    <w:rsid w:val="007042AB"/>
    <w:rsid w:val="0072063D"/>
    <w:rsid w:val="00724B35"/>
    <w:rsid w:val="00725474"/>
    <w:rsid w:val="00727B2D"/>
    <w:rsid w:val="00733FE0"/>
    <w:rsid w:val="00747861"/>
    <w:rsid w:val="00747BAA"/>
    <w:rsid w:val="00747C6A"/>
    <w:rsid w:val="00751640"/>
    <w:rsid w:val="007629E8"/>
    <w:rsid w:val="00762B3E"/>
    <w:rsid w:val="00764E3F"/>
    <w:rsid w:val="00775937"/>
    <w:rsid w:val="0079293E"/>
    <w:rsid w:val="00792ED6"/>
    <w:rsid w:val="007A1286"/>
    <w:rsid w:val="007C64CC"/>
    <w:rsid w:val="007D0AC0"/>
    <w:rsid w:val="007D7B69"/>
    <w:rsid w:val="007F1A60"/>
    <w:rsid w:val="007F2080"/>
    <w:rsid w:val="007F311F"/>
    <w:rsid w:val="007F4F9A"/>
    <w:rsid w:val="00811012"/>
    <w:rsid w:val="00811889"/>
    <w:rsid w:val="00841427"/>
    <w:rsid w:val="008567A2"/>
    <w:rsid w:val="00857026"/>
    <w:rsid w:val="00866660"/>
    <w:rsid w:val="0087603F"/>
    <w:rsid w:val="00882A32"/>
    <w:rsid w:val="00882B22"/>
    <w:rsid w:val="00893330"/>
    <w:rsid w:val="008A13EA"/>
    <w:rsid w:val="008A5129"/>
    <w:rsid w:val="008B334E"/>
    <w:rsid w:val="008B5E45"/>
    <w:rsid w:val="008C0E4D"/>
    <w:rsid w:val="008C1027"/>
    <w:rsid w:val="008C4A81"/>
    <w:rsid w:val="008D1F80"/>
    <w:rsid w:val="008E0D88"/>
    <w:rsid w:val="008E514F"/>
    <w:rsid w:val="008E65ED"/>
    <w:rsid w:val="008F2EE6"/>
    <w:rsid w:val="008F7465"/>
    <w:rsid w:val="00903EB9"/>
    <w:rsid w:val="0090439E"/>
    <w:rsid w:val="00904D83"/>
    <w:rsid w:val="00910140"/>
    <w:rsid w:val="00912D92"/>
    <w:rsid w:val="009207DB"/>
    <w:rsid w:val="009248FD"/>
    <w:rsid w:val="009311F1"/>
    <w:rsid w:val="00934E62"/>
    <w:rsid w:val="00954601"/>
    <w:rsid w:val="009548CF"/>
    <w:rsid w:val="0095621D"/>
    <w:rsid w:val="00956A1A"/>
    <w:rsid w:val="00957D58"/>
    <w:rsid w:val="00963CC3"/>
    <w:rsid w:val="00966A09"/>
    <w:rsid w:val="00971FEF"/>
    <w:rsid w:val="009755B4"/>
    <w:rsid w:val="00977067"/>
    <w:rsid w:val="009817FF"/>
    <w:rsid w:val="00984A7E"/>
    <w:rsid w:val="009860AB"/>
    <w:rsid w:val="00994CC9"/>
    <w:rsid w:val="00995C4F"/>
    <w:rsid w:val="009A0BB8"/>
    <w:rsid w:val="009A41B9"/>
    <w:rsid w:val="009A459B"/>
    <w:rsid w:val="009A47D2"/>
    <w:rsid w:val="009A5077"/>
    <w:rsid w:val="009B1CAF"/>
    <w:rsid w:val="009C13A1"/>
    <w:rsid w:val="009C388D"/>
    <w:rsid w:val="009D392A"/>
    <w:rsid w:val="009E4D53"/>
    <w:rsid w:val="009E56C1"/>
    <w:rsid w:val="009E6ABD"/>
    <w:rsid w:val="009E77F4"/>
    <w:rsid w:val="009F0515"/>
    <w:rsid w:val="009F4E49"/>
    <w:rsid w:val="009F593C"/>
    <w:rsid w:val="00A010D2"/>
    <w:rsid w:val="00A038D7"/>
    <w:rsid w:val="00A16B72"/>
    <w:rsid w:val="00A230D2"/>
    <w:rsid w:val="00A2495C"/>
    <w:rsid w:val="00A274FA"/>
    <w:rsid w:val="00A2779E"/>
    <w:rsid w:val="00A30CB8"/>
    <w:rsid w:val="00A315C1"/>
    <w:rsid w:val="00A322E8"/>
    <w:rsid w:val="00A371A7"/>
    <w:rsid w:val="00A4093C"/>
    <w:rsid w:val="00A44718"/>
    <w:rsid w:val="00A44DFD"/>
    <w:rsid w:val="00A51C67"/>
    <w:rsid w:val="00A6563B"/>
    <w:rsid w:val="00A65A32"/>
    <w:rsid w:val="00A66D5B"/>
    <w:rsid w:val="00A74102"/>
    <w:rsid w:val="00A759A0"/>
    <w:rsid w:val="00A77DEA"/>
    <w:rsid w:val="00A91303"/>
    <w:rsid w:val="00A92F6B"/>
    <w:rsid w:val="00A937A5"/>
    <w:rsid w:val="00A968D8"/>
    <w:rsid w:val="00AB4E5A"/>
    <w:rsid w:val="00AC74D6"/>
    <w:rsid w:val="00AD508F"/>
    <w:rsid w:val="00AE0935"/>
    <w:rsid w:val="00AE350A"/>
    <w:rsid w:val="00AE524C"/>
    <w:rsid w:val="00AF34E2"/>
    <w:rsid w:val="00AF649B"/>
    <w:rsid w:val="00B02B65"/>
    <w:rsid w:val="00B05A7C"/>
    <w:rsid w:val="00B0790D"/>
    <w:rsid w:val="00B153C5"/>
    <w:rsid w:val="00B244CC"/>
    <w:rsid w:val="00B37BC9"/>
    <w:rsid w:val="00B40582"/>
    <w:rsid w:val="00B420D2"/>
    <w:rsid w:val="00B42E32"/>
    <w:rsid w:val="00B538FB"/>
    <w:rsid w:val="00B5740F"/>
    <w:rsid w:val="00B57868"/>
    <w:rsid w:val="00B6227A"/>
    <w:rsid w:val="00B6393A"/>
    <w:rsid w:val="00B65ED8"/>
    <w:rsid w:val="00B66179"/>
    <w:rsid w:val="00B76170"/>
    <w:rsid w:val="00B77D80"/>
    <w:rsid w:val="00B823D1"/>
    <w:rsid w:val="00B84C27"/>
    <w:rsid w:val="00B87345"/>
    <w:rsid w:val="00B90448"/>
    <w:rsid w:val="00B91A04"/>
    <w:rsid w:val="00B9435D"/>
    <w:rsid w:val="00B95FB7"/>
    <w:rsid w:val="00B9742D"/>
    <w:rsid w:val="00BA7D90"/>
    <w:rsid w:val="00BB1C2C"/>
    <w:rsid w:val="00BB501E"/>
    <w:rsid w:val="00BB53AF"/>
    <w:rsid w:val="00BB59F9"/>
    <w:rsid w:val="00BB5EC1"/>
    <w:rsid w:val="00BD03C3"/>
    <w:rsid w:val="00BD42DD"/>
    <w:rsid w:val="00BD586D"/>
    <w:rsid w:val="00BD7988"/>
    <w:rsid w:val="00BE1B1C"/>
    <w:rsid w:val="00BE3727"/>
    <w:rsid w:val="00BE374E"/>
    <w:rsid w:val="00BE4C49"/>
    <w:rsid w:val="00BF3088"/>
    <w:rsid w:val="00C05D6F"/>
    <w:rsid w:val="00C06F60"/>
    <w:rsid w:val="00C177DF"/>
    <w:rsid w:val="00C22396"/>
    <w:rsid w:val="00C27744"/>
    <w:rsid w:val="00C31A11"/>
    <w:rsid w:val="00C36509"/>
    <w:rsid w:val="00C41B11"/>
    <w:rsid w:val="00C44C38"/>
    <w:rsid w:val="00C53185"/>
    <w:rsid w:val="00C56AA3"/>
    <w:rsid w:val="00C751F8"/>
    <w:rsid w:val="00C84E14"/>
    <w:rsid w:val="00C874C9"/>
    <w:rsid w:val="00C90EC3"/>
    <w:rsid w:val="00C91809"/>
    <w:rsid w:val="00C943CA"/>
    <w:rsid w:val="00C95FA3"/>
    <w:rsid w:val="00C96CD7"/>
    <w:rsid w:val="00C97AD4"/>
    <w:rsid w:val="00CA7F12"/>
    <w:rsid w:val="00CB4311"/>
    <w:rsid w:val="00CB56EE"/>
    <w:rsid w:val="00CB579D"/>
    <w:rsid w:val="00CC0BC6"/>
    <w:rsid w:val="00CD347C"/>
    <w:rsid w:val="00CD5FF0"/>
    <w:rsid w:val="00CE0E96"/>
    <w:rsid w:val="00CE18DD"/>
    <w:rsid w:val="00CE2BCE"/>
    <w:rsid w:val="00CF0691"/>
    <w:rsid w:val="00CF5D8D"/>
    <w:rsid w:val="00D107DC"/>
    <w:rsid w:val="00D14F4A"/>
    <w:rsid w:val="00D20AF9"/>
    <w:rsid w:val="00D32469"/>
    <w:rsid w:val="00D332AC"/>
    <w:rsid w:val="00D353BA"/>
    <w:rsid w:val="00D35F70"/>
    <w:rsid w:val="00D3695D"/>
    <w:rsid w:val="00D40FB9"/>
    <w:rsid w:val="00D42B40"/>
    <w:rsid w:val="00D44E8E"/>
    <w:rsid w:val="00D549AA"/>
    <w:rsid w:val="00D55995"/>
    <w:rsid w:val="00D57C91"/>
    <w:rsid w:val="00D75B8A"/>
    <w:rsid w:val="00D769DD"/>
    <w:rsid w:val="00D81B0B"/>
    <w:rsid w:val="00D83560"/>
    <w:rsid w:val="00D853A1"/>
    <w:rsid w:val="00D908EF"/>
    <w:rsid w:val="00D90B7D"/>
    <w:rsid w:val="00D96A27"/>
    <w:rsid w:val="00DB3A9C"/>
    <w:rsid w:val="00DB5ABE"/>
    <w:rsid w:val="00DC0EC1"/>
    <w:rsid w:val="00DC195F"/>
    <w:rsid w:val="00DC6C97"/>
    <w:rsid w:val="00DC7410"/>
    <w:rsid w:val="00DD1920"/>
    <w:rsid w:val="00DD5549"/>
    <w:rsid w:val="00DD6614"/>
    <w:rsid w:val="00DE0908"/>
    <w:rsid w:val="00DE468F"/>
    <w:rsid w:val="00DE6F35"/>
    <w:rsid w:val="00DE7CFF"/>
    <w:rsid w:val="00DF041F"/>
    <w:rsid w:val="00DF2B2E"/>
    <w:rsid w:val="00DF610A"/>
    <w:rsid w:val="00E0096B"/>
    <w:rsid w:val="00E01BBE"/>
    <w:rsid w:val="00E01EE7"/>
    <w:rsid w:val="00E02F5A"/>
    <w:rsid w:val="00E10F39"/>
    <w:rsid w:val="00E12D53"/>
    <w:rsid w:val="00E2289C"/>
    <w:rsid w:val="00E24503"/>
    <w:rsid w:val="00E25409"/>
    <w:rsid w:val="00E25C16"/>
    <w:rsid w:val="00E30E60"/>
    <w:rsid w:val="00E450B5"/>
    <w:rsid w:val="00E4579B"/>
    <w:rsid w:val="00E50EEE"/>
    <w:rsid w:val="00E57A5D"/>
    <w:rsid w:val="00E70826"/>
    <w:rsid w:val="00E75259"/>
    <w:rsid w:val="00E80B61"/>
    <w:rsid w:val="00E82F91"/>
    <w:rsid w:val="00E9470A"/>
    <w:rsid w:val="00EA20C7"/>
    <w:rsid w:val="00EA593F"/>
    <w:rsid w:val="00EB1C06"/>
    <w:rsid w:val="00EC6403"/>
    <w:rsid w:val="00ED0BDB"/>
    <w:rsid w:val="00ED282B"/>
    <w:rsid w:val="00ED6ACA"/>
    <w:rsid w:val="00EE0E51"/>
    <w:rsid w:val="00EE1E90"/>
    <w:rsid w:val="00EE3204"/>
    <w:rsid w:val="00EE7C8E"/>
    <w:rsid w:val="00F022AD"/>
    <w:rsid w:val="00F07C20"/>
    <w:rsid w:val="00F141BD"/>
    <w:rsid w:val="00F15ED9"/>
    <w:rsid w:val="00F17A69"/>
    <w:rsid w:val="00F202C1"/>
    <w:rsid w:val="00F21085"/>
    <w:rsid w:val="00F21BE6"/>
    <w:rsid w:val="00F256BB"/>
    <w:rsid w:val="00F2667E"/>
    <w:rsid w:val="00F30F91"/>
    <w:rsid w:val="00F32A03"/>
    <w:rsid w:val="00F449B1"/>
    <w:rsid w:val="00F478F3"/>
    <w:rsid w:val="00F7590A"/>
    <w:rsid w:val="00F75F19"/>
    <w:rsid w:val="00F81FFF"/>
    <w:rsid w:val="00F846B9"/>
    <w:rsid w:val="00F9239B"/>
    <w:rsid w:val="00F93210"/>
    <w:rsid w:val="00F9677B"/>
    <w:rsid w:val="00FA4661"/>
    <w:rsid w:val="00FA5E98"/>
    <w:rsid w:val="00FB5D20"/>
    <w:rsid w:val="00FC04F6"/>
    <w:rsid w:val="00FC1F5A"/>
    <w:rsid w:val="00FD2C30"/>
    <w:rsid w:val="00FD3AC4"/>
    <w:rsid w:val="00FD6DF8"/>
    <w:rsid w:val="00FE52FB"/>
    <w:rsid w:val="00FE65F4"/>
    <w:rsid w:val="00FF19D4"/>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896DE"/>
  <w15:docId w15:val="{44E80E0F-DF31-3245-AA5F-9D2263FB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9E8"/>
  </w:style>
  <w:style w:type="paragraph" w:styleId="Ttulo1">
    <w:name w:val="heading 1"/>
    <w:basedOn w:val="Normal"/>
    <w:next w:val="Normal"/>
    <w:link w:val="Ttulo1Car"/>
    <w:uiPriority w:val="9"/>
    <w:qFormat/>
    <w:rsid w:val="00A968D8"/>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5B5C9A"/>
    <w:pPr>
      <w:keepNext/>
      <w:keepLines/>
      <w:spacing w:before="40" w:after="0"/>
      <w:outlineLvl w:val="1"/>
    </w:pPr>
    <w:rPr>
      <w:rFonts w:ascii="Arial" w:eastAsiaTheme="majorEastAsia" w:hAnsi="Arial" w:cstheme="majorBidi"/>
      <w:color w:val="000000" w:themeColor="text1"/>
      <w:sz w:val="24"/>
      <w:szCs w:val="26"/>
    </w:rPr>
  </w:style>
  <w:style w:type="paragraph" w:styleId="Ttulo3">
    <w:name w:val="heading 3"/>
    <w:basedOn w:val="Normal"/>
    <w:next w:val="Normal"/>
    <w:link w:val="Ttulo3Car"/>
    <w:uiPriority w:val="9"/>
    <w:unhideWhenUsed/>
    <w:qFormat/>
    <w:rsid w:val="00693C93"/>
    <w:pPr>
      <w:keepNext/>
      <w:keepLines/>
      <w:spacing w:before="40" w:after="0"/>
      <w:outlineLvl w:val="2"/>
    </w:pPr>
    <w:rPr>
      <w:rFonts w:ascii="Arial" w:eastAsia="SimSun" w:hAnsi="Arial"/>
      <w:b/>
      <w:sz w:val="24"/>
      <w:szCs w:val="24"/>
    </w:rPr>
  </w:style>
  <w:style w:type="paragraph" w:styleId="Ttulo4">
    <w:name w:val="heading 4"/>
    <w:basedOn w:val="Normal"/>
    <w:link w:val="Ttulo4Car"/>
    <w:uiPriority w:val="9"/>
    <w:unhideWhenUsed/>
    <w:qFormat/>
    <w:rsid w:val="00CF0691"/>
    <w:pPr>
      <w:spacing w:before="100" w:beforeAutospacing="1" w:after="100" w:afterAutospacing="1" w:line="240" w:lineRule="auto"/>
      <w:outlineLvl w:val="3"/>
    </w:pPr>
    <w:rPr>
      <w:rFonts w:ascii="Arial" w:eastAsia="Times New Roman" w:hAnsi="Arial"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93C93"/>
    <w:rPr>
      <w:rFonts w:ascii="Arial" w:eastAsia="SimSun" w:hAnsi="Arial"/>
      <w:b/>
      <w:sz w:val="24"/>
      <w:szCs w:val="24"/>
    </w:rPr>
  </w:style>
  <w:style w:type="character" w:customStyle="1" w:styleId="Ttulo4Car">
    <w:name w:val="Título 4 Car"/>
    <w:basedOn w:val="Fuentedeprrafopredeter"/>
    <w:link w:val="Ttulo4"/>
    <w:uiPriority w:val="9"/>
    <w:rsid w:val="00CF0691"/>
    <w:rPr>
      <w:rFonts w:ascii="Arial" w:eastAsia="Times New Roman" w:hAnsi="Arial" w:cs="Times New Roman"/>
      <w:b/>
      <w:bCs/>
      <w:sz w:val="24"/>
      <w:szCs w:val="24"/>
    </w:rPr>
  </w:style>
  <w:style w:type="character" w:styleId="Textoennegrita">
    <w:name w:val="Strong"/>
    <w:basedOn w:val="Fuentedeprrafopredeter"/>
    <w:uiPriority w:val="22"/>
    <w:qFormat/>
    <w:rPr>
      <w:b/>
      <w:bCs/>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rPr>
      <w:color w:val="0000FF"/>
      <w:u w:val="single"/>
    </w:rPr>
  </w:style>
  <w:style w:type="character" w:customStyle="1" w:styleId="Mencinsinresolver1">
    <w:name w:val="Mención sin resolver1"/>
    <w:basedOn w:val="Fuentedeprrafopredeter"/>
    <w:uiPriority w:val="99"/>
    <w:rPr>
      <w:color w:val="605E5C"/>
      <w:shd w:val="clear" w:color="auto" w:fill="E1DFDD"/>
    </w:rPr>
  </w:style>
  <w:style w:type="paragraph" w:styleId="Encabezado">
    <w:name w:val="header"/>
    <w:basedOn w:val="Normal"/>
    <w:link w:val="EncabezadoCar"/>
    <w:uiPriority w:val="9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NormalWeb">
    <w:name w:val="Normal (Web)"/>
    <w:basedOn w:val="Normal"/>
    <w:uiPriority w:val="99"/>
    <w:unhideWhenUsed/>
    <w:rsid w:val="004D13DF"/>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customStyle="1" w:styleId="mw-headline">
    <w:name w:val="mw-headline"/>
    <w:basedOn w:val="Fuentedeprrafopredeter"/>
    <w:rsid w:val="004D13DF"/>
  </w:style>
  <w:style w:type="character" w:customStyle="1" w:styleId="mw-editsection">
    <w:name w:val="mw-editsection"/>
    <w:basedOn w:val="Fuentedeprrafopredeter"/>
    <w:rsid w:val="004D13DF"/>
  </w:style>
  <w:style w:type="character" w:customStyle="1" w:styleId="corchete-llamada">
    <w:name w:val="corchete-llamada"/>
    <w:basedOn w:val="Fuentedeprrafopredeter"/>
    <w:rsid w:val="004D13DF"/>
  </w:style>
  <w:style w:type="character" w:customStyle="1" w:styleId="Mencinsinresolver2">
    <w:name w:val="Mención sin resolver2"/>
    <w:basedOn w:val="Fuentedeprrafopredeter"/>
    <w:uiPriority w:val="99"/>
    <w:semiHidden/>
    <w:unhideWhenUsed/>
    <w:rsid w:val="004D13DF"/>
    <w:rPr>
      <w:color w:val="605E5C"/>
      <w:shd w:val="clear" w:color="auto" w:fill="E1DFDD"/>
    </w:rPr>
  </w:style>
  <w:style w:type="character" w:styleId="Hipervnculovisitado">
    <w:name w:val="FollowedHyperlink"/>
    <w:basedOn w:val="Fuentedeprrafopredeter"/>
    <w:uiPriority w:val="99"/>
    <w:semiHidden/>
    <w:unhideWhenUsed/>
    <w:rsid w:val="00966A09"/>
    <w:rPr>
      <w:color w:val="800080" w:themeColor="followedHyperlink"/>
      <w:u w:val="single"/>
    </w:rPr>
  </w:style>
  <w:style w:type="character" w:customStyle="1" w:styleId="hgkelc">
    <w:name w:val="hgkelc"/>
    <w:basedOn w:val="Fuentedeprrafopredeter"/>
    <w:rsid w:val="00C97AD4"/>
  </w:style>
  <w:style w:type="paragraph" w:customStyle="1" w:styleId="parrafo">
    <w:name w:val="parrafo"/>
    <w:basedOn w:val="Normal"/>
    <w:rsid w:val="00304B2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rrafo2">
    <w:name w:val="parrafo_2"/>
    <w:basedOn w:val="Normal"/>
    <w:rsid w:val="00304B2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39"/>
    <w:rsid w:val="00751640"/>
    <w:pPr>
      <w:spacing w:after="0" w:line="240" w:lineRule="auto"/>
    </w:pPr>
    <w:rPr>
      <w:rFonts w:asciiTheme="minorHAnsi" w:eastAsiaTheme="minorHAnsi" w:hAnsiTheme="minorHAnsi" w:cstheme="minorBid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968D8"/>
    <w:rPr>
      <w:rFonts w:ascii="Arial" w:eastAsiaTheme="majorEastAsia" w:hAnsi="Arial" w:cstheme="majorBidi"/>
      <w:b/>
      <w:sz w:val="24"/>
      <w:szCs w:val="32"/>
    </w:rPr>
  </w:style>
  <w:style w:type="paragraph" w:styleId="TtuloTDC">
    <w:name w:val="TOC Heading"/>
    <w:basedOn w:val="Ttulo1"/>
    <w:next w:val="Normal"/>
    <w:uiPriority w:val="39"/>
    <w:unhideWhenUsed/>
    <w:qFormat/>
    <w:rsid w:val="00011EE6"/>
    <w:pPr>
      <w:outlineLvl w:val="9"/>
    </w:pPr>
  </w:style>
  <w:style w:type="paragraph" w:styleId="TDC3">
    <w:name w:val="toc 3"/>
    <w:basedOn w:val="Normal"/>
    <w:next w:val="Normal"/>
    <w:autoRedefine/>
    <w:uiPriority w:val="39"/>
    <w:unhideWhenUsed/>
    <w:rsid w:val="00011EE6"/>
    <w:pPr>
      <w:spacing w:after="0"/>
      <w:ind w:left="220"/>
    </w:pPr>
    <w:rPr>
      <w:rFonts w:asciiTheme="minorHAnsi" w:hAnsiTheme="minorHAnsi" w:cstheme="minorHAnsi"/>
      <w:sz w:val="20"/>
      <w:szCs w:val="20"/>
    </w:rPr>
  </w:style>
  <w:style w:type="character" w:customStyle="1" w:styleId="Ttulo2Car">
    <w:name w:val="Título 2 Car"/>
    <w:basedOn w:val="Fuentedeprrafopredeter"/>
    <w:link w:val="Ttulo2"/>
    <w:uiPriority w:val="9"/>
    <w:rsid w:val="005B5C9A"/>
    <w:rPr>
      <w:rFonts w:ascii="Arial" w:eastAsiaTheme="majorEastAsia" w:hAnsi="Arial" w:cstheme="majorBidi"/>
      <w:color w:val="000000" w:themeColor="text1"/>
      <w:sz w:val="24"/>
      <w:szCs w:val="26"/>
    </w:rPr>
  </w:style>
  <w:style w:type="paragraph" w:styleId="TDC1">
    <w:name w:val="toc 1"/>
    <w:basedOn w:val="Normal"/>
    <w:next w:val="Normal"/>
    <w:autoRedefine/>
    <w:uiPriority w:val="39"/>
    <w:unhideWhenUsed/>
    <w:rsid w:val="00B91A04"/>
    <w:pPr>
      <w:tabs>
        <w:tab w:val="right" w:leader="dot" w:pos="9350"/>
      </w:tabs>
      <w:spacing w:before="360" w:after="0" w:line="360" w:lineRule="auto"/>
    </w:pPr>
    <w:rPr>
      <w:rFonts w:asciiTheme="majorHAnsi" w:hAnsiTheme="majorHAnsi"/>
      <w:b/>
      <w:bCs/>
      <w:caps/>
      <w:sz w:val="24"/>
      <w:szCs w:val="24"/>
    </w:rPr>
  </w:style>
  <w:style w:type="paragraph" w:styleId="TDC2">
    <w:name w:val="toc 2"/>
    <w:basedOn w:val="Normal"/>
    <w:next w:val="Normal"/>
    <w:autoRedefine/>
    <w:uiPriority w:val="39"/>
    <w:unhideWhenUsed/>
    <w:rsid w:val="00A968D8"/>
    <w:pPr>
      <w:spacing w:before="240" w:after="0"/>
    </w:pPr>
    <w:rPr>
      <w:rFonts w:asciiTheme="minorHAnsi" w:hAnsiTheme="minorHAnsi" w:cstheme="minorHAnsi"/>
      <w:b/>
      <w:bCs/>
      <w:sz w:val="20"/>
      <w:szCs w:val="20"/>
    </w:rPr>
  </w:style>
  <w:style w:type="paragraph" w:styleId="Descripcin">
    <w:name w:val="caption"/>
    <w:basedOn w:val="Normal"/>
    <w:next w:val="Normal"/>
    <w:uiPriority w:val="35"/>
    <w:unhideWhenUsed/>
    <w:qFormat/>
    <w:rsid w:val="003C412C"/>
    <w:pPr>
      <w:spacing w:after="200" w:line="240" w:lineRule="auto"/>
    </w:pPr>
    <w:rPr>
      <w:i/>
      <w:iCs/>
      <w:color w:val="1F497D" w:themeColor="text2"/>
      <w:sz w:val="18"/>
      <w:szCs w:val="18"/>
    </w:rPr>
  </w:style>
  <w:style w:type="table" w:customStyle="1" w:styleId="Tablaconcuadrcula4-nfasis21">
    <w:name w:val="Tabla con cuadrícula 4 - Énfasis 21"/>
    <w:basedOn w:val="Tablanormal"/>
    <w:uiPriority w:val="49"/>
    <w:rsid w:val="001855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4-nfasis31">
    <w:name w:val="Tabla con cuadrícula 4 - Énfasis 31"/>
    <w:basedOn w:val="Tablanormal"/>
    <w:uiPriority w:val="49"/>
    <w:rsid w:val="00384A3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Sinespaciado">
    <w:name w:val="No Spacing"/>
    <w:uiPriority w:val="1"/>
    <w:qFormat/>
    <w:rsid w:val="004E7866"/>
    <w:pPr>
      <w:spacing w:after="0" w:line="240" w:lineRule="auto"/>
    </w:pPr>
    <w:rPr>
      <w:rFonts w:asciiTheme="minorHAnsi" w:eastAsiaTheme="minorHAnsi" w:hAnsiTheme="minorHAnsi" w:cstheme="minorBidi"/>
      <w:lang w:val="es-MX"/>
    </w:rPr>
  </w:style>
  <w:style w:type="paragraph" w:styleId="Textodeglobo">
    <w:name w:val="Balloon Text"/>
    <w:basedOn w:val="Normal"/>
    <w:link w:val="TextodegloboCar"/>
    <w:uiPriority w:val="99"/>
    <w:semiHidden/>
    <w:unhideWhenUsed/>
    <w:rsid w:val="00AF34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34E2"/>
    <w:rPr>
      <w:rFonts w:ascii="Tahoma" w:hAnsi="Tahoma" w:cs="Tahoma"/>
      <w:sz w:val="16"/>
      <w:szCs w:val="16"/>
    </w:rPr>
  </w:style>
  <w:style w:type="character" w:styleId="Refdecomentario">
    <w:name w:val="annotation reference"/>
    <w:basedOn w:val="Fuentedeprrafopredeter"/>
    <w:uiPriority w:val="99"/>
    <w:semiHidden/>
    <w:unhideWhenUsed/>
    <w:rsid w:val="003807B1"/>
    <w:rPr>
      <w:sz w:val="16"/>
      <w:szCs w:val="16"/>
    </w:rPr>
  </w:style>
  <w:style w:type="paragraph" w:styleId="Textocomentario">
    <w:name w:val="annotation text"/>
    <w:basedOn w:val="Normal"/>
    <w:link w:val="TextocomentarioCar"/>
    <w:uiPriority w:val="99"/>
    <w:unhideWhenUsed/>
    <w:rsid w:val="003807B1"/>
    <w:pPr>
      <w:spacing w:line="240" w:lineRule="auto"/>
    </w:pPr>
    <w:rPr>
      <w:sz w:val="20"/>
      <w:szCs w:val="20"/>
    </w:rPr>
  </w:style>
  <w:style w:type="character" w:customStyle="1" w:styleId="TextocomentarioCar">
    <w:name w:val="Texto comentario Car"/>
    <w:basedOn w:val="Fuentedeprrafopredeter"/>
    <w:link w:val="Textocomentario"/>
    <w:uiPriority w:val="99"/>
    <w:rsid w:val="003807B1"/>
    <w:rPr>
      <w:sz w:val="20"/>
      <w:szCs w:val="20"/>
    </w:rPr>
  </w:style>
  <w:style w:type="paragraph" w:styleId="Asuntodelcomentario">
    <w:name w:val="annotation subject"/>
    <w:basedOn w:val="Textocomentario"/>
    <w:next w:val="Textocomentario"/>
    <w:link w:val="AsuntodelcomentarioCar"/>
    <w:uiPriority w:val="99"/>
    <w:semiHidden/>
    <w:unhideWhenUsed/>
    <w:rsid w:val="003807B1"/>
    <w:rPr>
      <w:b/>
      <w:bCs/>
    </w:rPr>
  </w:style>
  <w:style w:type="character" w:customStyle="1" w:styleId="AsuntodelcomentarioCar">
    <w:name w:val="Asunto del comentario Car"/>
    <w:basedOn w:val="TextocomentarioCar"/>
    <w:link w:val="Asuntodelcomentario"/>
    <w:uiPriority w:val="99"/>
    <w:semiHidden/>
    <w:rsid w:val="003807B1"/>
    <w:rPr>
      <w:b/>
      <w:bCs/>
      <w:sz w:val="20"/>
      <w:szCs w:val="20"/>
    </w:rPr>
  </w:style>
  <w:style w:type="paragraph" w:styleId="Tabladeilustraciones">
    <w:name w:val="table of figures"/>
    <w:basedOn w:val="Normal"/>
    <w:next w:val="Normal"/>
    <w:uiPriority w:val="99"/>
    <w:unhideWhenUsed/>
    <w:rsid w:val="009A5077"/>
    <w:pPr>
      <w:spacing w:after="0"/>
    </w:pPr>
  </w:style>
  <w:style w:type="character" w:styleId="Textodelmarcadordeposicin">
    <w:name w:val="Placeholder Text"/>
    <w:basedOn w:val="Fuentedeprrafopredeter"/>
    <w:uiPriority w:val="99"/>
    <w:semiHidden/>
    <w:rsid w:val="00113672"/>
    <w:rPr>
      <w:color w:val="808080"/>
    </w:rPr>
  </w:style>
  <w:style w:type="paragraph" w:styleId="Bibliografa">
    <w:name w:val="Bibliography"/>
    <w:basedOn w:val="Normal"/>
    <w:next w:val="Normal"/>
    <w:uiPriority w:val="37"/>
    <w:unhideWhenUsed/>
    <w:rsid w:val="00F93210"/>
  </w:style>
  <w:style w:type="table" w:styleId="Tablaconcuadrcula1clara-nfasis6">
    <w:name w:val="Grid Table 1 Light Accent 6"/>
    <w:basedOn w:val="Tablanormal"/>
    <w:uiPriority w:val="46"/>
    <w:rsid w:val="00673306"/>
    <w:pPr>
      <w:spacing w:after="0" w:line="240" w:lineRule="auto"/>
    </w:pPr>
    <w:rPr>
      <w:rFonts w:asciiTheme="minorHAnsi" w:eastAsiaTheme="minorHAnsi" w:hAnsiTheme="minorHAnsi" w:cstheme="minorBidi"/>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GRAFICOSSSS">
    <w:name w:val="GRAFICOSSSS"/>
    <w:basedOn w:val="Normal"/>
    <w:link w:val="GRAFICOSSSSCar"/>
    <w:autoRedefine/>
    <w:qFormat/>
    <w:rsid w:val="00673306"/>
    <w:pPr>
      <w:spacing w:after="0" w:line="360" w:lineRule="auto"/>
    </w:pPr>
    <w:rPr>
      <w:rFonts w:ascii="Arial" w:eastAsiaTheme="minorHAnsi" w:hAnsi="Arial" w:cs="Arial"/>
      <w:b/>
      <w:i/>
      <w:sz w:val="24"/>
      <w:szCs w:val="24"/>
      <w:lang w:val="es-NI"/>
    </w:rPr>
  </w:style>
  <w:style w:type="character" w:customStyle="1" w:styleId="GRAFICOSSSSCar">
    <w:name w:val="GRAFICOSSSS Car"/>
    <w:basedOn w:val="Fuentedeprrafopredeter"/>
    <w:link w:val="GRAFICOSSSS"/>
    <w:rsid w:val="00673306"/>
    <w:rPr>
      <w:rFonts w:ascii="Arial" w:eastAsiaTheme="minorHAnsi" w:hAnsi="Arial" w:cs="Arial"/>
      <w:b/>
      <w:i/>
      <w:sz w:val="24"/>
      <w:szCs w:val="24"/>
      <w:lang w:val="es-NI"/>
    </w:rPr>
  </w:style>
  <w:style w:type="paragraph" w:styleId="TDC4">
    <w:name w:val="toc 4"/>
    <w:basedOn w:val="Normal"/>
    <w:next w:val="Normal"/>
    <w:autoRedefine/>
    <w:uiPriority w:val="39"/>
    <w:unhideWhenUsed/>
    <w:rsid w:val="00DD5549"/>
    <w:pPr>
      <w:spacing w:after="0"/>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DD5549"/>
    <w:pPr>
      <w:spacing w:after="0"/>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DD5549"/>
    <w:pPr>
      <w:spacing w:after="0"/>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DD5549"/>
    <w:pPr>
      <w:spacing w:after="0"/>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DD5549"/>
    <w:pPr>
      <w:spacing w:after="0"/>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DD5549"/>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680">
      <w:bodyDiv w:val="1"/>
      <w:marLeft w:val="0"/>
      <w:marRight w:val="0"/>
      <w:marTop w:val="0"/>
      <w:marBottom w:val="0"/>
      <w:divBdr>
        <w:top w:val="none" w:sz="0" w:space="0" w:color="auto"/>
        <w:left w:val="none" w:sz="0" w:space="0" w:color="auto"/>
        <w:bottom w:val="none" w:sz="0" w:space="0" w:color="auto"/>
        <w:right w:val="none" w:sz="0" w:space="0" w:color="auto"/>
      </w:divBdr>
    </w:div>
    <w:div w:id="34740922">
      <w:bodyDiv w:val="1"/>
      <w:marLeft w:val="0"/>
      <w:marRight w:val="0"/>
      <w:marTop w:val="0"/>
      <w:marBottom w:val="0"/>
      <w:divBdr>
        <w:top w:val="none" w:sz="0" w:space="0" w:color="auto"/>
        <w:left w:val="none" w:sz="0" w:space="0" w:color="auto"/>
        <w:bottom w:val="none" w:sz="0" w:space="0" w:color="auto"/>
        <w:right w:val="none" w:sz="0" w:space="0" w:color="auto"/>
      </w:divBdr>
    </w:div>
    <w:div w:id="35937996">
      <w:bodyDiv w:val="1"/>
      <w:marLeft w:val="0"/>
      <w:marRight w:val="0"/>
      <w:marTop w:val="0"/>
      <w:marBottom w:val="0"/>
      <w:divBdr>
        <w:top w:val="none" w:sz="0" w:space="0" w:color="auto"/>
        <w:left w:val="none" w:sz="0" w:space="0" w:color="auto"/>
        <w:bottom w:val="none" w:sz="0" w:space="0" w:color="auto"/>
        <w:right w:val="none" w:sz="0" w:space="0" w:color="auto"/>
      </w:divBdr>
    </w:div>
    <w:div w:id="68158708">
      <w:bodyDiv w:val="1"/>
      <w:marLeft w:val="0"/>
      <w:marRight w:val="0"/>
      <w:marTop w:val="0"/>
      <w:marBottom w:val="0"/>
      <w:divBdr>
        <w:top w:val="none" w:sz="0" w:space="0" w:color="auto"/>
        <w:left w:val="none" w:sz="0" w:space="0" w:color="auto"/>
        <w:bottom w:val="none" w:sz="0" w:space="0" w:color="auto"/>
        <w:right w:val="none" w:sz="0" w:space="0" w:color="auto"/>
      </w:divBdr>
    </w:div>
    <w:div w:id="68695122">
      <w:bodyDiv w:val="1"/>
      <w:marLeft w:val="0"/>
      <w:marRight w:val="0"/>
      <w:marTop w:val="0"/>
      <w:marBottom w:val="0"/>
      <w:divBdr>
        <w:top w:val="none" w:sz="0" w:space="0" w:color="auto"/>
        <w:left w:val="none" w:sz="0" w:space="0" w:color="auto"/>
        <w:bottom w:val="none" w:sz="0" w:space="0" w:color="auto"/>
        <w:right w:val="none" w:sz="0" w:space="0" w:color="auto"/>
      </w:divBdr>
    </w:div>
    <w:div w:id="69933005">
      <w:bodyDiv w:val="1"/>
      <w:marLeft w:val="0"/>
      <w:marRight w:val="0"/>
      <w:marTop w:val="0"/>
      <w:marBottom w:val="0"/>
      <w:divBdr>
        <w:top w:val="none" w:sz="0" w:space="0" w:color="auto"/>
        <w:left w:val="none" w:sz="0" w:space="0" w:color="auto"/>
        <w:bottom w:val="none" w:sz="0" w:space="0" w:color="auto"/>
        <w:right w:val="none" w:sz="0" w:space="0" w:color="auto"/>
      </w:divBdr>
    </w:div>
    <w:div w:id="72512164">
      <w:bodyDiv w:val="1"/>
      <w:marLeft w:val="0"/>
      <w:marRight w:val="0"/>
      <w:marTop w:val="0"/>
      <w:marBottom w:val="0"/>
      <w:divBdr>
        <w:top w:val="none" w:sz="0" w:space="0" w:color="auto"/>
        <w:left w:val="none" w:sz="0" w:space="0" w:color="auto"/>
        <w:bottom w:val="none" w:sz="0" w:space="0" w:color="auto"/>
        <w:right w:val="none" w:sz="0" w:space="0" w:color="auto"/>
      </w:divBdr>
    </w:div>
    <w:div w:id="137769570">
      <w:bodyDiv w:val="1"/>
      <w:marLeft w:val="0"/>
      <w:marRight w:val="0"/>
      <w:marTop w:val="0"/>
      <w:marBottom w:val="0"/>
      <w:divBdr>
        <w:top w:val="none" w:sz="0" w:space="0" w:color="auto"/>
        <w:left w:val="none" w:sz="0" w:space="0" w:color="auto"/>
        <w:bottom w:val="none" w:sz="0" w:space="0" w:color="auto"/>
        <w:right w:val="none" w:sz="0" w:space="0" w:color="auto"/>
      </w:divBdr>
    </w:div>
    <w:div w:id="167185528">
      <w:bodyDiv w:val="1"/>
      <w:marLeft w:val="0"/>
      <w:marRight w:val="0"/>
      <w:marTop w:val="0"/>
      <w:marBottom w:val="0"/>
      <w:divBdr>
        <w:top w:val="none" w:sz="0" w:space="0" w:color="auto"/>
        <w:left w:val="none" w:sz="0" w:space="0" w:color="auto"/>
        <w:bottom w:val="none" w:sz="0" w:space="0" w:color="auto"/>
        <w:right w:val="none" w:sz="0" w:space="0" w:color="auto"/>
      </w:divBdr>
    </w:div>
    <w:div w:id="167644067">
      <w:bodyDiv w:val="1"/>
      <w:marLeft w:val="0"/>
      <w:marRight w:val="0"/>
      <w:marTop w:val="0"/>
      <w:marBottom w:val="0"/>
      <w:divBdr>
        <w:top w:val="none" w:sz="0" w:space="0" w:color="auto"/>
        <w:left w:val="none" w:sz="0" w:space="0" w:color="auto"/>
        <w:bottom w:val="none" w:sz="0" w:space="0" w:color="auto"/>
        <w:right w:val="none" w:sz="0" w:space="0" w:color="auto"/>
      </w:divBdr>
    </w:div>
    <w:div w:id="192618650">
      <w:bodyDiv w:val="1"/>
      <w:marLeft w:val="0"/>
      <w:marRight w:val="0"/>
      <w:marTop w:val="0"/>
      <w:marBottom w:val="0"/>
      <w:divBdr>
        <w:top w:val="none" w:sz="0" w:space="0" w:color="auto"/>
        <w:left w:val="none" w:sz="0" w:space="0" w:color="auto"/>
        <w:bottom w:val="none" w:sz="0" w:space="0" w:color="auto"/>
        <w:right w:val="none" w:sz="0" w:space="0" w:color="auto"/>
      </w:divBdr>
    </w:div>
    <w:div w:id="205263520">
      <w:bodyDiv w:val="1"/>
      <w:marLeft w:val="0"/>
      <w:marRight w:val="0"/>
      <w:marTop w:val="0"/>
      <w:marBottom w:val="0"/>
      <w:divBdr>
        <w:top w:val="none" w:sz="0" w:space="0" w:color="auto"/>
        <w:left w:val="none" w:sz="0" w:space="0" w:color="auto"/>
        <w:bottom w:val="none" w:sz="0" w:space="0" w:color="auto"/>
        <w:right w:val="none" w:sz="0" w:space="0" w:color="auto"/>
      </w:divBdr>
    </w:div>
    <w:div w:id="238295280">
      <w:bodyDiv w:val="1"/>
      <w:marLeft w:val="0"/>
      <w:marRight w:val="0"/>
      <w:marTop w:val="0"/>
      <w:marBottom w:val="0"/>
      <w:divBdr>
        <w:top w:val="none" w:sz="0" w:space="0" w:color="auto"/>
        <w:left w:val="none" w:sz="0" w:space="0" w:color="auto"/>
        <w:bottom w:val="none" w:sz="0" w:space="0" w:color="auto"/>
        <w:right w:val="none" w:sz="0" w:space="0" w:color="auto"/>
      </w:divBdr>
    </w:div>
    <w:div w:id="259916460">
      <w:bodyDiv w:val="1"/>
      <w:marLeft w:val="0"/>
      <w:marRight w:val="0"/>
      <w:marTop w:val="0"/>
      <w:marBottom w:val="0"/>
      <w:divBdr>
        <w:top w:val="none" w:sz="0" w:space="0" w:color="auto"/>
        <w:left w:val="none" w:sz="0" w:space="0" w:color="auto"/>
        <w:bottom w:val="none" w:sz="0" w:space="0" w:color="auto"/>
        <w:right w:val="none" w:sz="0" w:space="0" w:color="auto"/>
      </w:divBdr>
    </w:div>
    <w:div w:id="272980028">
      <w:bodyDiv w:val="1"/>
      <w:marLeft w:val="0"/>
      <w:marRight w:val="0"/>
      <w:marTop w:val="0"/>
      <w:marBottom w:val="0"/>
      <w:divBdr>
        <w:top w:val="none" w:sz="0" w:space="0" w:color="auto"/>
        <w:left w:val="none" w:sz="0" w:space="0" w:color="auto"/>
        <w:bottom w:val="none" w:sz="0" w:space="0" w:color="auto"/>
        <w:right w:val="none" w:sz="0" w:space="0" w:color="auto"/>
      </w:divBdr>
    </w:div>
    <w:div w:id="284627341">
      <w:bodyDiv w:val="1"/>
      <w:marLeft w:val="0"/>
      <w:marRight w:val="0"/>
      <w:marTop w:val="0"/>
      <w:marBottom w:val="0"/>
      <w:divBdr>
        <w:top w:val="none" w:sz="0" w:space="0" w:color="auto"/>
        <w:left w:val="none" w:sz="0" w:space="0" w:color="auto"/>
        <w:bottom w:val="none" w:sz="0" w:space="0" w:color="auto"/>
        <w:right w:val="none" w:sz="0" w:space="0" w:color="auto"/>
      </w:divBdr>
    </w:div>
    <w:div w:id="288442376">
      <w:bodyDiv w:val="1"/>
      <w:marLeft w:val="0"/>
      <w:marRight w:val="0"/>
      <w:marTop w:val="0"/>
      <w:marBottom w:val="0"/>
      <w:divBdr>
        <w:top w:val="none" w:sz="0" w:space="0" w:color="auto"/>
        <w:left w:val="none" w:sz="0" w:space="0" w:color="auto"/>
        <w:bottom w:val="none" w:sz="0" w:space="0" w:color="auto"/>
        <w:right w:val="none" w:sz="0" w:space="0" w:color="auto"/>
      </w:divBdr>
    </w:div>
    <w:div w:id="297733712">
      <w:bodyDiv w:val="1"/>
      <w:marLeft w:val="0"/>
      <w:marRight w:val="0"/>
      <w:marTop w:val="0"/>
      <w:marBottom w:val="0"/>
      <w:divBdr>
        <w:top w:val="none" w:sz="0" w:space="0" w:color="auto"/>
        <w:left w:val="none" w:sz="0" w:space="0" w:color="auto"/>
        <w:bottom w:val="none" w:sz="0" w:space="0" w:color="auto"/>
        <w:right w:val="none" w:sz="0" w:space="0" w:color="auto"/>
      </w:divBdr>
    </w:div>
    <w:div w:id="302851097">
      <w:bodyDiv w:val="1"/>
      <w:marLeft w:val="0"/>
      <w:marRight w:val="0"/>
      <w:marTop w:val="0"/>
      <w:marBottom w:val="0"/>
      <w:divBdr>
        <w:top w:val="none" w:sz="0" w:space="0" w:color="auto"/>
        <w:left w:val="none" w:sz="0" w:space="0" w:color="auto"/>
        <w:bottom w:val="none" w:sz="0" w:space="0" w:color="auto"/>
        <w:right w:val="none" w:sz="0" w:space="0" w:color="auto"/>
      </w:divBdr>
    </w:div>
    <w:div w:id="316033643">
      <w:bodyDiv w:val="1"/>
      <w:marLeft w:val="0"/>
      <w:marRight w:val="0"/>
      <w:marTop w:val="0"/>
      <w:marBottom w:val="0"/>
      <w:divBdr>
        <w:top w:val="none" w:sz="0" w:space="0" w:color="auto"/>
        <w:left w:val="none" w:sz="0" w:space="0" w:color="auto"/>
        <w:bottom w:val="none" w:sz="0" w:space="0" w:color="auto"/>
        <w:right w:val="none" w:sz="0" w:space="0" w:color="auto"/>
      </w:divBdr>
    </w:div>
    <w:div w:id="335963838">
      <w:bodyDiv w:val="1"/>
      <w:marLeft w:val="0"/>
      <w:marRight w:val="0"/>
      <w:marTop w:val="0"/>
      <w:marBottom w:val="0"/>
      <w:divBdr>
        <w:top w:val="none" w:sz="0" w:space="0" w:color="auto"/>
        <w:left w:val="none" w:sz="0" w:space="0" w:color="auto"/>
        <w:bottom w:val="none" w:sz="0" w:space="0" w:color="auto"/>
        <w:right w:val="none" w:sz="0" w:space="0" w:color="auto"/>
      </w:divBdr>
    </w:div>
    <w:div w:id="336419548">
      <w:bodyDiv w:val="1"/>
      <w:marLeft w:val="0"/>
      <w:marRight w:val="0"/>
      <w:marTop w:val="0"/>
      <w:marBottom w:val="0"/>
      <w:divBdr>
        <w:top w:val="none" w:sz="0" w:space="0" w:color="auto"/>
        <w:left w:val="none" w:sz="0" w:space="0" w:color="auto"/>
        <w:bottom w:val="none" w:sz="0" w:space="0" w:color="auto"/>
        <w:right w:val="none" w:sz="0" w:space="0" w:color="auto"/>
      </w:divBdr>
    </w:div>
    <w:div w:id="374236393">
      <w:bodyDiv w:val="1"/>
      <w:marLeft w:val="0"/>
      <w:marRight w:val="0"/>
      <w:marTop w:val="0"/>
      <w:marBottom w:val="0"/>
      <w:divBdr>
        <w:top w:val="none" w:sz="0" w:space="0" w:color="auto"/>
        <w:left w:val="none" w:sz="0" w:space="0" w:color="auto"/>
        <w:bottom w:val="none" w:sz="0" w:space="0" w:color="auto"/>
        <w:right w:val="none" w:sz="0" w:space="0" w:color="auto"/>
      </w:divBdr>
    </w:div>
    <w:div w:id="434254660">
      <w:bodyDiv w:val="1"/>
      <w:marLeft w:val="0"/>
      <w:marRight w:val="0"/>
      <w:marTop w:val="0"/>
      <w:marBottom w:val="0"/>
      <w:divBdr>
        <w:top w:val="none" w:sz="0" w:space="0" w:color="auto"/>
        <w:left w:val="none" w:sz="0" w:space="0" w:color="auto"/>
        <w:bottom w:val="none" w:sz="0" w:space="0" w:color="auto"/>
        <w:right w:val="none" w:sz="0" w:space="0" w:color="auto"/>
      </w:divBdr>
    </w:div>
    <w:div w:id="458114826">
      <w:bodyDiv w:val="1"/>
      <w:marLeft w:val="0"/>
      <w:marRight w:val="0"/>
      <w:marTop w:val="0"/>
      <w:marBottom w:val="0"/>
      <w:divBdr>
        <w:top w:val="none" w:sz="0" w:space="0" w:color="auto"/>
        <w:left w:val="none" w:sz="0" w:space="0" w:color="auto"/>
        <w:bottom w:val="none" w:sz="0" w:space="0" w:color="auto"/>
        <w:right w:val="none" w:sz="0" w:space="0" w:color="auto"/>
      </w:divBdr>
    </w:div>
    <w:div w:id="486364318">
      <w:bodyDiv w:val="1"/>
      <w:marLeft w:val="0"/>
      <w:marRight w:val="0"/>
      <w:marTop w:val="0"/>
      <w:marBottom w:val="0"/>
      <w:divBdr>
        <w:top w:val="none" w:sz="0" w:space="0" w:color="auto"/>
        <w:left w:val="none" w:sz="0" w:space="0" w:color="auto"/>
        <w:bottom w:val="none" w:sz="0" w:space="0" w:color="auto"/>
        <w:right w:val="none" w:sz="0" w:space="0" w:color="auto"/>
      </w:divBdr>
    </w:div>
    <w:div w:id="493644262">
      <w:bodyDiv w:val="1"/>
      <w:marLeft w:val="0"/>
      <w:marRight w:val="0"/>
      <w:marTop w:val="0"/>
      <w:marBottom w:val="0"/>
      <w:divBdr>
        <w:top w:val="none" w:sz="0" w:space="0" w:color="auto"/>
        <w:left w:val="none" w:sz="0" w:space="0" w:color="auto"/>
        <w:bottom w:val="none" w:sz="0" w:space="0" w:color="auto"/>
        <w:right w:val="none" w:sz="0" w:space="0" w:color="auto"/>
      </w:divBdr>
    </w:div>
    <w:div w:id="501748137">
      <w:bodyDiv w:val="1"/>
      <w:marLeft w:val="0"/>
      <w:marRight w:val="0"/>
      <w:marTop w:val="0"/>
      <w:marBottom w:val="0"/>
      <w:divBdr>
        <w:top w:val="none" w:sz="0" w:space="0" w:color="auto"/>
        <w:left w:val="none" w:sz="0" w:space="0" w:color="auto"/>
        <w:bottom w:val="none" w:sz="0" w:space="0" w:color="auto"/>
        <w:right w:val="none" w:sz="0" w:space="0" w:color="auto"/>
      </w:divBdr>
    </w:div>
    <w:div w:id="528378836">
      <w:bodyDiv w:val="1"/>
      <w:marLeft w:val="0"/>
      <w:marRight w:val="0"/>
      <w:marTop w:val="0"/>
      <w:marBottom w:val="0"/>
      <w:divBdr>
        <w:top w:val="none" w:sz="0" w:space="0" w:color="auto"/>
        <w:left w:val="none" w:sz="0" w:space="0" w:color="auto"/>
        <w:bottom w:val="none" w:sz="0" w:space="0" w:color="auto"/>
        <w:right w:val="none" w:sz="0" w:space="0" w:color="auto"/>
      </w:divBdr>
    </w:div>
    <w:div w:id="546064659">
      <w:bodyDiv w:val="1"/>
      <w:marLeft w:val="0"/>
      <w:marRight w:val="0"/>
      <w:marTop w:val="0"/>
      <w:marBottom w:val="0"/>
      <w:divBdr>
        <w:top w:val="none" w:sz="0" w:space="0" w:color="auto"/>
        <w:left w:val="none" w:sz="0" w:space="0" w:color="auto"/>
        <w:bottom w:val="none" w:sz="0" w:space="0" w:color="auto"/>
        <w:right w:val="none" w:sz="0" w:space="0" w:color="auto"/>
      </w:divBdr>
    </w:div>
    <w:div w:id="581718870">
      <w:bodyDiv w:val="1"/>
      <w:marLeft w:val="0"/>
      <w:marRight w:val="0"/>
      <w:marTop w:val="0"/>
      <w:marBottom w:val="0"/>
      <w:divBdr>
        <w:top w:val="none" w:sz="0" w:space="0" w:color="auto"/>
        <w:left w:val="none" w:sz="0" w:space="0" w:color="auto"/>
        <w:bottom w:val="none" w:sz="0" w:space="0" w:color="auto"/>
        <w:right w:val="none" w:sz="0" w:space="0" w:color="auto"/>
      </w:divBdr>
    </w:div>
    <w:div w:id="588275320">
      <w:bodyDiv w:val="1"/>
      <w:marLeft w:val="0"/>
      <w:marRight w:val="0"/>
      <w:marTop w:val="0"/>
      <w:marBottom w:val="0"/>
      <w:divBdr>
        <w:top w:val="none" w:sz="0" w:space="0" w:color="auto"/>
        <w:left w:val="none" w:sz="0" w:space="0" w:color="auto"/>
        <w:bottom w:val="none" w:sz="0" w:space="0" w:color="auto"/>
        <w:right w:val="none" w:sz="0" w:space="0" w:color="auto"/>
      </w:divBdr>
    </w:div>
    <w:div w:id="590820365">
      <w:bodyDiv w:val="1"/>
      <w:marLeft w:val="0"/>
      <w:marRight w:val="0"/>
      <w:marTop w:val="0"/>
      <w:marBottom w:val="0"/>
      <w:divBdr>
        <w:top w:val="none" w:sz="0" w:space="0" w:color="auto"/>
        <w:left w:val="none" w:sz="0" w:space="0" w:color="auto"/>
        <w:bottom w:val="none" w:sz="0" w:space="0" w:color="auto"/>
        <w:right w:val="none" w:sz="0" w:space="0" w:color="auto"/>
      </w:divBdr>
    </w:div>
    <w:div w:id="607933126">
      <w:bodyDiv w:val="1"/>
      <w:marLeft w:val="0"/>
      <w:marRight w:val="0"/>
      <w:marTop w:val="0"/>
      <w:marBottom w:val="0"/>
      <w:divBdr>
        <w:top w:val="none" w:sz="0" w:space="0" w:color="auto"/>
        <w:left w:val="none" w:sz="0" w:space="0" w:color="auto"/>
        <w:bottom w:val="none" w:sz="0" w:space="0" w:color="auto"/>
        <w:right w:val="none" w:sz="0" w:space="0" w:color="auto"/>
      </w:divBdr>
    </w:div>
    <w:div w:id="665129908">
      <w:bodyDiv w:val="1"/>
      <w:marLeft w:val="0"/>
      <w:marRight w:val="0"/>
      <w:marTop w:val="0"/>
      <w:marBottom w:val="0"/>
      <w:divBdr>
        <w:top w:val="none" w:sz="0" w:space="0" w:color="auto"/>
        <w:left w:val="none" w:sz="0" w:space="0" w:color="auto"/>
        <w:bottom w:val="none" w:sz="0" w:space="0" w:color="auto"/>
        <w:right w:val="none" w:sz="0" w:space="0" w:color="auto"/>
      </w:divBdr>
    </w:div>
    <w:div w:id="674190070">
      <w:bodyDiv w:val="1"/>
      <w:marLeft w:val="0"/>
      <w:marRight w:val="0"/>
      <w:marTop w:val="0"/>
      <w:marBottom w:val="0"/>
      <w:divBdr>
        <w:top w:val="none" w:sz="0" w:space="0" w:color="auto"/>
        <w:left w:val="none" w:sz="0" w:space="0" w:color="auto"/>
        <w:bottom w:val="none" w:sz="0" w:space="0" w:color="auto"/>
        <w:right w:val="none" w:sz="0" w:space="0" w:color="auto"/>
      </w:divBdr>
    </w:div>
    <w:div w:id="689835732">
      <w:bodyDiv w:val="1"/>
      <w:marLeft w:val="0"/>
      <w:marRight w:val="0"/>
      <w:marTop w:val="0"/>
      <w:marBottom w:val="0"/>
      <w:divBdr>
        <w:top w:val="none" w:sz="0" w:space="0" w:color="auto"/>
        <w:left w:val="none" w:sz="0" w:space="0" w:color="auto"/>
        <w:bottom w:val="none" w:sz="0" w:space="0" w:color="auto"/>
        <w:right w:val="none" w:sz="0" w:space="0" w:color="auto"/>
      </w:divBdr>
    </w:div>
    <w:div w:id="735514545">
      <w:bodyDiv w:val="1"/>
      <w:marLeft w:val="0"/>
      <w:marRight w:val="0"/>
      <w:marTop w:val="0"/>
      <w:marBottom w:val="0"/>
      <w:divBdr>
        <w:top w:val="none" w:sz="0" w:space="0" w:color="auto"/>
        <w:left w:val="none" w:sz="0" w:space="0" w:color="auto"/>
        <w:bottom w:val="none" w:sz="0" w:space="0" w:color="auto"/>
        <w:right w:val="none" w:sz="0" w:space="0" w:color="auto"/>
      </w:divBdr>
    </w:div>
    <w:div w:id="751004301">
      <w:bodyDiv w:val="1"/>
      <w:marLeft w:val="0"/>
      <w:marRight w:val="0"/>
      <w:marTop w:val="0"/>
      <w:marBottom w:val="0"/>
      <w:divBdr>
        <w:top w:val="none" w:sz="0" w:space="0" w:color="auto"/>
        <w:left w:val="none" w:sz="0" w:space="0" w:color="auto"/>
        <w:bottom w:val="none" w:sz="0" w:space="0" w:color="auto"/>
        <w:right w:val="none" w:sz="0" w:space="0" w:color="auto"/>
      </w:divBdr>
    </w:div>
    <w:div w:id="758796323">
      <w:bodyDiv w:val="1"/>
      <w:marLeft w:val="0"/>
      <w:marRight w:val="0"/>
      <w:marTop w:val="0"/>
      <w:marBottom w:val="0"/>
      <w:divBdr>
        <w:top w:val="none" w:sz="0" w:space="0" w:color="auto"/>
        <w:left w:val="none" w:sz="0" w:space="0" w:color="auto"/>
        <w:bottom w:val="none" w:sz="0" w:space="0" w:color="auto"/>
        <w:right w:val="none" w:sz="0" w:space="0" w:color="auto"/>
      </w:divBdr>
    </w:div>
    <w:div w:id="855071043">
      <w:bodyDiv w:val="1"/>
      <w:marLeft w:val="0"/>
      <w:marRight w:val="0"/>
      <w:marTop w:val="0"/>
      <w:marBottom w:val="0"/>
      <w:divBdr>
        <w:top w:val="none" w:sz="0" w:space="0" w:color="auto"/>
        <w:left w:val="none" w:sz="0" w:space="0" w:color="auto"/>
        <w:bottom w:val="none" w:sz="0" w:space="0" w:color="auto"/>
        <w:right w:val="none" w:sz="0" w:space="0" w:color="auto"/>
      </w:divBdr>
    </w:div>
    <w:div w:id="881525125">
      <w:bodyDiv w:val="1"/>
      <w:marLeft w:val="0"/>
      <w:marRight w:val="0"/>
      <w:marTop w:val="0"/>
      <w:marBottom w:val="0"/>
      <w:divBdr>
        <w:top w:val="none" w:sz="0" w:space="0" w:color="auto"/>
        <w:left w:val="none" w:sz="0" w:space="0" w:color="auto"/>
        <w:bottom w:val="none" w:sz="0" w:space="0" w:color="auto"/>
        <w:right w:val="none" w:sz="0" w:space="0" w:color="auto"/>
      </w:divBdr>
    </w:div>
    <w:div w:id="950935600">
      <w:bodyDiv w:val="1"/>
      <w:marLeft w:val="0"/>
      <w:marRight w:val="0"/>
      <w:marTop w:val="0"/>
      <w:marBottom w:val="0"/>
      <w:divBdr>
        <w:top w:val="none" w:sz="0" w:space="0" w:color="auto"/>
        <w:left w:val="none" w:sz="0" w:space="0" w:color="auto"/>
        <w:bottom w:val="none" w:sz="0" w:space="0" w:color="auto"/>
        <w:right w:val="none" w:sz="0" w:space="0" w:color="auto"/>
      </w:divBdr>
    </w:div>
    <w:div w:id="959801204">
      <w:bodyDiv w:val="1"/>
      <w:marLeft w:val="0"/>
      <w:marRight w:val="0"/>
      <w:marTop w:val="0"/>
      <w:marBottom w:val="0"/>
      <w:divBdr>
        <w:top w:val="none" w:sz="0" w:space="0" w:color="auto"/>
        <w:left w:val="none" w:sz="0" w:space="0" w:color="auto"/>
        <w:bottom w:val="none" w:sz="0" w:space="0" w:color="auto"/>
        <w:right w:val="none" w:sz="0" w:space="0" w:color="auto"/>
      </w:divBdr>
    </w:div>
    <w:div w:id="1023437402">
      <w:bodyDiv w:val="1"/>
      <w:marLeft w:val="0"/>
      <w:marRight w:val="0"/>
      <w:marTop w:val="0"/>
      <w:marBottom w:val="0"/>
      <w:divBdr>
        <w:top w:val="none" w:sz="0" w:space="0" w:color="auto"/>
        <w:left w:val="none" w:sz="0" w:space="0" w:color="auto"/>
        <w:bottom w:val="none" w:sz="0" w:space="0" w:color="auto"/>
        <w:right w:val="none" w:sz="0" w:space="0" w:color="auto"/>
      </w:divBdr>
    </w:div>
    <w:div w:id="1040665890">
      <w:bodyDiv w:val="1"/>
      <w:marLeft w:val="0"/>
      <w:marRight w:val="0"/>
      <w:marTop w:val="0"/>
      <w:marBottom w:val="0"/>
      <w:divBdr>
        <w:top w:val="none" w:sz="0" w:space="0" w:color="auto"/>
        <w:left w:val="none" w:sz="0" w:space="0" w:color="auto"/>
        <w:bottom w:val="none" w:sz="0" w:space="0" w:color="auto"/>
        <w:right w:val="none" w:sz="0" w:space="0" w:color="auto"/>
      </w:divBdr>
    </w:div>
    <w:div w:id="1051421603">
      <w:bodyDiv w:val="1"/>
      <w:marLeft w:val="0"/>
      <w:marRight w:val="0"/>
      <w:marTop w:val="0"/>
      <w:marBottom w:val="0"/>
      <w:divBdr>
        <w:top w:val="none" w:sz="0" w:space="0" w:color="auto"/>
        <w:left w:val="none" w:sz="0" w:space="0" w:color="auto"/>
        <w:bottom w:val="none" w:sz="0" w:space="0" w:color="auto"/>
        <w:right w:val="none" w:sz="0" w:space="0" w:color="auto"/>
      </w:divBdr>
    </w:div>
    <w:div w:id="1067990942">
      <w:bodyDiv w:val="1"/>
      <w:marLeft w:val="0"/>
      <w:marRight w:val="0"/>
      <w:marTop w:val="0"/>
      <w:marBottom w:val="0"/>
      <w:divBdr>
        <w:top w:val="none" w:sz="0" w:space="0" w:color="auto"/>
        <w:left w:val="none" w:sz="0" w:space="0" w:color="auto"/>
        <w:bottom w:val="none" w:sz="0" w:space="0" w:color="auto"/>
        <w:right w:val="none" w:sz="0" w:space="0" w:color="auto"/>
      </w:divBdr>
    </w:div>
    <w:div w:id="1069032567">
      <w:bodyDiv w:val="1"/>
      <w:marLeft w:val="0"/>
      <w:marRight w:val="0"/>
      <w:marTop w:val="0"/>
      <w:marBottom w:val="0"/>
      <w:divBdr>
        <w:top w:val="none" w:sz="0" w:space="0" w:color="auto"/>
        <w:left w:val="none" w:sz="0" w:space="0" w:color="auto"/>
        <w:bottom w:val="none" w:sz="0" w:space="0" w:color="auto"/>
        <w:right w:val="none" w:sz="0" w:space="0" w:color="auto"/>
      </w:divBdr>
    </w:div>
    <w:div w:id="1082291663">
      <w:bodyDiv w:val="1"/>
      <w:marLeft w:val="0"/>
      <w:marRight w:val="0"/>
      <w:marTop w:val="0"/>
      <w:marBottom w:val="0"/>
      <w:divBdr>
        <w:top w:val="none" w:sz="0" w:space="0" w:color="auto"/>
        <w:left w:val="none" w:sz="0" w:space="0" w:color="auto"/>
        <w:bottom w:val="none" w:sz="0" w:space="0" w:color="auto"/>
        <w:right w:val="none" w:sz="0" w:space="0" w:color="auto"/>
      </w:divBdr>
    </w:div>
    <w:div w:id="1096290072">
      <w:bodyDiv w:val="1"/>
      <w:marLeft w:val="0"/>
      <w:marRight w:val="0"/>
      <w:marTop w:val="0"/>
      <w:marBottom w:val="0"/>
      <w:divBdr>
        <w:top w:val="none" w:sz="0" w:space="0" w:color="auto"/>
        <w:left w:val="none" w:sz="0" w:space="0" w:color="auto"/>
        <w:bottom w:val="none" w:sz="0" w:space="0" w:color="auto"/>
        <w:right w:val="none" w:sz="0" w:space="0" w:color="auto"/>
      </w:divBdr>
    </w:div>
    <w:div w:id="1105150804">
      <w:bodyDiv w:val="1"/>
      <w:marLeft w:val="0"/>
      <w:marRight w:val="0"/>
      <w:marTop w:val="0"/>
      <w:marBottom w:val="0"/>
      <w:divBdr>
        <w:top w:val="none" w:sz="0" w:space="0" w:color="auto"/>
        <w:left w:val="none" w:sz="0" w:space="0" w:color="auto"/>
        <w:bottom w:val="none" w:sz="0" w:space="0" w:color="auto"/>
        <w:right w:val="none" w:sz="0" w:space="0" w:color="auto"/>
      </w:divBdr>
    </w:div>
    <w:div w:id="1191410439">
      <w:bodyDiv w:val="1"/>
      <w:marLeft w:val="0"/>
      <w:marRight w:val="0"/>
      <w:marTop w:val="0"/>
      <w:marBottom w:val="0"/>
      <w:divBdr>
        <w:top w:val="none" w:sz="0" w:space="0" w:color="auto"/>
        <w:left w:val="none" w:sz="0" w:space="0" w:color="auto"/>
        <w:bottom w:val="none" w:sz="0" w:space="0" w:color="auto"/>
        <w:right w:val="none" w:sz="0" w:space="0" w:color="auto"/>
      </w:divBdr>
    </w:div>
    <w:div w:id="1213494813">
      <w:bodyDiv w:val="1"/>
      <w:marLeft w:val="0"/>
      <w:marRight w:val="0"/>
      <w:marTop w:val="0"/>
      <w:marBottom w:val="0"/>
      <w:divBdr>
        <w:top w:val="none" w:sz="0" w:space="0" w:color="auto"/>
        <w:left w:val="none" w:sz="0" w:space="0" w:color="auto"/>
        <w:bottom w:val="none" w:sz="0" w:space="0" w:color="auto"/>
        <w:right w:val="none" w:sz="0" w:space="0" w:color="auto"/>
      </w:divBdr>
    </w:div>
    <w:div w:id="1248491827">
      <w:bodyDiv w:val="1"/>
      <w:marLeft w:val="0"/>
      <w:marRight w:val="0"/>
      <w:marTop w:val="0"/>
      <w:marBottom w:val="0"/>
      <w:divBdr>
        <w:top w:val="none" w:sz="0" w:space="0" w:color="auto"/>
        <w:left w:val="none" w:sz="0" w:space="0" w:color="auto"/>
        <w:bottom w:val="none" w:sz="0" w:space="0" w:color="auto"/>
        <w:right w:val="none" w:sz="0" w:space="0" w:color="auto"/>
      </w:divBdr>
    </w:div>
    <w:div w:id="1254896596">
      <w:bodyDiv w:val="1"/>
      <w:marLeft w:val="0"/>
      <w:marRight w:val="0"/>
      <w:marTop w:val="0"/>
      <w:marBottom w:val="0"/>
      <w:divBdr>
        <w:top w:val="none" w:sz="0" w:space="0" w:color="auto"/>
        <w:left w:val="none" w:sz="0" w:space="0" w:color="auto"/>
        <w:bottom w:val="none" w:sz="0" w:space="0" w:color="auto"/>
        <w:right w:val="none" w:sz="0" w:space="0" w:color="auto"/>
      </w:divBdr>
    </w:div>
    <w:div w:id="1293945657">
      <w:bodyDiv w:val="1"/>
      <w:marLeft w:val="0"/>
      <w:marRight w:val="0"/>
      <w:marTop w:val="0"/>
      <w:marBottom w:val="0"/>
      <w:divBdr>
        <w:top w:val="none" w:sz="0" w:space="0" w:color="auto"/>
        <w:left w:val="none" w:sz="0" w:space="0" w:color="auto"/>
        <w:bottom w:val="none" w:sz="0" w:space="0" w:color="auto"/>
        <w:right w:val="none" w:sz="0" w:space="0" w:color="auto"/>
      </w:divBdr>
    </w:div>
    <w:div w:id="1302346179">
      <w:bodyDiv w:val="1"/>
      <w:marLeft w:val="0"/>
      <w:marRight w:val="0"/>
      <w:marTop w:val="0"/>
      <w:marBottom w:val="0"/>
      <w:divBdr>
        <w:top w:val="none" w:sz="0" w:space="0" w:color="auto"/>
        <w:left w:val="none" w:sz="0" w:space="0" w:color="auto"/>
        <w:bottom w:val="none" w:sz="0" w:space="0" w:color="auto"/>
        <w:right w:val="none" w:sz="0" w:space="0" w:color="auto"/>
      </w:divBdr>
    </w:div>
    <w:div w:id="1343623028">
      <w:bodyDiv w:val="1"/>
      <w:marLeft w:val="0"/>
      <w:marRight w:val="0"/>
      <w:marTop w:val="0"/>
      <w:marBottom w:val="0"/>
      <w:divBdr>
        <w:top w:val="none" w:sz="0" w:space="0" w:color="auto"/>
        <w:left w:val="none" w:sz="0" w:space="0" w:color="auto"/>
        <w:bottom w:val="none" w:sz="0" w:space="0" w:color="auto"/>
        <w:right w:val="none" w:sz="0" w:space="0" w:color="auto"/>
      </w:divBdr>
    </w:div>
    <w:div w:id="1358585419">
      <w:bodyDiv w:val="1"/>
      <w:marLeft w:val="0"/>
      <w:marRight w:val="0"/>
      <w:marTop w:val="0"/>
      <w:marBottom w:val="0"/>
      <w:divBdr>
        <w:top w:val="none" w:sz="0" w:space="0" w:color="auto"/>
        <w:left w:val="none" w:sz="0" w:space="0" w:color="auto"/>
        <w:bottom w:val="none" w:sz="0" w:space="0" w:color="auto"/>
        <w:right w:val="none" w:sz="0" w:space="0" w:color="auto"/>
      </w:divBdr>
    </w:div>
    <w:div w:id="1380057342">
      <w:bodyDiv w:val="1"/>
      <w:marLeft w:val="0"/>
      <w:marRight w:val="0"/>
      <w:marTop w:val="0"/>
      <w:marBottom w:val="0"/>
      <w:divBdr>
        <w:top w:val="none" w:sz="0" w:space="0" w:color="auto"/>
        <w:left w:val="none" w:sz="0" w:space="0" w:color="auto"/>
        <w:bottom w:val="none" w:sz="0" w:space="0" w:color="auto"/>
        <w:right w:val="none" w:sz="0" w:space="0" w:color="auto"/>
      </w:divBdr>
    </w:div>
    <w:div w:id="1388262279">
      <w:bodyDiv w:val="1"/>
      <w:marLeft w:val="0"/>
      <w:marRight w:val="0"/>
      <w:marTop w:val="0"/>
      <w:marBottom w:val="0"/>
      <w:divBdr>
        <w:top w:val="none" w:sz="0" w:space="0" w:color="auto"/>
        <w:left w:val="none" w:sz="0" w:space="0" w:color="auto"/>
        <w:bottom w:val="none" w:sz="0" w:space="0" w:color="auto"/>
        <w:right w:val="none" w:sz="0" w:space="0" w:color="auto"/>
      </w:divBdr>
    </w:div>
    <w:div w:id="1393309573">
      <w:bodyDiv w:val="1"/>
      <w:marLeft w:val="0"/>
      <w:marRight w:val="0"/>
      <w:marTop w:val="0"/>
      <w:marBottom w:val="0"/>
      <w:divBdr>
        <w:top w:val="none" w:sz="0" w:space="0" w:color="auto"/>
        <w:left w:val="none" w:sz="0" w:space="0" w:color="auto"/>
        <w:bottom w:val="none" w:sz="0" w:space="0" w:color="auto"/>
        <w:right w:val="none" w:sz="0" w:space="0" w:color="auto"/>
      </w:divBdr>
    </w:div>
    <w:div w:id="1409688001">
      <w:bodyDiv w:val="1"/>
      <w:marLeft w:val="0"/>
      <w:marRight w:val="0"/>
      <w:marTop w:val="0"/>
      <w:marBottom w:val="0"/>
      <w:divBdr>
        <w:top w:val="none" w:sz="0" w:space="0" w:color="auto"/>
        <w:left w:val="none" w:sz="0" w:space="0" w:color="auto"/>
        <w:bottom w:val="none" w:sz="0" w:space="0" w:color="auto"/>
        <w:right w:val="none" w:sz="0" w:space="0" w:color="auto"/>
      </w:divBdr>
    </w:div>
    <w:div w:id="1416247350">
      <w:bodyDiv w:val="1"/>
      <w:marLeft w:val="0"/>
      <w:marRight w:val="0"/>
      <w:marTop w:val="0"/>
      <w:marBottom w:val="0"/>
      <w:divBdr>
        <w:top w:val="none" w:sz="0" w:space="0" w:color="auto"/>
        <w:left w:val="none" w:sz="0" w:space="0" w:color="auto"/>
        <w:bottom w:val="none" w:sz="0" w:space="0" w:color="auto"/>
        <w:right w:val="none" w:sz="0" w:space="0" w:color="auto"/>
      </w:divBdr>
    </w:div>
    <w:div w:id="1450660413">
      <w:bodyDiv w:val="1"/>
      <w:marLeft w:val="0"/>
      <w:marRight w:val="0"/>
      <w:marTop w:val="0"/>
      <w:marBottom w:val="0"/>
      <w:divBdr>
        <w:top w:val="none" w:sz="0" w:space="0" w:color="auto"/>
        <w:left w:val="none" w:sz="0" w:space="0" w:color="auto"/>
        <w:bottom w:val="none" w:sz="0" w:space="0" w:color="auto"/>
        <w:right w:val="none" w:sz="0" w:space="0" w:color="auto"/>
      </w:divBdr>
    </w:div>
    <w:div w:id="1456486776">
      <w:bodyDiv w:val="1"/>
      <w:marLeft w:val="0"/>
      <w:marRight w:val="0"/>
      <w:marTop w:val="0"/>
      <w:marBottom w:val="0"/>
      <w:divBdr>
        <w:top w:val="none" w:sz="0" w:space="0" w:color="auto"/>
        <w:left w:val="none" w:sz="0" w:space="0" w:color="auto"/>
        <w:bottom w:val="none" w:sz="0" w:space="0" w:color="auto"/>
        <w:right w:val="none" w:sz="0" w:space="0" w:color="auto"/>
      </w:divBdr>
    </w:div>
    <w:div w:id="1475559270">
      <w:bodyDiv w:val="1"/>
      <w:marLeft w:val="0"/>
      <w:marRight w:val="0"/>
      <w:marTop w:val="0"/>
      <w:marBottom w:val="0"/>
      <w:divBdr>
        <w:top w:val="none" w:sz="0" w:space="0" w:color="auto"/>
        <w:left w:val="none" w:sz="0" w:space="0" w:color="auto"/>
        <w:bottom w:val="none" w:sz="0" w:space="0" w:color="auto"/>
        <w:right w:val="none" w:sz="0" w:space="0" w:color="auto"/>
      </w:divBdr>
    </w:div>
    <w:div w:id="1506702261">
      <w:bodyDiv w:val="1"/>
      <w:marLeft w:val="0"/>
      <w:marRight w:val="0"/>
      <w:marTop w:val="0"/>
      <w:marBottom w:val="0"/>
      <w:divBdr>
        <w:top w:val="none" w:sz="0" w:space="0" w:color="auto"/>
        <w:left w:val="none" w:sz="0" w:space="0" w:color="auto"/>
        <w:bottom w:val="none" w:sz="0" w:space="0" w:color="auto"/>
        <w:right w:val="none" w:sz="0" w:space="0" w:color="auto"/>
      </w:divBdr>
    </w:div>
    <w:div w:id="1553498039">
      <w:bodyDiv w:val="1"/>
      <w:marLeft w:val="0"/>
      <w:marRight w:val="0"/>
      <w:marTop w:val="0"/>
      <w:marBottom w:val="0"/>
      <w:divBdr>
        <w:top w:val="none" w:sz="0" w:space="0" w:color="auto"/>
        <w:left w:val="none" w:sz="0" w:space="0" w:color="auto"/>
        <w:bottom w:val="none" w:sz="0" w:space="0" w:color="auto"/>
        <w:right w:val="none" w:sz="0" w:space="0" w:color="auto"/>
      </w:divBdr>
    </w:div>
    <w:div w:id="1553999574">
      <w:bodyDiv w:val="1"/>
      <w:marLeft w:val="0"/>
      <w:marRight w:val="0"/>
      <w:marTop w:val="0"/>
      <w:marBottom w:val="0"/>
      <w:divBdr>
        <w:top w:val="none" w:sz="0" w:space="0" w:color="auto"/>
        <w:left w:val="none" w:sz="0" w:space="0" w:color="auto"/>
        <w:bottom w:val="none" w:sz="0" w:space="0" w:color="auto"/>
        <w:right w:val="none" w:sz="0" w:space="0" w:color="auto"/>
      </w:divBdr>
    </w:div>
    <w:div w:id="1568958734">
      <w:bodyDiv w:val="1"/>
      <w:marLeft w:val="0"/>
      <w:marRight w:val="0"/>
      <w:marTop w:val="0"/>
      <w:marBottom w:val="0"/>
      <w:divBdr>
        <w:top w:val="none" w:sz="0" w:space="0" w:color="auto"/>
        <w:left w:val="none" w:sz="0" w:space="0" w:color="auto"/>
        <w:bottom w:val="none" w:sz="0" w:space="0" w:color="auto"/>
        <w:right w:val="none" w:sz="0" w:space="0" w:color="auto"/>
      </w:divBdr>
    </w:div>
    <w:div w:id="1573856616">
      <w:bodyDiv w:val="1"/>
      <w:marLeft w:val="0"/>
      <w:marRight w:val="0"/>
      <w:marTop w:val="0"/>
      <w:marBottom w:val="0"/>
      <w:divBdr>
        <w:top w:val="none" w:sz="0" w:space="0" w:color="auto"/>
        <w:left w:val="none" w:sz="0" w:space="0" w:color="auto"/>
        <w:bottom w:val="none" w:sz="0" w:space="0" w:color="auto"/>
        <w:right w:val="none" w:sz="0" w:space="0" w:color="auto"/>
      </w:divBdr>
    </w:div>
    <w:div w:id="1609778441">
      <w:bodyDiv w:val="1"/>
      <w:marLeft w:val="0"/>
      <w:marRight w:val="0"/>
      <w:marTop w:val="0"/>
      <w:marBottom w:val="0"/>
      <w:divBdr>
        <w:top w:val="none" w:sz="0" w:space="0" w:color="auto"/>
        <w:left w:val="none" w:sz="0" w:space="0" w:color="auto"/>
        <w:bottom w:val="none" w:sz="0" w:space="0" w:color="auto"/>
        <w:right w:val="none" w:sz="0" w:space="0" w:color="auto"/>
      </w:divBdr>
    </w:div>
    <w:div w:id="1610969454">
      <w:bodyDiv w:val="1"/>
      <w:marLeft w:val="0"/>
      <w:marRight w:val="0"/>
      <w:marTop w:val="0"/>
      <w:marBottom w:val="0"/>
      <w:divBdr>
        <w:top w:val="none" w:sz="0" w:space="0" w:color="auto"/>
        <w:left w:val="none" w:sz="0" w:space="0" w:color="auto"/>
        <w:bottom w:val="none" w:sz="0" w:space="0" w:color="auto"/>
        <w:right w:val="none" w:sz="0" w:space="0" w:color="auto"/>
      </w:divBdr>
    </w:div>
    <w:div w:id="1686324825">
      <w:bodyDiv w:val="1"/>
      <w:marLeft w:val="0"/>
      <w:marRight w:val="0"/>
      <w:marTop w:val="0"/>
      <w:marBottom w:val="0"/>
      <w:divBdr>
        <w:top w:val="none" w:sz="0" w:space="0" w:color="auto"/>
        <w:left w:val="none" w:sz="0" w:space="0" w:color="auto"/>
        <w:bottom w:val="none" w:sz="0" w:space="0" w:color="auto"/>
        <w:right w:val="none" w:sz="0" w:space="0" w:color="auto"/>
      </w:divBdr>
    </w:div>
    <w:div w:id="1699431045">
      <w:bodyDiv w:val="1"/>
      <w:marLeft w:val="0"/>
      <w:marRight w:val="0"/>
      <w:marTop w:val="0"/>
      <w:marBottom w:val="0"/>
      <w:divBdr>
        <w:top w:val="none" w:sz="0" w:space="0" w:color="auto"/>
        <w:left w:val="none" w:sz="0" w:space="0" w:color="auto"/>
        <w:bottom w:val="none" w:sz="0" w:space="0" w:color="auto"/>
        <w:right w:val="none" w:sz="0" w:space="0" w:color="auto"/>
      </w:divBdr>
    </w:div>
    <w:div w:id="1748114194">
      <w:bodyDiv w:val="1"/>
      <w:marLeft w:val="0"/>
      <w:marRight w:val="0"/>
      <w:marTop w:val="0"/>
      <w:marBottom w:val="0"/>
      <w:divBdr>
        <w:top w:val="none" w:sz="0" w:space="0" w:color="auto"/>
        <w:left w:val="none" w:sz="0" w:space="0" w:color="auto"/>
        <w:bottom w:val="none" w:sz="0" w:space="0" w:color="auto"/>
        <w:right w:val="none" w:sz="0" w:space="0" w:color="auto"/>
      </w:divBdr>
    </w:div>
    <w:div w:id="1786192243">
      <w:bodyDiv w:val="1"/>
      <w:marLeft w:val="0"/>
      <w:marRight w:val="0"/>
      <w:marTop w:val="0"/>
      <w:marBottom w:val="0"/>
      <w:divBdr>
        <w:top w:val="none" w:sz="0" w:space="0" w:color="auto"/>
        <w:left w:val="none" w:sz="0" w:space="0" w:color="auto"/>
        <w:bottom w:val="none" w:sz="0" w:space="0" w:color="auto"/>
        <w:right w:val="none" w:sz="0" w:space="0" w:color="auto"/>
      </w:divBdr>
    </w:div>
    <w:div w:id="1786347175">
      <w:bodyDiv w:val="1"/>
      <w:marLeft w:val="0"/>
      <w:marRight w:val="0"/>
      <w:marTop w:val="0"/>
      <w:marBottom w:val="0"/>
      <w:divBdr>
        <w:top w:val="none" w:sz="0" w:space="0" w:color="auto"/>
        <w:left w:val="none" w:sz="0" w:space="0" w:color="auto"/>
        <w:bottom w:val="none" w:sz="0" w:space="0" w:color="auto"/>
        <w:right w:val="none" w:sz="0" w:space="0" w:color="auto"/>
      </w:divBdr>
    </w:div>
    <w:div w:id="1798640141">
      <w:bodyDiv w:val="1"/>
      <w:marLeft w:val="0"/>
      <w:marRight w:val="0"/>
      <w:marTop w:val="0"/>
      <w:marBottom w:val="0"/>
      <w:divBdr>
        <w:top w:val="none" w:sz="0" w:space="0" w:color="auto"/>
        <w:left w:val="none" w:sz="0" w:space="0" w:color="auto"/>
        <w:bottom w:val="none" w:sz="0" w:space="0" w:color="auto"/>
        <w:right w:val="none" w:sz="0" w:space="0" w:color="auto"/>
      </w:divBdr>
    </w:div>
    <w:div w:id="1806659466">
      <w:bodyDiv w:val="1"/>
      <w:marLeft w:val="0"/>
      <w:marRight w:val="0"/>
      <w:marTop w:val="0"/>
      <w:marBottom w:val="0"/>
      <w:divBdr>
        <w:top w:val="none" w:sz="0" w:space="0" w:color="auto"/>
        <w:left w:val="none" w:sz="0" w:space="0" w:color="auto"/>
        <w:bottom w:val="none" w:sz="0" w:space="0" w:color="auto"/>
        <w:right w:val="none" w:sz="0" w:space="0" w:color="auto"/>
      </w:divBdr>
    </w:div>
    <w:div w:id="1827357859">
      <w:bodyDiv w:val="1"/>
      <w:marLeft w:val="0"/>
      <w:marRight w:val="0"/>
      <w:marTop w:val="0"/>
      <w:marBottom w:val="0"/>
      <w:divBdr>
        <w:top w:val="none" w:sz="0" w:space="0" w:color="auto"/>
        <w:left w:val="none" w:sz="0" w:space="0" w:color="auto"/>
        <w:bottom w:val="none" w:sz="0" w:space="0" w:color="auto"/>
        <w:right w:val="none" w:sz="0" w:space="0" w:color="auto"/>
      </w:divBdr>
    </w:div>
    <w:div w:id="1827668568">
      <w:bodyDiv w:val="1"/>
      <w:marLeft w:val="0"/>
      <w:marRight w:val="0"/>
      <w:marTop w:val="0"/>
      <w:marBottom w:val="0"/>
      <w:divBdr>
        <w:top w:val="none" w:sz="0" w:space="0" w:color="auto"/>
        <w:left w:val="none" w:sz="0" w:space="0" w:color="auto"/>
        <w:bottom w:val="none" w:sz="0" w:space="0" w:color="auto"/>
        <w:right w:val="none" w:sz="0" w:space="0" w:color="auto"/>
      </w:divBdr>
    </w:div>
    <w:div w:id="1865897796">
      <w:bodyDiv w:val="1"/>
      <w:marLeft w:val="0"/>
      <w:marRight w:val="0"/>
      <w:marTop w:val="0"/>
      <w:marBottom w:val="0"/>
      <w:divBdr>
        <w:top w:val="none" w:sz="0" w:space="0" w:color="auto"/>
        <w:left w:val="none" w:sz="0" w:space="0" w:color="auto"/>
        <w:bottom w:val="none" w:sz="0" w:space="0" w:color="auto"/>
        <w:right w:val="none" w:sz="0" w:space="0" w:color="auto"/>
      </w:divBdr>
    </w:div>
    <w:div w:id="1933733586">
      <w:bodyDiv w:val="1"/>
      <w:marLeft w:val="0"/>
      <w:marRight w:val="0"/>
      <w:marTop w:val="0"/>
      <w:marBottom w:val="0"/>
      <w:divBdr>
        <w:top w:val="none" w:sz="0" w:space="0" w:color="auto"/>
        <w:left w:val="none" w:sz="0" w:space="0" w:color="auto"/>
        <w:bottom w:val="none" w:sz="0" w:space="0" w:color="auto"/>
        <w:right w:val="none" w:sz="0" w:space="0" w:color="auto"/>
      </w:divBdr>
    </w:div>
    <w:div w:id="1939093537">
      <w:bodyDiv w:val="1"/>
      <w:marLeft w:val="0"/>
      <w:marRight w:val="0"/>
      <w:marTop w:val="0"/>
      <w:marBottom w:val="0"/>
      <w:divBdr>
        <w:top w:val="none" w:sz="0" w:space="0" w:color="auto"/>
        <w:left w:val="none" w:sz="0" w:space="0" w:color="auto"/>
        <w:bottom w:val="none" w:sz="0" w:space="0" w:color="auto"/>
        <w:right w:val="none" w:sz="0" w:space="0" w:color="auto"/>
      </w:divBdr>
    </w:div>
    <w:div w:id="1955364211">
      <w:bodyDiv w:val="1"/>
      <w:marLeft w:val="0"/>
      <w:marRight w:val="0"/>
      <w:marTop w:val="0"/>
      <w:marBottom w:val="0"/>
      <w:divBdr>
        <w:top w:val="none" w:sz="0" w:space="0" w:color="auto"/>
        <w:left w:val="none" w:sz="0" w:space="0" w:color="auto"/>
        <w:bottom w:val="none" w:sz="0" w:space="0" w:color="auto"/>
        <w:right w:val="none" w:sz="0" w:space="0" w:color="auto"/>
      </w:divBdr>
    </w:div>
    <w:div w:id="1961258935">
      <w:bodyDiv w:val="1"/>
      <w:marLeft w:val="0"/>
      <w:marRight w:val="0"/>
      <w:marTop w:val="0"/>
      <w:marBottom w:val="0"/>
      <w:divBdr>
        <w:top w:val="none" w:sz="0" w:space="0" w:color="auto"/>
        <w:left w:val="none" w:sz="0" w:space="0" w:color="auto"/>
        <w:bottom w:val="none" w:sz="0" w:space="0" w:color="auto"/>
        <w:right w:val="none" w:sz="0" w:space="0" w:color="auto"/>
      </w:divBdr>
    </w:div>
    <w:div w:id="1977905473">
      <w:bodyDiv w:val="1"/>
      <w:marLeft w:val="0"/>
      <w:marRight w:val="0"/>
      <w:marTop w:val="0"/>
      <w:marBottom w:val="0"/>
      <w:divBdr>
        <w:top w:val="none" w:sz="0" w:space="0" w:color="auto"/>
        <w:left w:val="none" w:sz="0" w:space="0" w:color="auto"/>
        <w:bottom w:val="none" w:sz="0" w:space="0" w:color="auto"/>
        <w:right w:val="none" w:sz="0" w:space="0" w:color="auto"/>
      </w:divBdr>
    </w:div>
    <w:div w:id="1979872474">
      <w:bodyDiv w:val="1"/>
      <w:marLeft w:val="0"/>
      <w:marRight w:val="0"/>
      <w:marTop w:val="0"/>
      <w:marBottom w:val="0"/>
      <w:divBdr>
        <w:top w:val="none" w:sz="0" w:space="0" w:color="auto"/>
        <w:left w:val="none" w:sz="0" w:space="0" w:color="auto"/>
        <w:bottom w:val="none" w:sz="0" w:space="0" w:color="auto"/>
        <w:right w:val="none" w:sz="0" w:space="0" w:color="auto"/>
      </w:divBdr>
    </w:div>
    <w:div w:id="2034454959">
      <w:bodyDiv w:val="1"/>
      <w:marLeft w:val="0"/>
      <w:marRight w:val="0"/>
      <w:marTop w:val="0"/>
      <w:marBottom w:val="0"/>
      <w:divBdr>
        <w:top w:val="none" w:sz="0" w:space="0" w:color="auto"/>
        <w:left w:val="none" w:sz="0" w:space="0" w:color="auto"/>
        <w:bottom w:val="none" w:sz="0" w:space="0" w:color="auto"/>
        <w:right w:val="none" w:sz="0" w:space="0" w:color="auto"/>
      </w:divBdr>
    </w:div>
    <w:div w:id="2051879514">
      <w:bodyDiv w:val="1"/>
      <w:marLeft w:val="0"/>
      <w:marRight w:val="0"/>
      <w:marTop w:val="0"/>
      <w:marBottom w:val="0"/>
      <w:divBdr>
        <w:top w:val="none" w:sz="0" w:space="0" w:color="auto"/>
        <w:left w:val="none" w:sz="0" w:space="0" w:color="auto"/>
        <w:bottom w:val="none" w:sz="0" w:space="0" w:color="auto"/>
        <w:right w:val="none" w:sz="0" w:space="0" w:color="auto"/>
      </w:divBdr>
    </w:div>
    <w:div w:id="2079938876">
      <w:bodyDiv w:val="1"/>
      <w:marLeft w:val="0"/>
      <w:marRight w:val="0"/>
      <w:marTop w:val="0"/>
      <w:marBottom w:val="0"/>
      <w:divBdr>
        <w:top w:val="none" w:sz="0" w:space="0" w:color="auto"/>
        <w:left w:val="none" w:sz="0" w:space="0" w:color="auto"/>
        <w:bottom w:val="none" w:sz="0" w:space="0" w:color="auto"/>
        <w:right w:val="none" w:sz="0" w:space="0" w:color="auto"/>
      </w:divBdr>
    </w:div>
    <w:div w:id="2083672013">
      <w:bodyDiv w:val="1"/>
      <w:marLeft w:val="0"/>
      <w:marRight w:val="0"/>
      <w:marTop w:val="0"/>
      <w:marBottom w:val="0"/>
      <w:divBdr>
        <w:top w:val="none" w:sz="0" w:space="0" w:color="auto"/>
        <w:left w:val="none" w:sz="0" w:space="0" w:color="auto"/>
        <w:bottom w:val="none" w:sz="0" w:space="0" w:color="auto"/>
        <w:right w:val="none" w:sz="0" w:space="0" w:color="auto"/>
      </w:divBdr>
    </w:div>
    <w:div w:id="2120878994">
      <w:bodyDiv w:val="1"/>
      <w:marLeft w:val="0"/>
      <w:marRight w:val="0"/>
      <w:marTop w:val="0"/>
      <w:marBottom w:val="0"/>
      <w:divBdr>
        <w:top w:val="none" w:sz="0" w:space="0" w:color="auto"/>
        <w:left w:val="none" w:sz="0" w:space="0" w:color="auto"/>
        <w:bottom w:val="none" w:sz="0" w:space="0" w:color="auto"/>
        <w:right w:val="none" w:sz="0" w:space="0" w:color="auto"/>
      </w:divBdr>
    </w:div>
    <w:div w:id="2124835879">
      <w:bodyDiv w:val="1"/>
      <w:marLeft w:val="0"/>
      <w:marRight w:val="0"/>
      <w:marTop w:val="0"/>
      <w:marBottom w:val="0"/>
      <w:divBdr>
        <w:top w:val="none" w:sz="0" w:space="0" w:color="auto"/>
        <w:left w:val="none" w:sz="0" w:space="0" w:color="auto"/>
        <w:bottom w:val="none" w:sz="0" w:space="0" w:color="auto"/>
        <w:right w:val="none" w:sz="0" w:space="0" w:color="auto"/>
      </w:divBdr>
    </w:div>
    <w:div w:id="2129738308">
      <w:bodyDiv w:val="1"/>
      <w:marLeft w:val="0"/>
      <w:marRight w:val="0"/>
      <w:marTop w:val="0"/>
      <w:marBottom w:val="0"/>
      <w:divBdr>
        <w:top w:val="none" w:sz="0" w:space="0" w:color="auto"/>
        <w:left w:val="none" w:sz="0" w:space="0" w:color="auto"/>
        <w:bottom w:val="none" w:sz="0" w:space="0" w:color="auto"/>
        <w:right w:val="none" w:sz="0" w:space="0" w:color="auto"/>
      </w:divBdr>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m.wikipedia.org/wiki/Nitrato" TargetMode="External"/><Relationship Id="rId18" Type="http://schemas.openxmlformats.org/officeDocument/2006/relationships/hyperlink" Target="https://es.m.wikipedia.org/wiki/Suelo" TargetMode="External"/><Relationship Id="rId26" Type="http://schemas.openxmlformats.org/officeDocument/2006/relationships/hyperlink" Target="https://es.m.wikipedia.org/wiki/Ars%C3%A9nico" TargetMode="External"/><Relationship Id="rId39" Type="http://schemas.openxmlformats.org/officeDocument/2006/relationships/hyperlink" Target="https://eos.com/es/blog/manejo-integrado-de-plagas/" TargetMode="External"/><Relationship Id="rId21" Type="http://schemas.openxmlformats.org/officeDocument/2006/relationships/hyperlink" Target="https://es.m.wikipedia.org/wiki/Ciclo_del_nitr%C3%B3geno" TargetMode="External"/><Relationship Id="rId34" Type="http://schemas.openxmlformats.org/officeDocument/2006/relationships/hyperlink" Target="https://medlineplus.gov/spanish/minerals.html" TargetMode="External"/><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m.wikipedia.org/wiki/Soluble" TargetMode="External"/><Relationship Id="rId29" Type="http://schemas.openxmlformats.org/officeDocument/2006/relationships/hyperlink" Target="https://es.m.wikipedia.org/wiki/Cer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50582\Downloads\INFORME%20FINAL%20%20CONSTANTINO.docx" TargetMode="External"/><Relationship Id="rId24" Type="http://schemas.openxmlformats.org/officeDocument/2006/relationships/hyperlink" Target="https://es.m.wikipedia.org/wiki/Ciclo_del_f%C3%B3sforo" TargetMode="External"/><Relationship Id="rId32" Type="http://schemas.openxmlformats.org/officeDocument/2006/relationships/hyperlink" Target="https://es.m.wikipedia.org/wiki/Energ%C3%ADa_no_renovable" TargetMode="External"/><Relationship Id="rId37" Type="http://schemas.openxmlformats.org/officeDocument/2006/relationships/hyperlink" Target="https://eos.com/es/blog/cultivos-de-cobertura/"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s.m.wikipedia.org/wiki/Eutrofizaci%C3%B3n" TargetMode="External"/><Relationship Id="rId23" Type="http://schemas.openxmlformats.org/officeDocument/2006/relationships/hyperlink" Target="https://es.m.wikipedia.org/wiki/Atm%C3%B3sfera" TargetMode="External"/><Relationship Id="rId28" Type="http://schemas.openxmlformats.org/officeDocument/2006/relationships/hyperlink" Target="https://es.m.wikipedia.org/wiki/Radiactivo" TargetMode="External"/><Relationship Id="rId36" Type="http://schemas.openxmlformats.org/officeDocument/2006/relationships/hyperlink" Target="https://medlineplus.gov/spanish/sodium.html" TargetMode="External"/><Relationship Id="rId10" Type="http://schemas.openxmlformats.org/officeDocument/2006/relationships/hyperlink" Target="file:///C:\Users\50582\Downloads\INFORME%20FINAL%20%20CONSTANTINO.docx" TargetMode="External"/><Relationship Id="rId19" Type="http://schemas.openxmlformats.org/officeDocument/2006/relationships/hyperlink" Target="https://es.m.wikipedia.org/wiki/Humus" TargetMode="External"/><Relationship Id="rId31" Type="http://schemas.openxmlformats.org/officeDocument/2006/relationships/hyperlink" Target="https://es.m.wikipedia.org/wiki/Parasitismo" TargetMode="Externa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50582\Downloads\INFORME%20FINAL%20%20CONSTANTINO.docx" TargetMode="External"/><Relationship Id="rId14" Type="http://schemas.openxmlformats.org/officeDocument/2006/relationships/hyperlink" Target="https://es.m.wikipedia.org/wiki/Contaminaci%C3%B3n_del_agua" TargetMode="External"/><Relationship Id="rId22" Type="http://schemas.openxmlformats.org/officeDocument/2006/relationships/hyperlink" Target="https://es.m.wikipedia.org/wiki/Invernadero" TargetMode="External"/><Relationship Id="rId27" Type="http://schemas.openxmlformats.org/officeDocument/2006/relationships/hyperlink" Target="https://es.m.wikipedia.org/wiki/Fl%C3%BAor" TargetMode="External"/><Relationship Id="rId30" Type="http://schemas.openxmlformats.org/officeDocument/2006/relationships/hyperlink" Target="https://es.m.wikipedia.org/wiki/Metales_pesados" TargetMode="External"/><Relationship Id="rId35" Type="http://schemas.openxmlformats.org/officeDocument/2006/relationships/hyperlink" Target="https://medlineplus.gov/spanish/fluidandelectrolytebalance.html" TargetMode="External"/><Relationship Id="rId43" Type="http://schemas.openxmlformats.org/officeDocument/2006/relationships/image" Target="media/image5.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s.m.wikipedia.org/wiki/Ecosistema" TargetMode="External"/><Relationship Id="rId17" Type="http://schemas.openxmlformats.org/officeDocument/2006/relationships/hyperlink" Target="https://es.m.wikipedia.org/wiki/Fre%C3%A1tico" TargetMode="External"/><Relationship Id="rId25" Type="http://schemas.openxmlformats.org/officeDocument/2006/relationships/hyperlink" Target="https://es.m.wikipedia.org/wiki/Cadmio" TargetMode="External"/><Relationship Id="rId33" Type="http://schemas.openxmlformats.org/officeDocument/2006/relationships/hyperlink" Target="https://es.m.wikipedia.org/wiki/Agotamiento_de_los_recursos" TargetMode="External"/><Relationship Id="rId38" Type="http://schemas.openxmlformats.org/officeDocument/2006/relationships/hyperlink" Target="https://eos.com/es/blog/tipos-de-cultivos-agricolas/" TargetMode="External"/><Relationship Id="rId46" Type="http://schemas.openxmlformats.org/officeDocument/2006/relationships/footer" Target="footer1.xml"/><Relationship Id="rId20" Type="http://schemas.openxmlformats.org/officeDocument/2006/relationships/hyperlink" Target="https://es.m.wikipedia.org/wiki/Erosi%C3%B3n" TargetMode="External"/><Relationship Id="rId4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b:Tag>
    <b:SourceType>InternetSite</b:SourceType>
    <b:Guid>{7888E61C-322C-4362-A26D-85D9510E8823}</b:Guid>
    <b:Author>
      <b:Author>
        <b:Corporate>Conabio.gob.mx</b:Corporate>
      </b:Author>
    </b:Author>
    <b:Title>http://www.conabio.gob.mx/conocimiento/info_especies/arboles/doctos/23-caric1m.pdf</b:Title>
    <b:InternetSiteTitle>http://www.conabio.gob.mx/conocimiento/info_especies/arboles/doctos/23-caric1m.pdf</b:InternetSiteTitle>
    <b:URL>http://www.conabio.gob.mx/conocimiento/info_especies/arboles/doctos/23-caric1m.pdf</b:URL>
    <b:RefOrder>28</b:RefOrder>
  </b:Source>
  <b:Source>
    <b:Tag>Fit20</b:Tag>
    <b:SourceType>InternetSite</b:SourceType>
    <b:Guid>{0C8CB4D6-34A9-4CAF-A7ED-677054DF37B8}</b:Guid>
    <b:Title>Fito Nutrient</b:Title>
    <b:InternetSiteTitle>Fito Nutrient</b:InternetSiteTitle>
    <b:Year>2020</b:Year>
    <b:Month>Mayo</b:Month>
    <b:Day>20</b:Day>
    <b:URL>https://fitonutrient.com/la-historia-de-los-fertilizantes/</b:URL>
    <b:RefOrder>1</b:RefOrder>
  </b:Source>
  <b:Source>
    <b:Tag>Nut20</b:Tag>
    <b:SourceType>InternetSite</b:SourceType>
    <b:Guid>{8858BAED-146A-4CE8-B995-AFA977CF0656}</b:Guid>
    <b:Author>
      <b:Author>
        <b:NameList>
          <b:Person>
            <b:Last>Nutrieve</b:Last>
          </b:Person>
        </b:NameList>
      </b:Author>
    </b:Author>
    <b:Title>Grupo Sacsa</b:Title>
    <b:InternetSiteTitle>Grupo Sacsa </b:InternetSiteTitle>
    <b:Year>2020</b:Year>
    <b:Month>Agosto</b:Month>
    <b:Day>03</b:Day>
    <b:URL>https://www.gruposacsa.com.mx/disenio-del-plan-de-fertilizacion/</b:URL>
    <b:RefOrder>14</b:RefOrder>
  </b:Source>
  <b:Source>
    <b:Tag>Wik4</b:Tag>
    <b:SourceType>InternetSite</b:SourceType>
    <b:Guid>{A6207276-3793-483D-AF39-51869642A442}</b:Guid>
    <b:Title>Wikipedia</b:Title>
    <b:InternetSiteTitle>Wikipedia </b:InternetSiteTitle>
    <b:URL>https://es.m.wikipedia.org/wiki/Fertilizante</b:URL>
    <b:RefOrder>15</b:RefOrder>
  </b:Source>
  <b:Source>
    <b:Tag>FAO1</b:Tag>
    <b:SourceType>InternetSite</b:SourceType>
    <b:Guid>{1D4C3AF3-F82C-4E00-A960-AE2D19647309}</b:Guid>
    <b:Title>FAO</b:Title>
    <b:InternetSiteTitle>FAO</b:InternetSiteTitle>
    <b:URL>https://www.fao.org/3/y4690s/y4690s08.htm</b:URL>
    <b:RefOrder>19</b:RefOrder>
  </b:Source>
  <b:Source>
    <b:Tag>Cen10</b:Tag>
    <b:SourceType>InternetSite</b:SourceType>
    <b:Guid>{5C675783-A684-4C1D-BFDF-CF8250154804}</b:Guid>
    <b:Title>Cenida </b:Title>
    <b:InternetSiteTitle>Cenida </b:InternetSiteTitle>
    <b:Year>2010</b:Year>
    <b:Month>octubre</b:Month>
    <b:Day>13</b:Day>
    <b:URL>https://cenida.una.edu.ni/relectronicos/RENF01CH517s.pdf</b:URL>
    <b:RefOrder>13</b:RefOrder>
  </b:Source>
  <b:Source>
    <b:Tag>EOS21</b:Tag>
    <b:SourceType>InternetSite</b:SourceType>
    <b:Guid>{67AC89AA-3BC8-4619-9A83-9026F6E952E3}</b:Guid>
    <b:Title>EOS</b:Title>
    <b:InternetSiteTitle>EOS</b:InternetSiteTitle>
    <b:Year>2021</b:Year>
    <b:Month>marzo</b:Month>
    <b:Day>06</b:Day>
    <b:URL>https://eos.com/es/blog/fertilidad-del-suelo/</b:URL>
    <b:RefOrder>20</b:RefOrder>
  </b:Source>
  <b:Source>
    <b:Tag>Med</b:Tag>
    <b:SourceType>InternetSite</b:SourceType>
    <b:Guid>{4D475CC5-E3E2-4009-BFD5-4BE8EE57150D}</b:Guid>
    <b:Title>Medline Plus </b:Title>
    <b:InternetSiteTitle>Medline Plus </b:InternetSiteTitle>
    <b:URL>https://medlineplus.gov/spanish/pesticides.html</b:URL>
    <b:RefOrder>21</b:RefOrder>
  </b:Source>
  <b:Source>
    <b:Tag>Eir</b:Tag>
    <b:SourceType>InternetSite</b:SourceType>
    <b:Guid>{C03E0659-3120-4F35-941D-39D5246CC080}</b:Guid>
    <b:Title>Eird</b:Title>
    <b:InternetSiteTitle>Eird</b:InternetSiteTitle>
    <b:URL>https://www.eird.org/fulltext/ABCDesastres/teoria/preguntas/inundaciones.htm</b:URL>
    <b:RefOrder>22</b:RefOrder>
  </b:Source>
  <b:Source>
    <b:Tag>10se</b:Tag>
    <b:SourceType>InternetSite</b:SourceType>
    <b:Guid>{1AAD6531-D344-49B8-A5FB-341BB101B0E8}</b:Guid>
    <b:Year>2010</b:Year>
    <b:Month>septiembre</b:Month>
    <b:Day>05</b:Day>
    <b:URL>https://www.nationalgeographic.es/medio-ambiente/deforestacion</b:URL>
    <b:RefOrder>29</b:RefOrder>
  </b:Source>
  <b:Source>
    <b:Tag>nat10</b:Tag>
    <b:SourceType>InternetSite</b:SourceType>
    <b:Guid>{3EAC732D-B77E-494B-B761-5CA8FAF448FE}</b:Guid>
    <b:Title>nationalgeo </b:Title>
    <b:InternetSiteTitle>nationalgeo</b:InternetSiteTitle>
    <b:Year>2010</b:Year>
    <b:Month>septiembre</b:Month>
    <b:Day>05</b:Day>
    <b:URL>https://www.nationalgeographic.es/medio-ambiente/deforestacion</b:URL>
    <b:RefOrder>23</b:RefOrder>
  </b:Source>
  <b:Source>
    <b:Tag>Len</b:Tag>
    <b:SourceType>InternetSite</b:SourceType>
    <b:Guid>{3C8FB70E-9D07-43D6-8576-069830B30ED4}</b:Guid>
    <b:Title>Lenntech </b:Title>
    <b:InternetSiteTitle>Lenntech</b:InternetSiteTitle>
    <b:URL>https://www.lenntech.es/periodica/elementos/n.htm#ixzz7CiLz3RF3</b:URL>
    <b:RefOrder>16</b:RefOrder>
  </b:Source>
  <b:Source>
    <b:Tag>NIH</b:Tag>
    <b:SourceType>InternetSite</b:SourceType>
    <b:Guid>{31BC3449-E3CA-4373-98E8-3271AC3761E6}</b:Guid>
    <b:Title>NIH</b:Title>
    <b:InternetSiteTitle>NIH</b:InternetSiteTitle>
    <b:URL>https://www.cancer.gov/espanol/publicaciones/diccionarios/diccionario-cancer/def/fosforo</b:URL>
    <b:RefOrder>17</b:RefOrder>
  </b:Source>
  <b:Source>
    <b:Tag>Med1</b:Tag>
    <b:SourceType>InternetSite</b:SourceType>
    <b:Guid>{9E8FC95F-DA09-480D-98C2-0E7305328C42}</b:Guid>
    <b:Title>Medline Plus </b:Title>
    <b:URL>https://medlineplus.gov/spanish/potassium.html</b:URL>
    <b:RefOrder>18</b:RefOrder>
  </b:Source>
  <b:Source>
    <b:Tag>Fao19</b:Tag>
    <b:SourceType>InternetSite</b:SourceType>
    <b:Guid>{F1D2E4E7-020D-4FF5-8AA8-3782DEB7C8CA}</b:Guid>
    <b:Title>Fao.org</b:Title>
    <b:Year>2019</b:Year>
    <b:Author>
      <b:Author>
        <b:NameList>
          <b:Person>
            <b:Last>Fao</b:Last>
          </b:Person>
        </b:NameList>
      </b:Author>
    </b:Author>
    <b:InternetSiteTitle>Fao.org</b:InternetSiteTitle>
    <b:Month>10</b:Month>
    <b:Day>28</b:Day>
    <b:URL>https://www.fao.org/3/ca5253es/ca5253es.pdf</b:URL>
    <b:RefOrder>24</b:RefOrder>
  </b:Source>
  <b:Source>
    <b:Tag>Jos16</b:Tag>
    <b:SourceType>InternetSite</b:SourceType>
    <b:Guid>{5068F4C2-5969-47ED-B7B3-DAFF59A2E469}</b:Guid>
    <b:Author>
      <b:Author>
        <b:NameList>
          <b:Person>
            <b:Last>Olmo</b:Last>
            <b:First>Jose</b:First>
          </b:Person>
        </b:NameList>
      </b:Author>
    </b:Author>
    <b:Title>eqgest.com</b:Title>
    <b:InternetSiteTitle>eqgest.com</b:InternetSiteTitle>
    <b:Year>2016</b:Year>
    <b:Month>noviembre</b:Month>
    <b:Day>15</b:Day>
    <b:URL>https://www.eqgest.com/tag/reglamento-de-fertilizantes-ce/</b:URL>
    <b:RefOrder>25</b:RefOrder>
  </b:Source>
  <b:Source>
    <b:Tag>boe20</b:Tag>
    <b:SourceType>InternetSite</b:SourceType>
    <b:Guid>{F095D718-F426-4F3F-B781-2645263E7B4B}</b:Guid>
    <b:Title>boe.es</b:Title>
    <b:InternetSiteTitle>boe.es</b:InternetSiteTitle>
    <b:Year>2020</b:Year>
    <b:Month>febrero</b:Month>
    <b:Day>25</b:Day>
    <b:URL>https://www.boe.es/eli/es/rd/2013/06/28/506/con</b:URL>
    <b:RefOrder>26</b:RefOrder>
  </b:Source>
  <b:Source>
    <b:Tag>Mas18</b:Tag>
    <b:SourceType>InternetSite</b:SourceType>
    <b:Guid>{F03556DE-7227-4FB9-9E8D-A3424ADED9AC}</b:Guid>
    <b:Title>Master en Finanzas Cuantitativas </b:Title>
    <b:InternetSiteTitle>Master en Finanzas Cuantitativa </b:InternetSiteTitle>
    <b:Year>2018</b:Year>
    <b:Month>Diciembre </b:Month>
    <b:Day>24</b:Day>
    <b:URL>https://www.master-finanzas-cuantitativas.com/que-es-analisis-cuantitativo/</b:URL>
    <b:RefOrder>27</b:RefOrder>
  </b:Source>
  <b:Source>
    <b:Tag>Mor18</b:Tag>
    <b:SourceType>InternetSite</b:SourceType>
    <b:Guid>{498FE1A2-4277-4FAF-B803-154782EF8923}</b:Guid>
    <b:Title>Universidad Católica de los Angeles Chimbote </b:Title>
    <b:InternetSiteTitle>Universidad Católica de los Angeles Chimbote </b:InternetSiteTitle>
    <b:Year>2018</b:Year>
    <b:Month>marzo</b:Month>
    <b:Day>21</b:Day>
    <b:URL>http://repositorio.uladech.edu.pe/bitstream/handle/20.500.13032/11151/CALIDAD_ALIMENTOS_KATHERINE_JEANNET_MORE_RIOS.pdf?sequence=1&amp;isAllowed=y</b:URL>
    <b:Author>
      <b:Author>
        <b:NameList>
          <b:Person>
            <b:Last>More</b:Last>
            <b:First>K.</b:First>
          </b:Person>
        </b:NameList>
      </b:Author>
    </b:Author>
    <b:RefOrder>30</b:RefOrder>
  </b:Source>
  <b:Source>
    <b:Tag>Pér14</b:Tag>
    <b:SourceType>InternetSite</b:SourceType>
    <b:Guid>{11F491D3-D2AB-43C4-B7A8-3AA419835E61}</b:Guid>
    <b:Title>Universidad Católica San Pablo</b:Title>
    <b:InternetSiteTitle>Universidad Católica San Pablo </b:InternetSiteTitle>
    <b:Year>2014</b:Year>
    <b:Month>Octubre </b:Month>
    <b:Day>7</b:Day>
    <b:URL>https://www.aiddp.com/wp-content/uploads/2021/10/Valoracion_de_los_criterios_de_capacidad.pdf</b:URL>
    <b:Author>
      <b:Author>
        <b:NameList>
          <b:Person>
            <b:Last>Pérez</b:Last>
            <b:First>M</b:First>
          </b:Person>
          <b:Person>
            <b:Last>Torres</b:Last>
            <b:First>A</b:First>
          </b:Person>
        </b:NameList>
      </b:Author>
    </b:Author>
    <b:RefOrder>31</b:RefOrder>
  </b:Source>
  <b:Source>
    <b:Tag>Mul17</b:Tag>
    <b:SourceType>InternetSite</b:SourceType>
    <b:Guid>{D1A44D02-B1F7-4E66-A072-31D237F8E18E}</b:Guid>
    <b:Author>
      <b:Author>
        <b:NameList>
          <b:Person>
            <b:Last>Mulet</b:Last>
            <b:First>Lucía</b:First>
            <b:Middle>Rizit</b:Middle>
          </b:Person>
        </b:NameList>
      </b:Author>
    </b:Author>
    <b:Title>Revista de la Facultad de Derecho </b:Title>
    <b:InternetSiteTitle>Revista de la Facultad de Derecho </b:InternetSiteTitle>
    <b:Year>2017</b:Year>
    <b:Month>diciembre</b:Month>
    <b:Day>19</b:Day>
    <b:URL>https://revista.fder.edu.uy/index.php/rfd/article/view/582</b:URL>
    <b:RefOrder>32</b:RefOrder>
  </b:Source>
  <b:Source>
    <b:Tag>Gad15</b:Tag>
    <b:SourceType>InternetSite</b:SourceType>
    <b:Guid>{F0EED51B-1B98-459F-87BC-8D7F711BE4C1}</b:Guid>
    <b:Author>
      <b:Author>
        <b:NameList>
          <b:Person>
            <b:Last>Gadea</b:Last>
            <b:First>Germán</b:First>
            <b:Middle>Antonio Orózco</b:Middle>
          </b:Person>
        </b:NameList>
      </b:Author>
    </b:Author>
    <b:Title>Revista de Derecho </b:Title>
    <b:InternetSiteTitle>Revista de Derecho </b:InternetSiteTitle>
    <b:Year>2015</b:Year>
    <b:Month>agosto </b:Month>
    <b:Day>06</b:Day>
    <b:URL>file:///C:/Users/50588/Downloads/2096%20(1).pdf</b:URL>
    <b:RefOrder>33</b:RefOrder>
  </b:Source>
  <b:Source>
    <b:Tag>Kar14</b:Tag>
    <b:SourceType>InternetSite</b:SourceType>
    <b:Guid>{04F3BF4C-30F1-45B2-85F1-BE1D208C5F3F}</b:Guid>
    <b:Author>
      <b:Author>
        <b:NameList>
          <b:Person>
            <b:Last>López</b:Last>
          </b:Person>
        </b:NameList>
      </b:Author>
    </b:Author>
    <b:Title>Repositorio UNAN</b:Title>
    <b:InternetSiteTitle>Repositorio UNAN</b:InternetSiteTitle>
    <b:Year>2014</b:Year>
    <b:Month>Febrero</b:Month>
    <b:Day>2014</b:Day>
    <b:URL>https://repositorio.unan.edu.ni/489/1/19543.pdf</b:URL>
    <b:RefOrder>34</b:RefOrder>
  </b:Source>
  <b:Source>
    <b:Tag>Men14</b:Tag>
    <b:SourceType>InternetSite</b:SourceType>
    <b:Guid>{98EB6D82-614A-46E7-9462-D8B673DFFAF6}</b:Guid>
    <b:Author>
      <b:Author>
        <b:NameList>
          <b:Person>
            <b:Last>Mendoza</b:Last>
            <b:First>Tania</b:First>
          </b:Person>
        </b:NameList>
      </b:Author>
    </b:Author>
    <b:Title>Repositorio UNAN </b:Title>
    <b:InternetSiteTitle>Repositorio UNAN </b:InternetSiteTitle>
    <b:Year>2014</b:Year>
    <b:Month>febrero </b:Month>
    <b:Day>18</b:Day>
    <b:URL>https://repositorio.unan.edu.ni/489/1/19543.pdf</b:URL>
    <b:RefOrder>35</b:RefOrder>
  </b:Source>
  <b:Source>
    <b:Tag>Mon22</b:Tag>
    <b:SourceType>InternetSite</b:SourceType>
    <b:Guid>{59C49900-C717-45BD-8240-40190A29DA95}</b:Guid>
    <b:Title>Riul UNAN LEON</b:Title>
    <b:InternetSiteTitle>Riul UNAN LEON</b:InternetSiteTitle>
    <b:Year>2022</b:Year>
    <b:Month>MARZO</b:Month>
    <b:Day>18</b:Day>
    <b:URL>http://riul.unanleon.edu.ni:8080/jspui/bitstream/123456789/9380/1/249656.pdf</b:URL>
    <b:Author>
      <b:Author>
        <b:NameList>
          <b:Person>
            <b:Last>Mondragón</b:Last>
            <b:First>M</b:First>
            <b:Middle>et al, Ordóñez, R, González, M</b:Middle>
          </b:Person>
        </b:NameList>
      </b:Author>
    </b:Author>
    <b:RefOrder>36</b:RefOrder>
  </b:Source>
  <b:Source>
    <b:Tag>Ter12</b:Tag>
    <b:SourceType>InternetSite</b:SourceType>
    <b:Guid>{B8D9B629-D4D1-4AEA-89AD-C41D289B4D72}</b:Guid>
    <b:Author>
      <b:Author>
        <b:NameList>
          <b:Person>
            <b:Last>Mercado</b:Last>
            <b:First>Mercado</b:First>
          </b:Person>
        </b:NameList>
      </b:Author>
    </b:Author>
    <b:Title>Repositorio UCA</b:Title>
    <b:InternetSiteTitle>Repositorio UCA</b:InternetSiteTitle>
    <b:Year>2012</b:Year>
    <b:Month>septiembre</b:Month>
    <b:Day>12</b:Day>
    <b:URL>http://repositorio.uca.edu.ni/671/1/UCANI3586.pdf</b:URL>
    <b:RefOrder>37</b:RefOrder>
  </b:Source>
  <b:Source>
    <b:Tag>Sob12</b:Tag>
    <b:SourceType>InternetSite</b:SourceType>
    <b:Guid>{0A10D98A-36E0-43F7-8153-FAE14864DA1B}</b:Guid>
    <b:Author>
      <b:Author>
        <b:NameList>
          <b:Person>
            <b:Last>Palacios</b:Last>
            <b:First>Zúñiga</b:First>
          </b:Person>
        </b:NameList>
      </b:Author>
    </b:Author>
    <b:Title>Repositorio UCA</b:Title>
    <b:InternetSiteTitle>Repositorio UCA</b:InternetSiteTitle>
    <b:Year>2012</b:Year>
    <b:Month>marzo</b:Month>
    <b:Day>20</b:Day>
    <b:URL>http://repositorio.uca.edu.ni/398/1/UCANI3115.PDF</b:URL>
    <b:RefOrder>38</b:RefOrder>
  </b:Source>
  <b:Source>
    <b:Tag>Cep10</b:Tag>
    <b:SourceType>Book</b:SourceType>
    <b:Guid>{955398C1-556E-4183-B176-C97F423BE8D1}</b:Guid>
    <b:Title>Fertilidad de Suelos I</b:Title>
    <b:Year>2010</b:Year>
    <b:Author>
      <b:Author>
        <b:NameList>
          <b:Person>
            <b:Last>Cepeda</b:Last>
            <b:First>José</b:First>
          </b:Person>
        </b:NameList>
      </b:Author>
    </b:Author>
    <b:Publisher>USDA</b:Publisher>
    <b:RefOrder>2</b:RefOrder>
  </b:Source>
  <b:Source>
    <b:Tag>htt22</b:Tag>
    <b:SourceType>InternetSite</b:SourceType>
    <b:Guid>{3CCC03E2-C75A-47AD-82F3-9C9E89B54BA5}</b:Guid>
    <b:Author>
      <b:Author>
        <b:NameList>
          <b:Person>
            <b:Last>https://fitonutrient.com/la-historia-de-los-fertilizantes/</b:Last>
          </b:Person>
        </b:NameList>
      </b:Author>
    </b:Author>
    <b:Title>https://fitonutrient.com/la-historia-de-los-fertilizantes/</b:Title>
    <b:Year>2022</b:Year>
    <b:InternetSiteTitle>https://fitonutrient.com/la-historia-de-los-fertilizantes/</b:InternetSiteTitle>
    <b:URL>https://fitonutrient.com/la-historia-de-los-fertilizantes/</b:URL>
    <b:RefOrder>39</b:RefOrder>
  </b:Source>
  <b:Source>
    <b:Tag>Gar15</b:Tag>
    <b:SourceType>Misc</b:SourceType>
    <b:Guid>{127A959C-0C37-4716-8B25-F53CC9A6073D}</b:Guid>
    <b:Author>
      <b:Author>
        <b:NameList>
          <b:Person>
            <b:Last>Garcia</b:Last>
            <b:First>N</b:First>
          </b:Person>
        </b:NameList>
      </b:Author>
    </b:Author>
    <b:Title>Comportamiento Agronómico del Cultivo de Sandía (Citrullus lanatus L) Con Fertilización Orgánica</b:Title>
    <b:Year>2015</b:Year>
    <b:Month>Abril</b:Month>
    <b:Day>10</b:Day>
    <b:City>Quevedo</b:City>
    <b:CountryRegion>Ecuador</b:CountryRegion>
    <b:RefOrder>3</b:RefOrder>
  </b:Source>
  <b:Source>
    <b:Tag>Nuñ13</b:Tag>
    <b:SourceType>Misc</b:SourceType>
    <b:Guid>{08A1733B-AFE7-4B57-9140-680605F98E82}</b:Guid>
    <b:Author>
      <b:Author>
        <b:NameList>
          <b:Person>
            <b:Last>Nuñez</b:Last>
            <b:First>J</b:First>
          </b:Person>
        </b:NameList>
      </b:Author>
    </b:Author>
    <b:Title>Efecto de un extracto de algas marinas sobre el rendimiento y calidad de sandia (Citullus Lanatus Thumb)variedad Mickey Lee. La Gomera, Escuintla.</b:Title>
    <b:Year>2013</b:Year>
    <b:Month>Septiembre</b:Month>
    <b:Day>18</b:Day>
    <b:City>Escuintla</b:City>
    <b:CountryRegion>Guatemala</b:CountryRegion>
    <b:RefOrder>4</b:RefOrder>
  </b:Source>
  <b:Source>
    <b:Tag>Gon09</b:Tag>
    <b:SourceType>Misc</b:SourceType>
    <b:Guid>{8137D754-3C6F-4041-903C-4119F03690FF}</b:Guid>
    <b:Author>
      <b:Author>
        <b:NameList>
          <b:Person>
            <b:Last>Gonzáles</b:Last>
            <b:First>R</b:First>
          </b:Person>
        </b:NameList>
      </b:Author>
    </b:Author>
    <b:Title>“Evaluación del cultivo de sandía (Citrullus lanatus L)  variedad Mickey Lee utilizando sustratos mejorados y  determinación de los coeficientes “Kc” y “Ky”, bajo riego.</b:Title>
    <b:Year>2009</b:Year>
    <b:Month>Junio</b:Month>
    <b:Day>10</b:Day>
    <b:City>Managua</b:City>
    <b:CountryRegion>Nicaragua</b:CountryRegion>
    <b:RefOrder>5</b:RefOrder>
  </b:Source>
  <b:Source>
    <b:Tag>Ull14</b:Tag>
    <b:SourceType>Misc</b:SourceType>
    <b:Guid>{A93E5EAE-2F72-4485-9589-E3083854EFE5}</b:Guid>
    <b:Author>
      <b:Author>
        <b:NameList>
          <b:Person>
            <b:Last>Ulloa</b:Last>
            <b:First>F</b:First>
          </b:Person>
          <b:Person>
            <b:Last>Prado</b:Last>
            <b:First>J</b:First>
          </b:Person>
        </b:NameList>
      </b:Author>
    </b:Author>
    <b:Title>Efecto en el rendimientos y calidad de los frutos de sandía (Citrullus lanatus),cultivar Mickey Lee, con poda de formación, CNRA, UNAN-León, abril - agosto 2014.</b:Title>
    <b:Year>2014</b:Year>
    <b:Month>Agosto</b:Month>
    <b:Day>10</b:Day>
    <b:City>León</b:City>
    <b:CountryRegion>Nicargua</b:CountryRegion>
    <b:RefOrder>6</b:RefOrder>
  </b:Source>
  <b:Source>
    <b:Tag>Bov04</b:Tag>
    <b:SourceType>Art</b:SourceType>
    <b:Guid>{66C57A8E-A689-45CA-89D9-2251F9CD7063}</b:Guid>
    <b:LCID>es-NI</b:LCID>
    <b:Title>Estudio comparativo de evaluación del Riesgo de Incendio en la Industria Química</b:Title>
    <b:Year>2004</b:Year>
    <b:Institution>UNIVERSITAD DE BARCELONA</b:Institution>
    <b:PublicationTitle>Estudio comparativo de evaluación del Riesgo de Incendio en la Industria Química</b:PublicationTitle>
    <b:City>Barcelona</b:City>
    <b:Author>
      <b:Artist>
        <b:NameList>
          <b:Person>
            <b:Last>Bové Badell</b:Last>
            <b:First>Marta</b:First>
          </b:Person>
        </b:NameList>
      </b:Artist>
    </b:Author>
    <b:CountryRegion>España</b:CountryRegion>
    <b:RefOrder>40</b:RefOrder>
  </b:Source>
  <b:Source>
    <b:Tag>Niñ11</b:Tag>
    <b:SourceType>Art</b:SourceType>
    <b:Guid>{2506952B-B212-4CDA-8C9A-BAFE4AE7E4B6}</b:Guid>
    <b:Title>Diagnostico de los Sistemas de protección contra incendio den edificaciones</b:Title>
    <b:Year>2011</b:Year>
    <b:Author>
      <b:Artist>
        <b:NameList>
          <b:Person>
            <b:Last>Niño</b:Last>
            <b:First>Camilo</b:First>
          </b:Person>
        </b:NameList>
      </b:Artist>
    </b:Author>
    <b:Institution>UNIVERSIDAD INDUSTRIAL DE SANTANDER</b:Institution>
    <b:PublicationTitle>Titulo de grado</b:PublicationTitle>
    <b:City>Bucaramanga, Colombia</b:City>
    <b:RefOrder>41</b:RefOrder>
  </b:Source>
  <b:Source xmlns:b="http://schemas.openxmlformats.org/officeDocument/2006/bibliography">
    <b:Tag>Yel</b:Tag>
    <b:SourceType>Art</b:SourceType>
    <b:Guid>{459C071D-DA6D-4BCB-91CF-1B4875DFEB2D}</b:Guid>
    <b:Author>
      <b:Artist>
        <b:NameList>
          <b:Person>
            <b:Last>Hernández</b:Last>
            <b:First>et</b:First>
            <b:Middle>al.</b:Middle>
          </b:Person>
        </b:NameList>
      </b:Artist>
    </b:Author>
    <b:Title>Evaluación de la vulnerabilidad del sistema de prevención contra incendio del campus de la universidad del Quindio</b:Title>
    <b:Institution>Universidad del Quindio</b:Institution>
    <b:PublicationTitle>Estudio</b:PublicationTitle>
    <b:City>Colombia</b:City>
    <b:Year>2014</b:Year>
    <b:RefOrder>42</b:RefOrder>
  </b:Source>
  <b:Source xmlns:b="http://schemas.openxmlformats.org/officeDocument/2006/bibliography">
    <b:Tag>Mol</b:Tag>
    <b:SourceType>Art</b:SourceType>
    <b:Guid>{4563D540-5FEA-4E11-904A-08DE0D117AAB}</b:Guid>
    <b:Title>Evaluacion del nivel de riesgo y propuesta de un sistema contra incendios para tanques de almacenamiento de GLP para minimisar el riesgo de incendio y explosion </b:Title>
    <b:Institution>Univesidad internacional de SEK</b:Institution>
    <b:PublicationTitle>Evaluacion del nivel de riesgo y propuesta de un sistema contra incendios para tanques de almacenamiento de GLP para minimisar el riesgo de incendio y explosion</b:PublicationTitle>
    <b:City>Quito, Ecuador </b:City>
    <b:Author>
      <b:Artist>
        <b:NameList>
          <b:Person>
            <b:Last>Molina Chavez</b:Last>
            <b:Middle>Ricardo</b:Middle>
            <b:First>Stalin</b:First>
          </b:Person>
        </b:NameList>
      </b:Artist>
    </b:Author>
    <b:LCID>es-NI</b:LCID>
    <b:RefOrder>43</b:RefOrder>
  </b:Source>
  <b:Source xmlns:b="http://schemas.openxmlformats.org/officeDocument/2006/bibliography">
    <b:Tag>Alm</b:Tag>
    <b:SourceType>Art</b:SourceType>
    <b:Guid>{80FB1F87-700E-4976-A0B3-AD283CDF6237}</b:Guid>
    <b:Author>
      <b:Artist>
        <b:NameList>
          <b:Person>
            <b:Last>Almeida</b:Last>
            <b:First>Santiago</b:First>
          </b:Person>
        </b:NameList>
      </b:Artist>
    </b:Author>
    <b:Title>Evaluación de riesgo de incendio a través del método gretener y una propuesta de medidas de control que minimicen el riesgo para la empresa Meneses e hijos cía. Ltda,</b:Title>
    <b:Institution>UNIVERSIDAD INTERNACIONAL SEK</b:Institution>
    <b:PublicationTitle>Trabajo de fin de carrera titulado</b:PublicationTitle>
    <b:City>Quito, Ecuador</b:City>
    <b:Year>2015</b:Year>
    <b:RefOrder>44</b:RefOrder>
  </b:Source>
  <b:Source>
    <b:Tag>Mez17</b:Tag>
    <b:SourceType>Art</b:SourceType>
    <b:Guid>{4389ED59-E9EF-4CE6-A749-BCF8FD95800D}</b:Guid>
    <b:Author>
      <b:Artist>
        <b:NameList>
          <b:Person>
            <b:Last>Meza</b:Last>
            <b:First>Wilmer</b:First>
          </b:Person>
        </b:NameList>
      </b:Artist>
    </b:Author>
    <b:Title>Plan de emergencia contra incendios en la empresa Plasencia Cigars</b:Title>
    <b:Institution>Universidad Nacional Autonoma de Nicaragua</b:Institution>
    <b:PublicationTitle>Trabajo de seminario de graduación</b:PublicationTitle>
    <b:Year>2017</b:Year>
    <b:RefOrder>45</b:RefOrder>
  </b:Source>
  <b:Source>
    <b:Tag>Eri</b:Tag>
    <b:SourceType>Art</b:SourceType>
    <b:Guid>{A60FEB51-5963-4FEF-8167-454AD034CE48}</b:Guid>
    <b:Title>Plan de emergencia centro de distribución Managua, Holcim Portezuelo.</b:Title>
    <b:Author>
      <b:Artist>
        <b:NameList>
          <b:Person>
            <b:Last>Rocha</b:Last>
            <b:First>Castrillo</b:First>
          </b:Person>
        </b:NameList>
      </b:Artist>
    </b:Author>
    <b:Institution>UNIVERSIDAD NACIONAL DE INGENIERÍA</b:Institution>
    <b:City>Managua</b:City>
    <b:PublicationTitle>Trabajo de seminario de graduación</b:PublicationTitle>
    <b:Year>2017</b:Year>
    <b:RefOrder>46</b:RefOrder>
  </b:Source>
  <b:Source>
    <b:Tag>Cac20</b:Tag>
    <b:SourceType>Art</b:SourceType>
    <b:Guid>{12E23F94-6D44-4F7E-86A6-FB619119A582}</b:Guid>
    <b:Author>
      <b:Artist>
        <b:NameList>
          <b:Person>
            <b:Last>Cachique</b:Last>
            <b:First>Rómulo</b:First>
          </b:Person>
        </b:NameList>
      </b:Artist>
    </b:Author>
    <b:Title>SISTEMA CONTRA INCENDIO BAJO LA NORMA NFPA PARA INCREMENTAR LA SEGURIDAD DEL PERSONAL EN LA MINERA LAS BAMBAS, APURÍMAC – 2020</b:Title>
    <b:Institution>Universidad Señor de Sipan</b:Institution>
    <b:PublicationTitle>Tesis</b:PublicationTitle>
    <b:City>Pimentel – Perú</b:City>
    <b:Year>2020</b:Year>
    <b:RefOrder>47</b:RefOrder>
  </b:Source>
  <b:Source>
    <b:Tag>Kat20</b:Tag>
    <b:SourceType>Art</b:SourceType>
    <b:Guid>{1ACDF5FF-E5EE-43E9-8BA8-5D4EAD82482C}</b:Guid>
    <b:Title>Evaluación y diseño de un sistema de incendio en el taller de soldadura eléctrica del Instituto Pedro P. Díaz</b:Title>
    <b:Institution>Universidad Técnologica de Perú</b:Institution>
    <b:PublicationTitle>Grado Académico de Bachiller en Ingeniería de Seguridad Industrial y Minera</b:PublicationTitle>
    <b:City>Arequipa – Perú</b:City>
    <b:Author>
      <b:Artist>
        <b:NameList>
          <b:Person>
            <b:Last>Ruelas</b:Last>
            <b:First>Katia</b:First>
            <b:Middle>Perez &amp; Maria</b:Middle>
          </b:Person>
        </b:NameList>
      </b:Artist>
    </b:Author>
    <b:Year>2020</b:Year>
    <b:RefOrder>48</b:RefOrder>
  </b:Source>
  <b:Source>
    <b:Tag>Man</b:Tag>
    <b:SourceType>Art</b:SourceType>
    <b:Guid>{91909EEC-B265-44D6-9EF6-362C64639AA6}</b:Guid>
    <b:Title>Diseño del sistema de incendios de la empresa ecuaquimica portoviejo.</b:Title>
    <b:Institution>universidad tecnica estatal de quevedo.</b:Institution>
    <b:PublicationTitle>Tesis</b:PublicationTitle>
    <b:City>Quevedo</b:City>
    <b:Author>
      <b:Artist>
        <b:NameList>
          <b:Person>
            <b:Last>Padilla et al</b:Last>
            <b:First>.</b:First>
          </b:Person>
        </b:NameList>
      </b:Artist>
    </b:Author>
    <b:Year>2022</b:Year>
    <b:RefOrder>49</b:RefOrder>
  </b:Source>
  <b:Source>
    <b:Tag>Arg</b:Tag>
    <b:SourceType>Misc</b:SourceType>
    <b:Guid>{E03F14A3-7CFB-4CB6-817B-FA737C82147E}</b:Guid>
    <b:Title>Manual MIP en Cucurbitaceas.</b:Title>
    <b:CountryRegion>Honduras</b:CountryRegion>
    <b:Publisher>Escuela Agrícola Panamericana, Zamorano</b:Publisher>
    <b:Author>
      <b:Author>
        <b:NameList>
          <b:Person>
            <b:Last>Arguello</b:Last>
            <b:First>H</b:First>
          </b:Person>
          <b:Person>
            <b:Last>Lastre </b:Last>
            <b:First>L</b:First>
          </b:Person>
          <b:Person>
            <b:Last>Rueda </b:Last>
            <b:First>A</b:First>
          </b:Person>
        </b:NameList>
      </b:Author>
    </b:Author>
    <b:Year>2007</b:Year>
    <b:RefOrder>10</b:RefOrder>
  </b:Source>
  <b:Source>
    <b:Tag>Bol98</b:Tag>
    <b:SourceType>Misc</b:SourceType>
    <b:Guid>{1AEE3BA0-746E-412F-AC7A-0A20B07B698B}</b:Guid>
    <b:Author>
      <b:Author>
        <b:NameList>
          <b:Person>
            <b:Last>Bolaños</b:Last>
            <b:First>A</b:First>
          </b:Person>
        </b:NameList>
      </b:Author>
    </b:Author>
    <b:Title>Introducción a la Olericultura</b:Title>
    <b:Year>1998</b:Year>
    <b:CountryRegion>Costa Rica</b:CountryRegion>
    <b:Publisher>Universidad Estatal a Distancia</b:Publisher>
    <b:RefOrder>9</b:RefOrder>
  </b:Source>
  <b:Source>
    <b:Tag>Men10</b:Tag>
    <b:SourceType>Misc</b:SourceType>
    <b:Guid>{2A159793-610C-4310-8078-A65D57187BDD}</b:Guid>
    <b:Title>Evaluación de tres cultivares de sandilla ( Citrullus lanatus) taiwanesaen ambiente protegido.</b:Title>
    <b:Year>2010</b:Year>
    <b:City>León</b:City>
    <b:CountryRegion>Nicaragua</b:CountryRegion>
    <b:Publisher>UNAN León</b:Publisher>
    <b:Author>
      <b:Author>
        <b:NameList>
          <b:Person>
            <b:Last>Mendoza</b:Last>
            <b:First>I</b:First>
          </b:Person>
          <b:Person>
            <b:Last>Rugama</b:Last>
            <b:First>A</b:First>
          </b:Person>
        </b:NameList>
      </b:Author>
    </b:Author>
    <b:RefOrder>8</b:RefOrder>
  </b:Source>
  <b:Source>
    <b:Tag>Ber97</b:Tag>
    <b:SourceType>Misc</b:SourceType>
    <b:Guid>{AE201AAB-7E0F-4567-9E03-603AA7E5C973}</b:Guid>
    <b:Title>Curvas de absorción de nutrimentos en melón (Cucumis melo) Honey Dew y sandía (Citr ullus lanatus) Crimsom Jewel (en línea)</b:Title>
    <b:Year>1997</b:Year>
    <b:City>San José</b:City>
    <b:CountryRegion>CostaRica</b:CountryRegion>
    <b:Publisher>Universidad de Costa Rica</b:Publisher>
    <b:Author>
      <b:Author>
        <b:NameList>
          <b:Person>
            <b:Last>Bertsch</b:Last>
            <b:First>F</b:First>
          </b:Person>
          <b:Person>
            <b:Last>Ramirez</b:Last>
            <b:First>F</b:First>
          </b:Person>
        </b:NameList>
      </b:Author>
    </b:Author>
    <b:RefOrder>11</b:RefOrder>
  </b:Source>
  <b:Source>
    <b:Tag>Efe04</b:Tag>
    <b:SourceType>Misc</b:SourceType>
    <b:Guid>{83651AD3-F5F7-4F9B-8112-331600649B5C}</b:Guid>
    <b:Title>Efecto de N, P, K, Ca y Mg en etapas iniciales de crecimiento de chile(Capsicu annun), Meión(Cucumis melo), Pepino(Cucumis sativus) y Sandía(Citrullus lanatus).</b:Title>
    <b:Year>2004</b:Year>
    <b:City>Zapopan</b:City>
    <b:StateProvince>Jalisco</b:StateProvince>
    <b:CountryRegion>Mexico</b:CountryRegion>
    <b:Publisher>Universidad de Guadalupe</b:Publisher>
    <b:Author>
      <b:Author>
        <b:NameList>
          <b:Person>
            <b:Last>García</b:Last>
            <b:First>M</b:First>
          </b:Person>
        </b:NameList>
      </b:Author>
    </b:Author>
    <b:RefOrder>12</b:RefOrder>
  </b:Source>
  <b:Source>
    <b:Tag>Cha12</b:Tag>
    <b:SourceType>Misc</b:SourceType>
    <b:Guid>{C86AA90A-ADD8-4F93-805F-B7A83916016E}</b:Guid>
    <b:Title>Efecto de tres sistemas de poda de formación y tres densidades de plantación en el comportamiento agronómico de sandia, variedad Chasleston Grey(Citrullus lanatus, Thumb). En la zona de Caldea Carchi.</b:Title>
    <b:Year>2012</b:Year>
    <b:CountryRegion>Ecuador</b:CountryRegion>
    <b:Publisher>Universidad de Ecuador.</b:Publisher>
    <b:Author>
      <b:Author>
        <b:NameList>
          <b:Person>
            <b:Last>Chamorro</b:Last>
            <b:First>G</b:First>
          </b:Person>
          <b:Person>
            <b:Last>Gallegos</b:Last>
            <b:First>C</b:First>
          </b:Person>
        </b:NameList>
      </b:Author>
    </b:Author>
    <b:RefOrder>7</b:RefOrder>
  </b:Source>
</b:Sources>
</file>

<file path=customXml/itemProps1.xml><?xml version="1.0" encoding="utf-8"?>
<ds:datastoreItem xmlns:ds="http://schemas.openxmlformats.org/officeDocument/2006/customXml" ds:itemID="{5D9D0247-BB66-4743-A4C2-821CEA64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14765</Words>
  <Characters>81212</Characters>
  <Application>Microsoft Office Word</Application>
  <DocSecurity>0</DocSecurity>
  <Lines>676</Lines>
  <Paragraphs>191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gabolinarte@outlook.com</dc:creator>
  <cp:lastModifiedBy>Docente 00</cp:lastModifiedBy>
  <cp:revision>20</cp:revision>
  <cp:lastPrinted>2023-12-06T19:51:00Z</cp:lastPrinted>
  <dcterms:created xsi:type="dcterms:W3CDTF">2023-07-20T14:44:00Z</dcterms:created>
  <dcterms:modified xsi:type="dcterms:W3CDTF">2023-12-06T19:52:00Z</dcterms:modified>
</cp:coreProperties>
</file>